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39B4" w14:textId="77777777" w:rsidR="003F2A5C" w:rsidRDefault="003F2A5C" w:rsidP="003F2A5C">
      <w:pPr>
        <w:pStyle w:val="Default"/>
        <w:spacing w:after="240"/>
        <w:ind w:left="284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2A818F33" w14:textId="09C5857A" w:rsidR="003F2A5C" w:rsidRDefault="003F2A5C" w:rsidP="003F2A5C">
      <w:pPr>
        <w:pStyle w:val="Default"/>
        <w:spacing w:after="240"/>
        <w:ind w:left="284"/>
        <w:rPr>
          <w:rFonts w:ascii="Arial" w:hAnsi="Arial" w:cs="Arial"/>
          <w:b/>
          <w:bCs/>
          <w:sz w:val="40"/>
          <w:szCs w:val="40"/>
        </w:rPr>
      </w:pPr>
    </w:p>
    <w:p w14:paraId="475F6514" w14:textId="77777777" w:rsidR="00E83672" w:rsidRPr="00F812B0" w:rsidRDefault="00E83672" w:rsidP="003F2A5C">
      <w:pPr>
        <w:pStyle w:val="Default"/>
        <w:spacing w:after="240"/>
        <w:rPr>
          <w:rFonts w:ascii="Arial" w:eastAsia="Times" w:hAnsi="Arial" w:cs="Arial"/>
          <w:sz w:val="40"/>
          <w:szCs w:val="40"/>
        </w:rPr>
      </w:pPr>
      <w:r w:rsidRPr="00F812B0">
        <w:rPr>
          <w:rFonts w:ascii="Arial" w:hAnsi="Arial" w:cs="Arial"/>
          <w:b/>
          <w:bCs/>
          <w:sz w:val="40"/>
          <w:szCs w:val="40"/>
        </w:rPr>
        <w:t>PRESS RELEASE</w:t>
      </w:r>
    </w:p>
    <w:p w14:paraId="31B58A08" w14:textId="263320F4" w:rsidR="00A213DF" w:rsidRPr="00F812B0" w:rsidRDefault="00C66907" w:rsidP="00A213DF">
      <w:pPr>
        <w:pStyle w:val="BodyA"/>
        <w:rPr>
          <w:rFonts w:ascii="Arial" w:hAnsi="Arial" w:cs="Arial"/>
          <w:b/>
          <w:sz w:val="24"/>
          <w:szCs w:val="24"/>
        </w:rPr>
      </w:pPr>
      <w:r w:rsidRPr="00F812B0">
        <w:rPr>
          <w:rFonts w:ascii="Arial" w:hAnsi="Arial" w:cs="Arial"/>
          <w:b/>
          <w:sz w:val="24"/>
          <w:szCs w:val="24"/>
        </w:rPr>
        <w:t>20</w:t>
      </w:r>
      <w:r w:rsidRPr="00F812B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812B0">
        <w:rPr>
          <w:rFonts w:ascii="Arial" w:hAnsi="Arial" w:cs="Arial"/>
          <w:b/>
          <w:sz w:val="24"/>
          <w:szCs w:val="24"/>
        </w:rPr>
        <w:t xml:space="preserve"> August 2014</w:t>
      </w:r>
    </w:p>
    <w:p w14:paraId="1C7D1F9D" w14:textId="585FD480" w:rsidR="00C513F0" w:rsidRPr="00F812B0" w:rsidRDefault="0079630B" w:rsidP="00A213DF">
      <w:pPr>
        <w:pStyle w:val="BodyA"/>
        <w:rPr>
          <w:rFonts w:ascii="Arial" w:hAnsi="Arial" w:cs="Arial"/>
          <w:b/>
          <w:bCs/>
          <w:noProof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39" behindDoc="0" locked="0" layoutInCell="1" allowOverlap="1" wp14:anchorId="1E05BB1E" wp14:editId="06C22ADE">
            <wp:simplePos x="0" y="0"/>
            <wp:positionH relativeFrom="column">
              <wp:posOffset>2818765</wp:posOffset>
            </wp:positionH>
            <wp:positionV relativeFrom="paragraph">
              <wp:posOffset>60960</wp:posOffset>
            </wp:positionV>
            <wp:extent cx="3246755" cy="21640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8_03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8130" w14:textId="52497A1C" w:rsidR="00A213DF" w:rsidRPr="00F812B0" w:rsidRDefault="00561660" w:rsidP="00A213DF">
      <w:pPr>
        <w:pStyle w:val="BodyA"/>
        <w:rPr>
          <w:rFonts w:ascii="Arial" w:hAnsi="Arial" w:cs="Arial"/>
          <w:b/>
          <w:bCs/>
          <w:sz w:val="32"/>
          <w:szCs w:val="32"/>
        </w:rPr>
      </w:pPr>
      <w:r w:rsidRPr="00F812B0">
        <w:rPr>
          <w:rFonts w:ascii="Arial" w:hAnsi="Arial" w:cs="Arial"/>
          <w:b/>
          <w:bCs/>
          <w:sz w:val="32"/>
          <w:szCs w:val="32"/>
        </w:rPr>
        <w:t>Crewsaver celebrate</w:t>
      </w:r>
      <w:r w:rsidR="004C2E06" w:rsidRPr="00F812B0">
        <w:rPr>
          <w:rFonts w:ascii="Arial" w:hAnsi="Arial" w:cs="Arial"/>
          <w:b/>
          <w:bCs/>
          <w:sz w:val="32"/>
          <w:szCs w:val="32"/>
        </w:rPr>
        <w:t>s</w:t>
      </w:r>
      <w:r w:rsidRPr="00F812B0">
        <w:rPr>
          <w:rFonts w:ascii="Arial" w:hAnsi="Arial" w:cs="Arial"/>
          <w:b/>
          <w:bCs/>
          <w:sz w:val="32"/>
          <w:szCs w:val="32"/>
        </w:rPr>
        <w:t xml:space="preserve"> </w:t>
      </w:r>
      <w:r w:rsidR="00172A24" w:rsidRPr="00F812B0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F812B0">
        <w:rPr>
          <w:rFonts w:ascii="Arial" w:hAnsi="Arial" w:cs="Arial"/>
          <w:b/>
          <w:bCs/>
          <w:sz w:val="32"/>
          <w:szCs w:val="32"/>
        </w:rPr>
        <w:t>30</w:t>
      </w:r>
      <w:r w:rsidRPr="00F812B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F4C4A" w:rsidRPr="00F812B0">
        <w:rPr>
          <w:rFonts w:ascii="Arial" w:hAnsi="Arial" w:cs="Arial"/>
          <w:b/>
          <w:bCs/>
          <w:sz w:val="32"/>
          <w:szCs w:val="32"/>
        </w:rPr>
        <w:t xml:space="preserve"> A</w:t>
      </w:r>
      <w:r w:rsidRPr="00F812B0">
        <w:rPr>
          <w:rFonts w:ascii="Arial" w:hAnsi="Arial" w:cs="Arial"/>
          <w:b/>
          <w:bCs/>
          <w:sz w:val="32"/>
          <w:szCs w:val="32"/>
        </w:rPr>
        <w:t>nniversary</w:t>
      </w:r>
      <w:r w:rsidR="00172A24" w:rsidRPr="00F812B0">
        <w:rPr>
          <w:rFonts w:ascii="Arial" w:hAnsi="Arial" w:cs="Arial"/>
          <w:b/>
          <w:bCs/>
          <w:sz w:val="32"/>
          <w:szCs w:val="32"/>
        </w:rPr>
        <w:t xml:space="preserve"> of the Crewfit lifejacket with the NEW Crewfit 165N. </w:t>
      </w:r>
    </w:p>
    <w:p w14:paraId="3792B5ED" w14:textId="77777777" w:rsidR="00C95932" w:rsidRPr="00F812B0" w:rsidRDefault="00C95932" w:rsidP="00A213DF">
      <w:pPr>
        <w:pStyle w:val="BodyA"/>
        <w:rPr>
          <w:rFonts w:ascii="Arial" w:hAnsi="Arial" w:cs="Arial"/>
          <w:b/>
          <w:bCs/>
        </w:rPr>
      </w:pPr>
    </w:p>
    <w:p w14:paraId="125A1460" w14:textId="77777777" w:rsidR="000237ED" w:rsidRDefault="00172A24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bCs/>
          <w:sz w:val="20"/>
          <w:szCs w:val="20"/>
        </w:rPr>
        <w:t>At the PSP Southampton Boat Show 2014, Crewsaver is celebrating the 30</w:t>
      </w:r>
      <w:r w:rsidRPr="00F812B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812B0">
        <w:rPr>
          <w:rFonts w:ascii="Arial" w:hAnsi="Arial" w:cs="Arial"/>
          <w:bCs/>
          <w:sz w:val="20"/>
          <w:szCs w:val="20"/>
        </w:rPr>
        <w:t xml:space="preserve"> anniversary of the design of the Crewfit inflatable lifejacket. Worn the world over in </w:t>
      </w:r>
      <w:r w:rsidRPr="00DC078B">
        <w:rPr>
          <w:rFonts w:ascii="Arial" w:hAnsi="Arial" w:cs="Arial"/>
          <w:bCs/>
          <w:sz w:val="20"/>
          <w:szCs w:val="20"/>
        </w:rPr>
        <w:t>all markets</w:t>
      </w:r>
      <w:r w:rsidR="00F812B0" w:rsidRPr="00DC078B">
        <w:rPr>
          <w:rFonts w:ascii="Arial" w:hAnsi="Arial" w:cs="Arial"/>
          <w:bCs/>
          <w:sz w:val="20"/>
          <w:szCs w:val="20"/>
        </w:rPr>
        <w:t xml:space="preserve"> and</w:t>
      </w:r>
      <w:r w:rsidRPr="00DC078B">
        <w:rPr>
          <w:rFonts w:ascii="Arial" w:hAnsi="Arial" w:cs="Arial"/>
          <w:bCs/>
          <w:sz w:val="20"/>
          <w:szCs w:val="20"/>
        </w:rPr>
        <w:t xml:space="preserve"> especially popular with recreational boaters; the Crewfit is the only lifejacket </w:t>
      </w:r>
      <w:r w:rsidR="00F812B0" w:rsidRPr="00DC078B">
        <w:rPr>
          <w:rFonts w:ascii="Arial" w:hAnsi="Arial" w:cs="Arial"/>
          <w:bCs/>
          <w:sz w:val="20"/>
          <w:szCs w:val="20"/>
        </w:rPr>
        <w:t>many sailors</w:t>
      </w:r>
      <w:r w:rsidRPr="00DC078B">
        <w:rPr>
          <w:rFonts w:ascii="Arial" w:hAnsi="Arial" w:cs="Arial"/>
          <w:bCs/>
          <w:sz w:val="20"/>
          <w:szCs w:val="20"/>
        </w:rPr>
        <w:t xml:space="preserve"> would consider wearing.</w:t>
      </w:r>
      <w:r w:rsidRPr="00F812B0">
        <w:rPr>
          <w:rFonts w:ascii="Arial" w:hAnsi="Arial" w:cs="Arial"/>
          <w:bCs/>
          <w:sz w:val="20"/>
          <w:szCs w:val="20"/>
        </w:rPr>
        <w:t xml:space="preserve"> </w:t>
      </w:r>
      <w:r w:rsidR="00810B00" w:rsidRPr="00F812B0">
        <w:rPr>
          <w:rFonts w:ascii="Arial" w:hAnsi="Arial" w:cs="Arial"/>
          <w:sz w:val="20"/>
          <w:szCs w:val="20"/>
        </w:rPr>
        <w:t xml:space="preserve"> </w:t>
      </w:r>
    </w:p>
    <w:p w14:paraId="24CC6119" w14:textId="4A43D31F" w:rsidR="000237ED" w:rsidRDefault="000237ED" w:rsidP="00A213DF">
      <w:pPr>
        <w:pStyle w:val="BodyA"/>
        <w:rPr>
          <w:rFonts w:ascii="Arial" w:hAnsi="Arial" w:cs="Arial"/>
          <w:sz w:val="20"/>
          <w:szCs w:val="20"/>
        </w:rPr>
      </w:pPr>
    </w:p>
    <w:p w14:paraId="4FB5B4BA" w14:textId="6F681388" w:rsidR="00402991" w:rsidRPr="00F812B0" w:rsidRDefault="0079630B" w:rsidP="00A213D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41C818AE" wp14:editId="6A7567F9">
            <wp:simplePos x="0" y="0"/>
            <wp:positionH relativeFrom="column">
              <wp:posOffset>4754880</wp:posOffset>
            </wp:positionH>
            <wp:positionV relativeFrom="paragraph">
              <wp:posOffset>44450</wp:posOffset>
            </wp:positionV>
            <wp:extent cx="1310640" cy="1310640"/>
            <wp:effectExtent l="0" t="0" r="3810" b="3810"/>
            <wp:wrapSquare wrapText="bothSides"/>
            <wp:docPr id="1" name="Picture 1" descr="C:\Users\HALEUK\Desktop\Crewfit_30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Crewfit_30_Positiv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329B4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But even the best can be improved upon, and after three decades Crewsaver proudly announces th</w:t>
      </w:r>
      <w:r w:rsidR="00097BD3" w:rsidRPr="00F812B0">
        <w:rPr>
          <w:rFonts w:ascii="Arial" w:hAnsi="Arial" w:cs="Arial"/>
          <w:sz w:val="20"/>
          <w:szCs w:val="20"/>
        </w:rPr>
        <w:t>e launch of the Crewfit 165N</w:t>
      </w:r>
      <w:r w:rsidR="00402991" w:rsidRPr="00F812B0">
        <w:rPr>
          <w:rFonts w:ascii="Arial" w:hAnsi="Arial" w:cs="Arial"/>
          <w:sz w:val="20"/>
          <w:szCs w:val="20"/>
        </w:rPr>
        <w:t xml:space="preserve">.  </w:t>
      </w:r>
      <w:r w:rsidRPr="00F812B0">
        <w:rPr>
          <w:rFonts w:ascii="Arial" w:hAnsi="Arial" w:cs="Arial"/>
          <w:sz w:val="20"/>
          <w:szCs w:val="20"/>
        </w:rPr>
        <w:t>This new model brings boaters</w:t>
      </w:r>
      <w:r w:rsidR="00172A24" w:rsidRPr="00F812B0">
        <w:rPr>
          <w:rFonts w:ascii="Arial" w:hAnsi="Arial" w:cs="Arial"/>
          <w:sz w:val="20"/>
          <w:szCs w:val="20"/>
        </w:rPr>
        <w:t>’</w:t>
      </w:r>
      <w:r w:rsidRPr="00F812B0">
        <w:rPr>
          <w:rFonts w:ascii="Arial" w:hAnsi="Arial" w:cs="Arial"/>
          <w:sz w:val="20"/>
          <w:szCs w:val="20"/>
        </w:rPr>
        <w:t xml:space="preserve"> stat</w:t>
      </w:r>
      <w:r w:rsidR="00172A24" w:rsidRPr="00F812B0">
        <w:rPr>
          <w:rFonts w:ascii="Arial" w:hAnsi="Arial" w:cs="Arial"/>
          <w:sz w:val="20"/>
          <w:szCs w:val="20"/>
        </w:rPr>
        <w:t xml:space="preserve">e-of-the-art </w:t>
      </w:r>
      <w:r w:rsidR="00172A24" w:rsidRPr="00DC078B">
        <w:rPr>
          <w:rFonts w:ascii="Arial" w:hAnsi="Arial" w:cs="Arial"/>
          <w:sz w:val="20"/>
          <w:szCs w:val="20"/>
        </w:rPr>
        <w:t>safety features</w:t>
      </w:r>
      <w:r w:rsidR="00F812B0" w:rsidRPr="00DC078B">
        <w:rPr>
          <w:rFonts w:ascii="Arial" w:hAnsi="Arial" w:cs="Arial"/>
          <w:sz w:val="20"/>
          <w:szCs w:val="20"/>
        </w:rPr>
        <w:t>,</w:t>
      </w:r>
      <w:r w:rsidR="00172A24" w:rsidRPr="00DC078B">
        <w:rPr>
          <w:rFonts w:ascii="Arial" w:hAnsi="Arial" w:cs="Arial"/>
          <w:sz w:val="20"/>
          <w:szCs w:val="20"/>
        </w:rPr>
        <w:t xml:space="preserve"> the most modern, and </w:t>
      </w:r>
      <w:r w:rsidRPr="00DC078B">
        <w:rPr>
          <w:rFonts w:ascii="Arial" w:hAnsi="Arial" w:cs="Arial"/>
          <w:sz w:val="20"/>
          <w:szCs w:val="20"/>
        </w:rPr>
        <w:t xml:space="preserve">robust materials, while </w:t>
      </w:r>
      <w:r w:rsidR="00172A24" w:rsidRPr="00DC078B">
        <w:rPr>
          <w:rFonts w:ascii="Arial" w:hAnsi="Arial" w:cs="Arial"/>
          <w:sz w:val="20"/>
          <w:szCs w:val="20"/>
        </w:rPr>
        <w:t xml:space="preserve">also </w:t>
      </w:r>
      <w:r w:rsidRPr="00DC078B">
        <w:rPr>
          <w:rFonts w:ascii="Arial" w:hAnsi="Arial" w:cs="Arial"/>
          <w:sz w:val="20"/>
          <w:szCs w:val="20"/>
        </w:rPr>
        <w:t>retaining the original, supremely popular easy-to-wear design.</w:t>
      </w:r>
    </w:p>
    <w:p w14:paraId="0DC3819C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204FFF63" w14:textId="77777777" w:rsidR="00A213DF" w:rsidRPr="00F812B0" w:rsidRDefault="00A213DF" w:rsidP="00A213DF">
      <w:pPr>
        <w:pStyle w:val="BodyA"/>
        <w:rPr>
          <w:rFonts w:ascii="Arial" w:hAnsi="Arial" w:cs="Arial"/>
          <w:color w:val="FF2600"/>
          <w:sz w:val="20"/>
          <w:szCs w:val="20"/>
          <w:u w:color="FF2600"/>
        </w:rPr>
      </w:pPr>
      <w:r w:rsidRPr="00F812B0">
        <w:rPr>
          <w:rFonts w:ascii="Arial" w:hAnsi="Arial" w:cs="Arial"/>
          <w:sz w:val="20"/>
          <w:szCs w:val="20"/>
        </w:rPr>
        <w:t>The press and public are invited to the offici</w:t>
      </w:r>
      <w:r w:rsidR="00097BD3" w:rsidRPr="00F812B0">
        <w:rPr>
          <w:rFonts w:ascii="Arial" w:hAnsi="Arial" w:cs="Arial"/>
          <w:sz w:val="20"/>
          <w:szCs w:val="20"/>
        </w:rPr>
        <w:t>al launch of the Crewfit 165N</w:t>
      </w:r>
      <w:r w:rsidRPr="00F812B0">
        <w:rPr>
          <w:rFonts w:ascii="Arial" w:hAnsi="Arial" w:cs="Arial"/>
          <w:sz w:val="20"/>
          <w:szCs w:val="20"/>
        </w:rPr>
        <w:t xml:space="preserve"> at the </w:t>
      </w:r>
      <w:r w:rsidR="004C2E06" w:rsidRPr="00F812B0">
        <w:rPr>
          <w:rFonts w:ascii="Arial" w:hAnsi="Arial" w:cs="Arial"/>
          <w:sz w:val="20"/>
          <w:szCs w:val="20"/>
        </w:rPr>
        <w:t xml:space="preserve">PSP </w:t>
      </w:r>
      <w:r w:rsidRPr="00F812B0">
        <w:rPr>
          <w:rFonts w:ascii="Arial" w:hAnsi="Arial" w:cs="Arial"/>
          <w:sz w:val="20"/>
          <w:szCs w:val="20"/>
        </w:rPr>
        <w:t xml:space="preserve">Southampton Boat Show, on </w:t>
      </w:r>
      <w:r w:rsidRPr="00F812B0">
        <w:rPr>
          <w:rFonts w:ascii="Arial" w:hAnsi="Arial" w:cs="Arial"/>
          <w:color w:val="auto"/>
          <w:sz w:val="20"/>
          <w:szCs w:val="20"/>
        </w:rPr>
        <w:t xml:space="preserve">stand </w:t>
      </w:r>
      <w:r w:rsidR="00A6398C" w:rsidRPr="00F812B0">
        <w:rPr>
          <w:rFonts w:ascii="Arial" w:hAnsi="Arial" w:cs="Arial"/>
          <w:color w:val="auto"/>
          <w:sz w:val="20"/>
          <w:szCs w:val="20"/>
          <w:u w:color="FF2600"/>
        </w:rPr>
        <w:t>G104 at 13.30, Friday 12</w:t>
      </w:r>
      <w:r w:rsidR="00A6398C" w:rsidRPr="00F812B0">
        <w:rPr>
          <w:rFonts w:ascii="Arial" w:hAnsi="Arial" w:cs="Arial"/>
          <w:color w:val="auto"/>
          <w:sz w:val="20"/>
          <w:szCs w:val="20"/>
          <w:u w:color="FF2600"/>
          <w:vertAlign w:val="superscript"/>
        </w:rPr>
        <w:t>th</w:t>
      </w:r>
      <w:r w:rsidR="00A6398C" w:rsidRPr="00F812B0">
        <w:rPr>
          <w:rFonts w:ascii="Arial" w:hAnsi="Arial" w:cs="Arial"/>
          <w:color w:val="auto"/>
          <w:sz w:val="20"/>
          <w:szCs w:val="20"/>
          <w:u w:color="FF2600"/>
        </w:rPr>
        <w:t xml:space="preserve"> September 2014.</w:t>
      </w:r>
    </w:p>
    <w:p w14:paraId="380537E8" w14:textId="77777777" w:rsidR="00810B00" w:rsidRPr="00F812B0" w:rsidRDefault="00810B00" w:rsidP="00A213DF">
      <w:pPr>
        <w:pStyle w:val="BodyA"/>
        <w:rPr>
          <w:rFonts w:ascii="Arial" w:hAnsi="Arial" w:cs="Arial"/>
          <w:color w:val="FF2600"/>
          <w:sz w:val="20"/>
          <w:szCs w:val="20"/>
          <w:u w:color="FF2600"/>
        </w:rPr>
      </w:pPr>
    </w:p>
    <w:p w14:paraId="3B3E88F0" w14:textId="77777777" w:rsidR="00810B00" w:rsidRPr="00F812B0" w:rsidRDefault="00810B00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Crewsaver’s Managing Director Ross Wilkinson comments, “We are proud and delighted that the Crewfit has stood the test </w:t>
      </w:r>
      <w:r w:rsidR="00561660" w:rsidRPr="00F812B0">
        <w:rPr>
          <w:rFonts w:ascii="Arial" w:hAnsi="Arial" w:cs="Arial"/>
          <w:sz w:val="20"/>
          <w:szCs w:val="20"/>
        </w:rPr>
        <w:t xml:space="preserve">of time and is still the choice of many </w:t>
      </w:r>
      <w:r w:rsidRPr="00F812B0">
        <w:rPr>
          <w:rFonts w:ascii="Arial" w:hAnsi="Arial" w:cs="Arial"/>
          <w:sz w:val="20"/>
          <w:szCs w:val="20"/>
        </w:rPr>
        <w:t>around the world.</w:t>
      </w:r>
      <w:r w:rsidR="00561660" w:rsidRPr="00F812B0">
        <w:rPr>
          <w:rFonts w:ascii="Arial" w:hAnsi="Arial" w:cs="Arial"/>
          <w:sz w:val="20"/>
          <w:szCs w:val="20"/>
        </w:rPr>
        <w:t xml:space="preserve"> The new model is even better</w:t>
      </w:r>
      <w:r w:rsidR="004C2E06" w:rsidRPr="00F812B0">
        <w:rPr>
          <w:rFonts w:ascii="Arial" w:hAnsi="Arial" w:cs="Arial"/>
          <w:sz w:val="20"/>
          <w:szCs w:val="20"/>
        </w:rPr>
        <w:t>,</w:t>
      </w:r>
      <w:r w:rsidR="00561660" w:rsidRPr="00F812B0">
        <w:rPr>
          <w:rFonts w:ascii="Arial" w:hAnsi="Arial" w:cs="Arial"/>
          <w:sz w:val="20"/>
          <w:szCs w:val="20"/>
        </w:rPr>
        <w:t xml:space="preserve"> </w:t>
      </w:r>
      <w:r w:rsidRPr="00F812B0">
        <w:rPr>
          <w:rFonts w:ascii="Arial" w:hAnsi="Arial" w:cs="Arial"/>
          <w:sz w:val="20"/>
          <w:szCs w:val="20"/>
        </w:rPr>
        <w:t xml:space="preserve">keeping users </w:t>
      </w:r>
      <w:r w:rsidR="00561660" w:rsidRPr="00F812B0">
        <w:rPr>
          <w:rFonts w:ascii="Arial" w:hAnsi="Arial" w:cs="Arial"/>
          <w:sz w:val="20"/>
          <w:szCs w:val="20"/>
        </w:rPr>
        <w:t>safe with the latest technology, including a unique bladder design providing the ultimate in performance.</w:t>
      </w:r>
      <w:r w:rsidRPr="00F812B0">
        <w:rPr>
          <w:rFonts w:ascii="Arial" w:hAnsi="Arial" w:cs="Arial"/>
          <w:sz w:val="20"/>
          <w:szCs w:val="20"/>
        </w:rPr>
        <w:t>’</w:t>
      </w:r>
    </w:p>
    <w:p w14:paraId="691827DE" w14:textId="77777777" w:rsidR="00A213DF" w:rsidRPr="00F812B0" w:rsidRDefault="00A213DF" w:rsidP="00A213DF">
      <w:pPr>
        <w:pStyle w:val="BodyA"/>
        <w:rPr>
          <w:rFonts w:ascii="Arial" w:hAnsi="Arial" w:cs="Arial"/>
          <w:color w:val="FF0000"/>
          <w:sz w:val="20"/>
          <w:szCs w:val="20"/>
          <w:u w:color="FF0000"/>
        </w:rPr>
      </w:pPr>
    </w:p>
    <w:p w14:paraId="5EBE50D4" w14:textId="77777777" w:rsidR="00A213DF" w:rsidRPr="00F812B0" w:rsidRDefault="00F9726D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DC078B">
        <w:rPr>
          <w:rFonts w:ascii="Arial" w:hAnsi="Arial" w:cs="Arial"/>
          <w:b/>
          <w:bCs/>
          <w:sz w:val="20"/>
          <w:szCs w:val="20"/>
        </w:rPr>
        <w:t>‘It’s what’s inside that counts</w:t>
      </w:r>
      <w:r w:rsidR="00F812B0" w:rsidRPr="00DC078B">
        <w:rPr>
          <w:rFonts w:ascii="Arial" w:hAnsi="Arial" w:cs="Arial"/>
          <w:b/>
          <w:bCs/>
          <w:sz w:val="20"/>
          <w:szCs w:val="20"/>
        </w:rPr>
        <w:t>’</w:t>
      </w:r>
      <w:r w:rsidR="00097BD3" w:rsidRPr="00DC078B">
        <w:rPr>
          <w:rFonts w:ascii="Arial" w:hAnsi="Arial" w:cs="Arial"/>
          <w:b/>
          <w:bCs/>
          <w:sz w:val="20"/>
          <w:szCs w:val="20"/>
        </w:rPr>
        <w:t xml:space="preserve"> </w:t>
      </w:r>
      <w:r w:rsidR="00F812B0" w:rsidRPr="00DC078B">
        <w:rPr>
          <w:rFonts w:ascii="Arial" w:hAnsi="Arial" w:cs="Arial"/>
          <w:b/>
          <w:bCs/>
          <w:sz w:val="20"/>
          <w:szCs w:val="20"/>
        </w:rPr>
        <w:t>- S</w:t>
      </w:r>
      <w:r w:rsidR="00097BD3" w:rsidRPr="00DC078B">
        <w:rPr>
          <w:rFonts w:ascii="Arial" w:hAnsi="Arial" w:cs="Arial"/>
          <w:b/>
          <w:bCs/>
          <w:sz w:val="20"/>
          <w:szCs w:val="20"/>
        </w:rPr>
        <w:t>o what’s new on the Crewfit 165N?</w:t>
      </w:r>
    </w:p>
    <w:p w14:paraId="462FC568" w14:textId="77777777" w:rsidR="00A213DF" w:rsidRPr="00F812B0" w:rsidRDefault="00A213DF" w:rsidP="00A213DF">
      <w:pPr>
        <w:pStyle w:val="BodyA"/>
        <w:rPr>
          <w:rFonts w:ascii="Arial" w:hAnsi="Arial" w:cs="Arial"/>
          <w:position w:val="-4"/>
          <w:sz w:val="20"/>
          <w:szCs w:val="20"/>
        </w:rPr>
      </w:pPr>
    </w:p>
    <w:p w14:paraId="31B5124E" w14:textId="77777777" w:rsidR="00A213DF" w:rsidRPr="00F812B0" w:rsidRDefault="00A213DF" w:rsidP="00A213DF">
      <w:pPr>
        <w:pStyle w:val="BodyA"/>
        <w:numPr>
          <w:ilvl w:val="0"/>
          <w:numId w:val="4"/>
        </w:numPr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A transparent ‘window’ on the front of the jacket showing the </w:t>
      </w:r>
      <w:r w:rsidR="00810B00" w:rsidRPr="00F812B0">
        <w:rPr>
          <w:rFonts w:ascii="Arial" w:hAnsi="Arial" w:cs="Arial"/>
          <w:sz w:val="20"/>
          <w:szCs w:val="20"/>
        </w:rPr>
        <w:t xml:space="preserve">status of the </w:t>
      </w:r>
      <w:r w:rsidRPr="00F812B0">
        <w:rPr>
          <w:rFonts w:ascii="Arial" w:hAnsi="Arial" w:cs="Arial"/>
          <w:sz w:val="20"/>
          <w:szCs w:val="20"/>
        </w:rPr>
        <w:t>inflator</w:t>
      </w:r>
      <w:r w:rsidR="00561660" w:rsidRPr="00F812B0">
        <w:rPr>
          <w:rFonts w:ascii="Arial" w:hAnsi="Arial" w:cs="Arial"/>
          <w:sz w:val="20"/>
          <w:szCs w:val="20"/>
        </w:rPr>
        <w:t xml:space="preserve">, allowing you to check your lifejacket is in working order without having to unpack and repack the jacket </w:t>
      </w:r>
    </w:p>
    <w:p w14:paraId="0A8C06EB" w14:textId="77777777" w:rsidR="00A213DF" w:rsidRPr="00F812B0" w:rsidRDefault="00A213DF" w:rsidP="00A213DF">
      <w:pPr>
        <w:pStyle w:val="BodyA"/>
        <w:rPr>
          <w:rFonts w:ascii="Arial" w:hAnsi="Arial" w:cs="Arial"/>
          <w:position w:val="-4"/>
          <w:sz w:val="20"/>
          <w:szCs w:val="20"/>
        </w:rPr>
      </w:pPr>
    </w:p>
    <w:p w14:paraId="38F20AE9" w14:textId="77777777" w:rsidR="00A213DF" w:rsidRPr="00F812B0" w:rsidRDefault="00A213DF" w:rsidP="006C7A13">
      <w:pPr>
        <w:pStyle w:val="BodyA"/>
        <w:numPr>
          <w:ilvl w:val="0"/>
          <w:numId w:val="5"/>
        </w:numPr>
        <w:tabs>
          <w:tab w:val="num" w:pos="360"/>
        </w:tabs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 New, improved bladder design that reduces wave impact on the face, </w:t>
      </w:r>
      <w:r w:rsidR="006C7A13" w:rsidRPr="00F812B0">
        <w:rPr>
          <w:rFonts w:ascii="Arial" w:hAnsi="Arial" w:cs="Arial"/>
          <w:sz w:val="20"/>
          <w:szCs w:val="20"/>
        </w:rPr>
        <w:t>greatly improves the mouth free board (distance from your mouth to the water)</w:t>
      </w:r>
      <w:r w:rsidRPr="00F812B0">
        <w:rPr>
          <w:rFonts w:ascii="Arial" w:hAnsi="Arial" w:cs="Arial"/>
          <w:sz w:val="20"/>
          <w:szCs w:val="20"/>
        </w:rPr>
        <w:t xml:space="preserve"> a</w:t>
      </w:r>
      <w:r w:rsidR="006C7A13" w:rsidRPr="00F812B0">
        <w:rPr>
          <w:rFonts w:ascii="Arial" w:hAnsi="Arial" w:cs="Arial"/>
          <w:sz w:val="20"/>
          <w:szCs w:val="20"/>
        </w:rPr>
        <w:t xml:space="preserve">nd provides a unique chin support helping to keep your airways clear </w:t>
      </w:r>
    </w:p>
    <w:p w14:paraId="3899668F" w14:textId="77777777" w:rsidR="00A213DF" w:rsidRPr="00F812B0" w:rsidRDefault="00A213DF" w:rsidP="00A213DF">
      <w:pPr>
        <w:pStyle w:val="BodyA"/>
        <w:rPr>
          <w:rFonts w:ascii="Arial" w:hAnsi="Arial" w:cs="Arial"/>
          <w:position w:val="-4"/>
          <w:sz w:val="20"/>
          <w:szCs w:val="20"/>
        </w:rPr>
      </w:pPr>
    </w:p>
    <w:p w14:paraId="70005496" w14:textId="77777777" w:rsidR="00172A24" w:rsidRPr="00F812B0" w:rsidRDefault="00A213DF" w:rsidP="00172A24">
      <w:pPr>
        <w:pStyle w:val="BodyA"/>
        <w:numPr>
          <w:ilvl w:val="0"/>
          <w:numId w:val="6"/>
        </w:numPr>
        <w:tabs>
          <w:tab w:val="num" w:pos="360"/>
        </w:tabs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 Increased buoyancy - 165</w:t>
      </w:r>
      <w:r w:rsidR="00810B00" w:rsidRPr="00F812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B00" w:rsidRPr="00F812B0">
        <w:rPr>
          <w:rFonts w:ascii="Arial" w:hAnsi="Arial" w:cs="Arial"/>
          <w:sz w:val="20"/>
          <w:szCs w:val="20"/>
        </w:rPr>
        <w:t>Newtons</w:t>
      </w:r>
      <w:proofErr w:type="spellEnd"/>
      <w:r w:rsidR="00810B00" w:rsidRPr="00F812B0">
        <w:rPr>
          <w:rFonts w:ascii="Arial" w:hAnsi="Arial" w:cs="Arial"/>
          <w:sz w:val="20"/>
          <w:szCs w:val="20"/>
        </w:rPr>
        <w:t xml:space="preserve"> (approved to ISO 150N)</w:t>
      </w:r>
      <w:r w:rsidR="006C7A13" w:rsidRPr="00F812B0">
        <w:rPr>
          <w:rFonts w:ascii="Arial" w:hAnsi="Arial" w:cs="Arial"/>
          <w:sz w:val="20"/>
          <w:szCs w:val="20"/>
        </w:rPr>
        <w:t xml:space="preserve">, providing a spin time of around 2 seconds average </w:t>
      </w:r>
    </w:p>
    <w:p w14:paraId="57B9FA1F" w14:textId="77777777" w:rsidR="00172A24" w:rsidRPr="00F812B0" w:rsidRDefault="00172A24" w:rsidP="00172A24">
      <w:pPr>
        <w:pStyle w:val="BodyA"/>
        <w:ind w:left="180"/>
        <w:rPr>
          <w:rFonts w:ascii="Arial" w:hAnsi="Arial" w:cs="Arial"/>
          <w:sz w:val="20"/>
          <w:szCs w:val="20"/>
        </w:rPr>
      </w:pPr>
    </w:p>
    <w:p w14:paraId="14BD6C61" w14:textId="77777777" w:rsidR="00A213DF" w:rsidRPr="00F812B0" w:rsidRDefault="00A213DF" w:rsidP="00172A24">
      <w:pPr>
        <w:pStyle w:val="BodyA"/>
        <w:numPr>
          <w:ilvl w:val="0"/>
          <w:numId w:val="6"/>
        </w:numPr>
        <w:tabs>
          <w:tab w:val="num" w:pos="360"/>
        </w:tabs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Lighter weight on the harness version, achieved by a soft loop replacing the stainless steel D-ring</w:t>
      </w:r>
    </w:p>
    <w:p w14:paraId="41F3750B" w14:textId="77777777" w:rsidR="00561660" w:rsidRPr="00F812B0" w:rsidRDefault="00561660" w:rsidP="00A213DF">
      <w:pPr>
        <w:pStyle w:val="BodyA"/>
        <w:rPr>
          <w:rFonts w:ascii="Arial" w:hAnsi="Arial" w:cs="Arial"/>
          <w:sz w:val="20"/>
          <w:szCs w:val="20"/>
        </w:rPr>
      </w:pPr>
    </w:p>
    <w:p w14:paraId="33DDFC7E" w14:textId="77777777" w:rsidR="00395207" w:rsidRPr="00F812B0" w:rsidRDefault="00561660" w:rsidP="00395207">
      <w:pPr>
        <w:pStyle w:val="BodyA"/>
        <w:numPr>
          <w:ilvl w:val="0"/>
          <w:numId w:val="3"/>
        </w:numPr>
        <w:tabs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The most up-to-date </w:t>
      </w:r>
      <w:proofErr w:type="spellStart"/>
      <w:r w:rsidRPr="00F812B0">
        <w:rPr>
          <w:rFonts w:ascii="Arial" w:hAnsi="Arial" w:cs="Arial"/>
          <w:sz w:val="20"/>
          <w:szCs w:val="20"/>
        </w:rPr>
        <w:t>Hammar</w:t>
      </w:r>
      <w:proofErr w:type="spellEnd"/>
      <w:r w:rsidRPr="00F812B0">
        <w:rPr>
          <w:rFonts w:ascii="Arial" w:hAnsi="Arial" w:cs="Arial"/>
          <w:sz w:val="20"/>
          <w:szCs w:val="20"/>
        </w:rPr>
        <w:t xml:space="preserve"> MA1 and UML pro-sensor operating head which prevents accidental activation by wave splashes</w:t>
      </w:r>
    </w:p>
    <w:p w14:paraId="662C2AEA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4777353D" w14:textId="77777777" w:rsidR="00A213DF" w:rsidRPr="00F812B0" w:rsidRDefault="00A213DF" w:rsidP="00A213DF">
      <w:pPr>
        <w:pStyle w:val="BodyA"/>
        <w:numPr>
          <w:ilvl w:val="0"/>
          <w:numId w:val="7"/>
        </w:numPr>
        <w:tabs>
          <w:tab w:val="num" w:pos="360"/>
        </w:tabs>
        <w:ind w:left="180" w:hanging="180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 ISO approved 12402-3 - the International standard for lifejackets</w:t>
      </w:r>
    </w:p>
    <w:p w14:paraId="43424405" w14:textId="77777777" w:rsidR="00395207" w:rsidRPr="00F812B0" w:rsidRDefault="00395207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0384C01" w14:textId="77777777" w:rsidR="00395207" w:rsidRPr="00F812B0" w:rsidRDefault="00395207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AC8BA8C" w14:textId="77777777" w:rsidR="00F812B0" w:rsidRDefault="00F812B0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7B7D83C" w14:textId="77777777" w:rsidR="00067D82" w:rsidRDefault="00067D82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702FE37B" w14:textId="77777777" w:rsidR="00810B00" w:rsidRPr="00F812B0" w:rsidRDefault="00810B00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30 Limited Edition Lifejackets </w:t>
      </w:r>
    </w:p>
    <w:p w14:paraId="7836EA74" w14:textId="77777777" w:rsidR="00810B00" w:rsidRPr="00F812B0" w:rsidRDefault="00810B00" w:rsidP="00A213DF">
      <w:pPr>
        <w:pStyle w:val="BodyA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DCD5F3F" w14:textId="77777777" w:rsidR="00C64971" w:rsidRPr="00F812B0" w:rsidRDefault="00C64971" w:rsidP="00C64971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bCs/>
          <w:sz w:val="20"/>
          <w:szCs w:val="20"/>
        </w:rPr>
        <w:t>At the PSP Southampton Boat Show 2014, Crewsaver is celebrating the 30</w:t>
      </w:r>
      <w:r w:rsidRPr="00F812B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812B0">
        <w:rPr>
          <w:rFonts w:ascii="Arial" w:hAnsi="Arial" w:cs="Arial"/>
          <w:bCs/>
          <w:sz w:val="20"/>
          <w:szCs w:val="20"/>
        </w:rPr>
        <w:t xml:space="preserve"> anniversary of the design of the Crewfit inflatable lifejacket. Worn the world over in all markets </w:t>
      </w:r>
      <w:r w:rsidR="00F812B0">
        <w:rPr>
          <w:rFonts w:ascii="Arial" w:hAnsi="Arial" w:cs="Arial"/>
          <w:bCs/>
          <w:sz w:val="20"/>
          <w:szCs w:val="20"/>
        </w:rPr>
        <w:t xml:space="preserve">and </w:t>
      </w:r>
      <w:r w:rsidRPr="00F812B0">
        <w:rPr>
          <w:rFonts w:ascii="Arial" w:hAnsi="Arial" w:cs="Arial"/>
          <w:bCs/>
          <w:sz w:val="20"/>
          <w:szCs w:val="20"/>
        </w:rPr>
        <w:t xml:space="preserve">especially popular </w:t>
      </w:r>
      <w:r w:rsidRPr="00DC078B">
        <w:rPr>
          <w:rFonts w:ascii="Arial" w:hAnsi="Arial" w:cs="Arial"/>
          <w:bCs/>
          <w:sz w:val="20"/>
          <w:szCs w:val="20"/>
        </w:rPr>
        <w:t xml:space="preserve">with recreational boaters; the Crewfit is the only lifejacket </w:t>
      </w:r>
      <w:r w:rsidR="00F812B0" w:rsidRPr="00DC078B">
        <w:rPr>
          <w:rFonts w:ascii="Arial" w:hAnsi="Arial" w:cs="Arial"/>
          <w:bCs/>
          <w:sz w:val="20"/>
          <w:szCs w:val="20"/>
        </w:rPr>
        <w:t xml:space="preserve">many sailors </w:t>
      </w:r>
      <w:r w:rsidRPr="00DC078B">
        <w:rPr>
          <w:rFonts w:ascii="Arial" w:hAnsi="Arial" w:cs="Arial"/>
          <w:bCs/>
          <w:sz w:val="20"/>
          <w:szCs w:val="20"/>
        </w:rPr>
        <w:t>would consider wearing.</w:t>
      </w:r>
      <w:r w:rsidRPr="00F812B0">
        <w:rPr>
          <w:rFonts w:ascii="Arial" w:hAnsi="Arial" w:cs="Arial"/>
          <w:bCs/>
          <w:sz w:val="20"/>
          <w:szCs w:val="20"/>
        </w:rPr>
        <w:t xml:space="preserve"> </w:t>
      </w:r>
    </w:p>
    <w:p w14:paraId="7ACBDE82" w14:textId="4A05896B" w:rsidR="00C64971" w:rsidRPr="00F812B0" w:rsidRDefault="00C64971" w:rsidP="00C64971">
      <w:pPr>
        <w:pStyle w:val="BodyA"/>
        <w:rPr>
          <w:rFonts w:ascii="Arial" w:hAnsi="Arial" w:cs="Arial"/>
          <w:sz w:val="20"/>
          <w:szCs w:val="20"/>
        </w:rPr>
      </w:pPr>
    </w:p>
    <w:p w14:paraId="7A240D58" w14:textId="77777777" w:rsidR="00C64971" w:rsidRPr="00F812B0" w:rsidRDefault="00C64971" w:rsidP="00C64971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Limited Edition Lifejacket and accessory box includes: </w:t>
      </w:r>
    </w:p>
    <w:p w14:paraId="5420ED5E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New Black limited edition Crewfit 165N </w:t>
      </w:r>
    </w:p>
    <w:p w14:paraId="0E3F077E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McMurdo Fastfind personal locator beacon  </w:t>
      </w:r>
    </w:p>
    <w:p w14:paraId="230F262C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>Spray hood</w:t>
      </w:r>
    </w:p>
    <w:p w14:paraId="17381EB5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>Safety line</w:t>
      </w:r>
    </w:p>
    <w:p w14:paraId="5EFECC7C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ErgoFit safety knife </w:t>
      </w:r>
    </w:p>
    <w:p w14:paraId="6FF79CDE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>Replacement Re-arming kit</w:t>
      </w:r>
    </w:p>
    <w:p w14:paraId="0949D91A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Crotch straps </w:t>
      </w:r>
    </w:p>
    <w:p w14:paraId="711A7603" w14:textId="77777777" w:rsidR="00C64971" w:rsidRPr="00F812B0" w:rsidRDefault="00C64971" w:rsidP="00C64971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 xml:space="preserve">Lifejacket light </w:t>
      </w:r>
    </w:p>
    <w:p w14:paraId="1F2E3A71" w14:textId="77777777" w:rsidR="00C64971" w:rsidRPr="00F812B0" w:rsidRDefault="00C64971" w:rsidP="00C6497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4B84C383" w14:textId="77777777" w:rsidR="00C64971" w:rsidRPr="00F812B0" w:rsidRDefault="00C64971" w:rsidP="00C6497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F812B0">
        <w:rPr>
          <w:rFonts w:ascii="Arial" w:hAnsi="Arial" w:cs="Arial"/>
          <w:bCs/>
          <w:sz w:val="20"/>
          <w:szCs w:val="20"/>
        </w:rPr>
        <w:t>(See additional press release for more information)</w:t>
      </w:r>
    </w:p>
    <w:p w14:paraId="3F4D56DA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1509B001" w14:textId="77777777" w:rsidR="00C95932" w:rsidRPr="00F812B0" w:rsidRDefault="00C95932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2FB1E2CB" w14:textId="77777777" w:rsidR="00A213DF" w:rsidRPr="00F812B0" w:rsidRDefault="00A213DF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>Free arming kit for current Crewfit owners!</w:t>
      </w:r>
    </w:p>
    <w:p w14:paraId="565643B6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46707F46" w14:textId="77777777" w:rsidR="00C64971" w:rsidRPr="00F812B0" w:rsidRDefault="00395207" w:rsidP="00A213DF">
      <w:pPr>
        <w:pStyle w:val="BodyA"/>
        <w:rPr>
          <w:rFonts w:ascii="Arial" w:hAnsi="Arial" w:cs="Arial"/>
          <w:color w:val="auto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To celebrate the 30</w:t>
      </w:r>
      <w:r w:rsidRPr="00F812B0">
        <w:rPr>
          <w:rFonts w:ascii="Arial" w:hAnsi="Arial" w:cs="Arial"/>
          <w:sz w:val="20"/>
          <w:szCs w:val="20"/>
          <w:vertAlign w:val="superscript"/>
        </w:rPr>
        <w:t>th</w:t>
      </w:r>
      <w:r w:rsidRPr="00F812B0">
        <w:rPr>
          <w:rFonts w:ascii="Arial" w:hAnsi="Arial" w:cs="Arial"/>
          <w:sz w:val="20"/>
          <w:szCs w:val="20"/>
        </w:rPr>
        <w:t xml:space="preserve"> anniversary a</w:t>
      </w:r>
      <w:r w:rsidR="00A213DF" w:rsidRPr="00F812B0">
        <w:rPr>
          <w:rFonts w:ascii="Arial" w:hAnsi="Arial" w:cs="Arial"/>
          <w:sz w:val="20"/>
          <w:szCs w:val="20"/>
        </w:rPr>
        <w:t xml:space="preserve">nyone who owns a Crewfit </w:t>
      </w:r>
      <w:r w:rsidRPr="00F812B0">
        <w:rPr>
          <w:rFonts w:ascii="Arial" w:hAnsi="Arial" w:cs="Arial"/>
          <w:sz w:val="20"/>
          <w:szCs w:val="20"/>
        </w:rPr>
        <w:t xml:space="preserve">lifejacket </w:t>
      </w:r>
      <w:r w:rsidR="00A213DF" w:rsidRPr="00F812B0">
        <w:rPr>
          <w:rFonts w:ascii="Arial" w:hAnsi="Arial" w:cs="Arial"/>
          <w:sz w:val="20"/>
          <w:szCs w:val="20"/>
        </w:rPr>
        <w:t xml:space="preserve">can get a free re-arming kit worth more than </w:t>
      </w:r>
      <w:r w:rsidR="00770203" w:rsidRPr="00F812B0">
        <w:rPr>
          <w:rFonts w:ascii="Arial" w:hAnsi="Arial" w:cs="Arial"/>
          <w:color w:val="auto"/>
          <w:sz w:val="20"/>
          <w:szCs w:val="20"/>
        </w:rPr>
        <w:t>£</w:t>
      </w:r>
      <w:r w:rsidR="004B2422" w:rsidRPr="00F812B0">
        <w:rPr>
          <w:rFonts w:ascii="Arial" w:hAnsi="Arial" w:cs="Arial"/>
          <w:color w:val="auto"/>
          <w:sz w:val="20"/>
          <w:szCs w:val="20"/>
        </w:rPr>
        <w:t>44</w:t>
      </w:r>
      <w:r w:rsidR="00A213DF" w:rsidRPr="00F812B0">
        <w:rPr>
          <w:rFonts w:ascii="Arial" w:hAnsi="Arial" w:cs="Arial"/>
          <w:color w:val="FF0000"/>
          <w:sz w:val="20"/>
          <w:szCs w:val="20"/>
        </w:rPr>
        <w:t xml:space="preserve"> </w:t>
      </w:r>
      <w:r w:rsidR="00A213DF" w:rsidRPr="00F812B0">
        <w:rPr>
          <w:rFonts w:ascii="Arial" w:hAnsi="Arial" w:cs="Arial"/>
          <w:sz w:val="20"/>
          <w:szCs w:val="20"/>
        </w:rPr>
        <w:t>if they take the lifejacket to the Crew</w:t>
      </w:r>
      <w:r w:rsidR="004C2E06" w:rsidRPr="00F812B0">
        <w:rPr>
          <w:rFonts w:ascii="Arial" w:hAnsi="Arial" w:cs="Arial"/>
          <w:color w:val="auto"/>
          <w:sz w:val="20"/>
          <w:szCs w:val="20"/>
        </w:rPr>
        <w:t>saver stand at the</w:t>
      </w:r>
      <w:r w:rsidR="004C2E06" w:rsidRPr="00F812B0">
        <w:rPr>
          <w:rFonts w:ascii="Arial" w:hAnsi="Arial" w:cs="Arial"/>
        </w:rPr>
        <w:t xml:space="preserve"> </w:t>
      </w:r>
      <w:r w:rsidR="004C2E06" w:rsidRPr="00F812B0">
        <w:rPr>
          <w:rFonts w:ascii="Arial" w:hAnsi="Arial" w:cs="Arial"/>
          <w:color w:val="auto"/>
          <w:sz w:val="20"/>
          <w:szCs w:val="20"/>
        </w:rPr>
        <w:t>PSP Southampton Boat Show</w:t>
      </w:r>
      <w:r w:rsidR="00472C79" w:rsidRPr="00F812B0">
        <w:rPr>
          <w:rFonts w:ascii="Arial" w:hAnsi="Arial" w:cs="Arial"/>
          <w:color w:val="auto"/>
          <w:sz w:val="20"/>
          <w:szCs w:val="20"/>
        </w:rPr>
        <w:t>.  Our</w:t>
      </w:r>
      <w:r w:rsidR="00A213DF" w:rsidRPr="00F812B0">
        <w:rPr>
          <w:rFonts w:ascii="Arial" w:hAnsi="Arial" w:cs="Arial"/>
          <w:color w:val="auto"/>
          <w:sz w:val="20"/>
          <w:szCs w:val="20"/>
        </w:rPr>
        <w:t xml:space="preserve"> staff will even </w:t>
      </w:r>
      <w:r w:rsidRPr="00F812B0">
        <w:rPr>
          <w:rFonts w:ascii="Arial" w:hAnsi="Arial" w:cs="Arial"/>
          <w:color w:val="auto"/>
          <w:sz w:val="20"/>
          <w:szCs w:val="20"/>
        </w:rPr>
        <w:t>show you how to fit it yourself.</w:t>
      </w:r>
      <w:r w:rsidR="00C64971" w:rsidRPr="00F812B0">
        <w:rPr>
          <w:rFonts w:ascii="Arial" w:hAnsi="Arial" w:cs="Arial"/>
          <w:color w:val="auto"/>
          <w:sz w:val="20"/>
          <w:szCs w:val="20"/>
        </w:rPr>
        <w:t>*</w:t>
      </w:r>
      <w:r w:rsidR="00124C5A" w:rsidRPr="00F812B0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64CF7852" w14:textId="77777777" w:rsidR="00C64971" w:rsidRPr="00F812B0" w:rsidRDefault="00C64971" w:rsidP="00A213DF">
      <w:pPr>
        <w:pStyle w:val="BodyA"/>
        <w:rPr>
          <w:rFonts w:ascii="Arial" w:hAnsi="Arial" w:cs="Arial"/>
          <w:color w:val="auto"/>
          <w:sz w:val="20"/>
          <w:szCs w:val="20"/>
        </w:rPr>
      </w:pPr>
    </w:p>
    <w:p w14:paraId="0647BE1B" w14:textId="77777777" w:rsidR="00A213DF" w:rsidRPr="00F812B0" w:rsidRDefault="00124C5A" w:rsidP="00A213DF">
      <w:pPr>
        <w:pStyle w:val="BodyA"/>
        <w:rPr>
          <w:rFonts w:ascii="Arial" w:hAnsi="Arial" w:cs="Arial"/>
          <w:color w:val="auto"/>
          <w:sz w:val="20"/>
          <w:szCs w:val="20"/>
        </w:rPr>
      </w:pPr>
      <w:r w:rsidRPr="00F812B0">
        <w:rPr>
          <w:rFonts w:ascii="Arial" w:hAnsi="Arial" w:cs="Arial"/>
          <w:color w:val="auto"/>
          <w:sz w:val="20"/>
          <w:szCs w:val="20"/>
        </w:rPr>
        <w:t>(See addition</w:t>
      </w:r>
      <w:r w:rsidR="00C64971" w:rsidRPr="00F812B0">
        <w:rPr>
          <w:rFonts w:ascii="Arial" w:hAnsi="Arial" w:cs="Arial"/>
          <w:color w:val="auto"/>
          <w:sz w:val="20"/>
          <w:szCs w:val="20"/>
        </w:rPr>
        <w:t>al press release for more info)</w:t>
      </w:r>
    </w:p>
    <w:p w14:paraId="0954BCE5" w14:textId="77777777" w:rsidR="00C64971" w:rsidRPr="00F812B0" w:rsidRDefault="00C64971" w:rsidP="00A213DF">
      <w:pPr>
        <w:pStyle w:val="BodyA"/>
        <w:rPr>
          <w:rFonts w:ascii="Arial" w:hAnsi="Arial" w:cs="Arial"/>
          <w:color w:val="auto"/>
          <w:sz w:val="20"/>
          <w:szCs w:val="20"/>
        </w:rPr>
      </w:pPr>
    </w:p>
    <w:p w14:paraId="12DF61AE" w14:textId="77777777" w:rsidR="00C64971" w:rsidRPr="00F812B0" w:rsidRDefault="00C64971" w:rsidP="00A213DF">
      <w:pPr>
        <w:pStyle w:val="BodyA"/>
        <w:rPr>
          <w:rFonts w:ascii="Arial" w:hAnsi="Arial" w:cs="Arial"/>
          <w:color w:val="0096FF"/>
          <w:sz w:val="20"/>
          <w:szCs w:val="20"/>
        </w:rPr>
      </w:pPr>
      <w:r w:rsidRPr="00F812B0">
        <w:rPr>
          <w:rFonts w:ascii="Arial" w:hAnsi="Arial" w:cs="Arial"/>
          <w:color w:val="auto"/>
          <w:sz w:val="20"/>
          <w:szCs w:val="20"/>
        </w:rPr>
        <w:t>*Terms and conditions apply</w:t>
      </w:r>
    </w:p>
    <w:p w14:paraId="1EB30470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54BE0751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Ends//</w:t>
      </w:r>
    </w:p>
    <w:p w14:paraId="192B84F8" w14:textId="77777777" w:rsidR="00E83672" w:rsidRPr="00F812B0" w:rsidRDefault="00E83672" w:rsidP="00E83672">
      <w:pPr>
        <w:pStyle w:val="Body"/>
        <w:rPr>
          <w:rFonts w:ascii="Arial" w:eastAsia="Times" w:hAnsi="Arial" w:cs="Arial"/>
          <w:sz w:val="20"/>
          <w:szCs w:val="20"/>
        </w:rPr>
      </w:pPr>
    </w:p>
    <w:p w14:paraId="3598F011" w14:textId="77777777" w:rsidR="00E83672" w:rsidRPr="00F812B0" w:rsidRDefault="00E8367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  <w:lang w:val="en-US"/>
        </w:rPr>
        <w:t>For media information, hi-res images or product tests please contact:</w:t>
      </w:r>
    </w:p>
    <w:p w14:paraId="473E8B13" w14:textId="77777777" w:rsidR="00141438" w:rsidRPr="00F812B0" w:rsidRDefault="00E83672" w:rsidP="00141438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 xml:space="preserve">Hannah Burywood, Marketing </w:t>
      </w:r>
      <w:proofErr w:type="spellStart"/>
      <w:r w:rsidRPr="00F812B0">
        <w:rPr>
          <w:rFonts w:ascii="Arial" w:hAnsi="Arial" w:cs="Arial"/>
          <w:sz w:val="20"/>
          <w:szCs w:val="20"/>
        </w:rPr>
        <w:t>Dept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>, Crewsaver</w:t>
      </w:r>
      <w:r w:rsidRPr="00F812B0">
        <w:rPr>
          <w:rFonts w:ascii="Arial" w:eastAsia="Arial" w:hAnsi="Arial" w:cs="Arial"/>
          <w:sz w:val="20"/>
          <w:szCs w:val="20"/>
        </w:rPr>
        <w:br/>
      </w:r>
      <w:r w:rsidRPr="00F812B0">
        <w:rPr>
          <w:rFonts w:ascii="Arial" w:hAnsi="Arial" w:cs="Arial"/>
          <w:b/>
          <w:bCs/>
          <w:sz w:val="20"/>
          <w:szCs w:val="20"/>
        </w:rPr>
        <w:t xml:space="preserve">T </w:t>
      </w:r>
      <w:r w:rsidRPr="00F812B0">
        <w:rPr>
          <w:rFonts w:ascii="Arial" w:hAnsi="Arial" w:cs="Arial"/>
          <w:sz w:val="20"/>
          <w:szCs w:val="20"/>
        </w:rPr>
        <w:t>+44 (0) 1329 820024</w:t>
      </w:r>
      <w:r w:rsidRPr="00F812B0">
        <w:rPr>
          <w:rFonts w:ascii="Arial" w:eastAsia="Arial" w:hAnsi="Arial" w:cs="Arial"/>
          <w:sz w:val="20"/>
          <w:szCs w:val="20"/>
        </w:rPr>
        <w:br/>
      </w:r>
      <w:r w:rsidRPr="00F812B0">
        <w:rPr>
          <w:rFonts w:ascii="Arial" w:hAnsi="Arial" w:cs="Arial"/>
          <w:b/>
          <w:bCs/>
          <w:sz w:val="20"/>
          <w:szCs w:val="20"/>
        </w:rPr>
        <w:t xml:space="preserve">E </w:t>
      </w:r>
      <w:r w:rsidRPr="00F812B0">
        <w:rPr>
          <w:rFonts w:ascii="Arial" w:hAnsi="Arial" w:cs="Arial"/>
          <w:sz w:val="20"/>
          <w:szCs w:val="20"/>
        </w:rPr>
        <w:t>hannah.burywood@survitecgroup.com</w:t>
      </w:r>
    </w:p>
    <w:p w14:paraId="456A3C02" w14:textId="77777777" w:rsidR="00A213DF" w:rsidRPr="00F812B0" w:rsidRDefault="00A213DF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78CE5FB" w14:textId="77777777" w:rsidR="00A213DF" w:rsidRPr="00F812B0" w:rsidRDefault="00A213DF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F812B0">
        <w:rPr>
          <w:rFonts w:ascii="Arial" w:hAnsi="Arial" w:cs="Arial"/>
          <w:b/>
          <w:bCs/>
          <w:sz w:val="20"/>
          <w:szCs w:val="20"/>
        </w:rPr>
        <w:t>The PSP Southampton Boat Show</w:t>
      </w:r>
    </w:p>
    <w:p w14:paraId="135F8C14" w14:textId="77777777" w:rsidR="00A213DF" w:rsidRPr="00F812B0" w:rsidRDefault="00A213DF" w:rsidP="00A213D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38D9017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12th - 21st September 2014</w:t>
      </w:r>
    </w:p>
    <w:p w14:paraId="78DD9E5D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</w:p>
    <w:p w14:paraId="69115815" w14:textId="77777777" w:rsidR="00A213DF" w:rsidRPr="00F812B0" w:rsidRDefault="00A213DF" w:rsidP="00A213DF">
      <w:pPr>
        <w:pStyle w:val="BodyA"/>
        <w:rPr>
          <w:rFonts w:ascii="Arial" w:hAnsi="Arial" w:cs="Arial"/>
          <w:sz w:val="20"/>
          <w:szCs w:val="20"/>
        </w:rPr>
      </w:pPr>
      <w:r w:rsidRPr="00F812B0">
        <w:rPr>
          <w:rFonts w:ascii="Arial" w:hAnsi="Arial" w:cs="Arial"/>
          <w:sz w:val="20"/>
          <w:szCs w:val="20"/>
        </w:rPr>
        <w:t>www.southamptonboatshow.com</w:t>
      </w:r>
    </w:p>
    <w:p w14:paraId="596D1909" w14:textId="77777777" w:rsidR="000237ED" w:rsidRDefault="000237ED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49961F" w14:textId="77777777" w:rsidR="00226E9E" w:rsidRDefault="00E8367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 w:rsidRPr="00F812B0">
        <w:rPr>
          <w:rFonts w:ascii="Arial" w:hAnsi="Arial" w:cs="Arial"/>
          <w:b/>
          <w:bCs/>
          <w:sz w:val="20"/>
          <w:szCs w:val="20"/>
          <w:lang w:val="en-US"/>
        </w:rPr>
        <w:t>About Crewsaver</w:t>
      </w:r>
    </w:p>
    <w:p w14:paraId="4152189B" w14:textId="77777777" w:rsidR="00067D82" w:rsidRPr="00F812B0" w:rsidRDefault="00067D82" w:rsidP="00226E9E">
      <w:pPr>
        <w:pStyle w:val="Default"/>
        <w:rPr>
          <w:rFonts w:ascii="Arial" w:eastAsia="Times" w:hAnsi="Arial" w:cs="Arial"/>
          <w:sz w:val="20"/>
          <w:szCs w:val="20"/>
        </w:rPr>
      </w:pPr>
    </w:p>
    <w:p w14:paraId="5C10E725" w14:textId="77777777" w:rsidR="00C64971" w:rsidRDefault="00E83672" w:rsidP="000237E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F812B0">
        <w:rPr>
          <w:rFonts w:ascii="Arial" w:hAnsi="Arial" w:cs="Arial"/>
          <w:sz w:val="20"/>
          <w:szCs w:val="20"/>
          <w:lang w:val="en-US"/>
        </w:rPr>
        <w:t>Crewsaver is a world-leading manufacturer of marine safety equipment and clothing for the commercial and leisure marine industries.</w:t>
      </w:r>
      <w:r w:rsidRPr="00F812B0">
        <w:rPr>
          <w:rFonts w:ascii="Arial" w:hAnsi="Arial" w:cs="Arial"/>
          <w:sz w:val="20"/>
          <w:szCs w:val="20"/>
        </w:rPr>
        <w:t xml:space="preserve"> </w:t>
      </w:r>
      <w:r w:rsidRPr="00F812B0">
        <w:rPr>
          <w:rFonts w:ascii="Arial" w:hAnsi="Arial" w:cs="Arial"/>
          <w:sz w:val="20"/>
          <w:szCs w:val="20"/>
          <w:lang w:val="en-US"/>
        </w:rPr>
        <w:t>Based in Gosport, Hampshire, the company designs and manufactures bespoke safety equipment for several countries</w:t>
      </w:r>
      <w:r w:rsidRPr="00F812B0">
        <w:rPr>
          <w:rFonts w:ascii="Arial" w:hAnsi="Arial" w:cs="Arial"/>
          <w:sz w:val="20"/>
          <w:szCs w:val="20"/>
          <w:lang w:val="fr-FR"/>
        </w:rPr>
        <w:t xml:space="preserve">’ </w:t>
      </w:r>
      <w:r w:rsidRPr="00F812B0">
        <w:rPr>
          <w:rFonts w:ascii="Arial" w:hAnsi="Arial" w:cs="Arial"/>
          <w:sz w:val="20"/>
          <w:szCs w:val="20"/>
          <w:lang w:val="en-US"/>
        </w:rPr>
        <w:t>special forces, the UK government</w:t>
      </w:r>
      <w:r w:rsidRPr="00F812B0">
        <w:rPr>
          <w:rFonts w:ascii="Arial" w:hAnsi="Arial" w:cs="Arial"/>
          <w:sz w:val="20"/>
          <w:szCs w:val="20"/>
          <w:lang w:val="fr-FR"/>
        </w:rPr>
        <w:t>’</w:t>
      </w:r>
      <w:r w:rsidRPr="00F812B0">
        <w:rPr>
          <w:rFonts w:ascii="Arial" w:hAnsi="Arial" w:cs="Arial"/>
          <w:sz w:val="20"/>
          <w:szCs w:val="20"/>
          <w:lang w:val="en-US"/>
        </w:rPr>
        <w:t xml:space="preserve">s Environment Agency and the aviation and oil industries. Crewsaver is part of the </w:t>
      </w:r>
      <w:proofErr w:type="spellStart"/>
      <w:r w:rsidRPr="00F812B0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 xml:space="preserve"> Group.</w:t>
      </w:r>
    </w:p>
    <w:p w14:paraId="0586B752" w14:textId="77777777" w:rsidR="00067D82" w:rsidRPr="000237ED" w:rsidRDefault="00067D82" w:rsidP="000237ED">
      <w:pPr>
        <w:pStyle w:val="Default"/>
        <w:rPr>
          <w:rFonts w:ascii="Arial" w:eastAsia="Times" w:hAnsi="Arial" w:cs="Arial"/>
          <w:sz w:val="20"/>
          <w:szCs w:val="20"/>
        </w:rPr>
      </w:pPr>
    </w:p>
    <w:p w14:paraId="0F806604" w14:textId="77777777" w:rsidR="00C64971" w:rsidRPr="000237ED" w:rsidRDefault="00275DE9" w:rsidP="000237ED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hyperlink r:id="rId10" w:history="1">
        <w:r w:rsidR="00C95932" w:rsidRPr="00F812B0">
          <w:rPr>
            <w:rStyle w:val="Hyperlink"/>
            <w:rFonts w:ascii="Arial" w:hAnsi="Arial" w:cs="Arial"/>
            <w:sz w:val="20"/>
            <w:szCs w:val="20"/>
            <w:lang w:val="en-US"/>
          </w:rPr>
          <w:t>www.crewsaver.com</w:t>
        </w:r>
      </w:hyperlink>
    </w:p>
    <w:p w14:paraId="1C33836E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45E71A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BFCFF9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9A634A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DFF3EF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9E00CC" w14:textId="77777777" w:rsidR="00067D82" w:rsidRDefault="00067D8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E47D0F" w14:textId="77777777" w:rsidR="00547369" w:rsidRDefault="00547369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D65D54" w14:textId="77777777" w:rsidR="00E83672" w:rsidRDefault="00E83672" w:rsidP="00226E9E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 w:rsidRPr="00F812B0"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 w:rsidRPr="00F812B0">
        <w:rPr>
          <w:rFonts w:ascii="Arial" w:hAnsi="Arial" w:cs="Arial"/>
          <w:b/>
          <w:bCs/>
          <w:sz w:val="20"/>
          <w:szCs w:val="20"/>
          <w:lang w:val="en-US"/>
        </w:rPr>
        <w:t>Survitec</w:t>
      </w:r>
      <w:proofErr w:type="spellEnd"/>
      <w:r w:rsidRPr="00F812B0">
        <w:rPr>
          <w:rFonts w:ascii="Arial" w:hAnsi="Arial" w:cs="Arial"/>
          <w:b/>
          <w:bCs/>
          <w:sz w:val="20"/>
          <w:szCs w:val="20"/>
          <w:lang w:val="en-US"/>
        </w:rPr>
        <w:t xml:space="preserve"> Group</w:t>
      </w:r>
    </w:p>
    <w:p w14:paraId="13917E4F" w14:textId="77777777" w:rsidR="00067D82" w:rsidRPr="00F812B0" w:rsidRDefault="00067D82" w:rsidP="00226E9E">
      <w:pPr>
        <w:pStyle w:val="Default"/>
        <w:rPr>
          <w:rFonts w:ascii="Arial" w:eastAsia="Times" w:hAnsi="Arial" w:cs="Arial"/>
          <w:sz w:val="20"/>
          <w:szCs w:val="20"/>
        </w:rPr>
      </w:pPr>
    </w:p>
    <w:p w14:paraId="79C729FE" w14:textId="77777777" w:rsidR="00E83672" w:rsidRPr="00F812B0" w:rsidRDefault="00E83672" w:rsidP="00226E9E">
      <w:pPr>
        <w:pStyle w:val="Default"/>
        <w:rPr>
          <w:rFonts w:ascii="Arial" w:eastAsia="Times" w:hAnsi="Arial" w:cs="Arial"/>
          <w:sz w:val="20"/>
          <w:szCs w:val="20"/>
        </w:rPr>
      </w:pPr>
      <w:proofErr w:type="spellStart"/>
      <w:r w:rsidRPr="00F812B0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 xml:space="preserve"> Group holds market-leading positions worldwide in marine, </w:t>
      </w:r>
      <w:proofErr w:type="spellStart"/>
      <w:r w:rsidRPr="00F812B0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 xml:space="preserve"> and aerospace survival technology. Headquartered in Southampton, the company employs 2000 people across 10 manufacturing sites and 50 service </w:t>
      </w:r>
      <w:proofErr w:type="spellStart"/>
      <w:r w:rsidRPr="00F812B0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 xml:space="preserve">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 w:rsidRPr="00F812B0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F812B0">
        <w:rPr>
          <w:rFonts w:ascii="Arial" w:hAnsi="Arial" w:cs="Arial"/>
          <w:sz w:val="20"/>
          <w:szCs w:val="20"/>
          <w:lang w:val="en-US"/>
        </w:rPr>
        <w:t xml:space="preserve"> is committed to product innovation, technological advancement and quality assurance.</w:t>
      </w:r>
    </w:p>
    <w:p w14:paraId="68A2E43D" w14:textId="77777777" w:rsidR="00C64971" w:rsidRPr="00F812B0" w:rsidRDefault="00C64971" w:rsidP="003F2A5C">
      <w:pPr>
        <w:pStyle w:val="Default"/>
        <w:spacing w:after="240"/>
        <w:rPr>
          <w:rFonts w:ascii="Arial" w:hAnsi="Arial" w:cs="Arial"/>
        </w:rPr>
      </w:pPr>
    </w:p>
    <w:p w14:paraId="4C1AF8D0" w14:textId="77777777" w:rsidR="00561660" w:rsidRPr="00770203" w:rsidRDefault="00275DE9" w:rsidP="003F2A5C">
      <w:pPr>
        <w:pStyle w:val="Default"/>
        <w:spacing w:after="240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C95932" w:rsidRPr="00F812B0">
          <w:rPr>
            <w:rStyle w:val="Hyperlink"/>
            <w:rFonts w:ascii="Arial" w:hAnsi="Arial" w:cs="Arial"/>
            <w:sz w:val="20"/>
            <w:szCs w:val="20"/>
            <w:lang w:val="en-US"/>
          </w:rPr>
          <w:t>www.survitecgroup.com</w:t>
        </w:r>
      </w:hyperlink>
    </w:p>
    <w:sectPr w:rsidR="00561660" w:rsidRPr="00770203" w:rsidSect="003F2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567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D44E" w14:textId="77777777" w:rsidR="000241FC" w:rsidRDefault="000241FC">
      <w:r>
        <w:separator/>
      </w:r>
    </w:p>
  </w:endnote>
  <w:endnote w:type="continuationSeparator" w:id="0">
    <w:p w14:paraId="120F4627" w14:textId="77777777" w:rsidR="000241FC" w:rsidRDefault="000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6225" w14:textId="77777777" w:rsidR="00120EF1" w:rsidRDefault="00120E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86F" w14:textId="77777777" w:rsidR="00B552BB" w:rsidRDefault="00A213D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9CAEA8" wp14:editId="00E54F15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0365" cy="317500"/>
              <wp:effectExtent l="0" t="0" r="1333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B9523" w14:textId="77777777" w:rsidR="00B552BB" w:rsidRDefault="00B552B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RegisteredOffice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3A2524E0" w14:textId="77777777" w:rsidR="00B552BB" w:rsidRDefault="00B552BB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1-5BeaufortRoad,Birkenhead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,Merseyside,CH411HQ,UnitedKingdom</w:t>
                          </w:r>
                          <w:proofErr w:type="gramEnd"/>
                        </w:p>
                        <w:p w14:paraId="3E0471F4" w14:textId="77777777" w:rsidR="00B552BB" w:rsidRDefault="00B552BB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RegisteredinEnglandNo.553893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4pt;width:229.95pt;height: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vv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" filled="f" stroked="f">
              <v:textbox inset="0,0,0,0">
                <w:txbxContent>
                  <w:p w:rsidR="00B552BB" w:rsidRDefault="00B552B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RegisteredOffice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</w:p>
                  <w:p w:rsidR="00B552BB" w:rsidRDefault="00B552BB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1-5BeaufortRoad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,Birkenhead,Merseyside,CH411HQ,UnitedKingdom</w:t>
                    </w:r>
                    <w:proofErr w:type="gramEnd"/>
                  </w:p>
                  <w:p w:rsidR="00B552BB" w:rsidRDefault="00B552BB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RegisteredinEnglandNo.553893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D513" w14:textId="77777777" w:rsidR="00120EF1" w:rsidRDefault="00120E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CED9" w14:textId="77777777" w:rsidR="000241FC" w:rsidRDefault="000241FC">
      <w:r>
        <w:separator/>
      </w:r>
    </w:p>
  </w:footnote>
  <w:footnote w:type="continuationSeparator" w:id="0">
    <w:p w14:paraId="73E4441D" w14:textId="77777777" w:rsidR="000241FC" w:rsidRDefault="00024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3542" w14:textId="77777777" w:rsidR="00120EF1" w:rsidRDefault="00120E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A6C2" w14:textId="77777777" w:rsidR="00B552BB" w:rsidRDefault="00120EF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5897B8" wp14:editId="3BC134CD">
              <wp:simplePos x="0" y="0"/>
              <wp:positionH relativeFrom="page">
                <wp:posOffset>2878667</wp:posOffset>
              </wp:positionH>
              <wp:positionV relativeFrom="page">
                <wp:posOffset>736599</wp:posOffset>
              </wp:positionV>
              <wp:extent cx="4330065" cy="626533"/>
              <wp:effectExtent l="0" t="0" r="1333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626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8941" w14:textId="77777777" w:rsidR="00120EF1" w:rsidRDefault="00120EF1" w:rsidP="00120EF1">
                          <w:pPr>
                            <w:spacing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14:paraId="39F97E66" w14:textId="77777777" w:rsidR="00120EF1" w:rsidRDefault="00120EF1" w:rsidP="00120EF1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osport,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3372D0C5" w14:textId="77777777" w:rsidR="00120EF1" w:rsidRDefault="00120EF1" w:rsidP="00120EF1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1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14:paraId="56BFD481" w14:textId="77777777" w:rsidR="00B552BB" w:rsidRDefault="00275DE9" w:rsidP="00120EF1">
                          <w:pPr>
                            <w:spacing w:before="11"/>
                            <w:ind w:left="223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2"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.cre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saver.c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 </w:t>
                            </w:r>
                          </w:hyperlink>
                          <w:r w:rsidR="00120EF1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/ </w:t>
                          </w:r>
                          <w:hyperlink r:id="rId3"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.s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rvitec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oup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120EF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65pt;margin-top:58pt;width:340.95pt;height: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dWrg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" filled="f" stroked="f">
              <v:textbox inset="0,0,0,0">
                <w:txbxContent>
                  <w:p w:rsidR="00120EF1" w:rsidRDefault="00120EF1" w:rsidP="00120EF1">
                    <w:pPr>
                      <w:spacing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:rsidR="00120EF1" w:rsidRDefault="00120EF1" w:rsidP="00120EF1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osport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:rsidR="00120EF1" w:rsidRDefault="00120EF1" w:rsidP="00120EF1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4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:rsidR="00B552BB" w:rsidRDefault="00E9359F" w:rsidP="00120EF1">
                    <w:pPr>
                      <w:spacing w:before="11"/>
                      <w:ind w:left="223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5"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.cre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saver.c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m </w:t>
                      </w:r>
                    </w:hyperlink>
                    <w:r w:rsidR="00120EF1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/ </w:t>
                    </w:r>
                    <w:hyperlink r:id="rId6"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.s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u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rvitec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g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oup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120EF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213DF">
      <w:rPr>
        <w:noProof/>
      </w:rPr>
      <w:drawing>
        <wp:anchor distT="0" distB="0" distL="114300" distR="114300" simplePos="0" relativeHeight="251655680" behindDoc="1" locked="0" layoutInCell="1" allowOverlap="1" wp14:anchorId="7E1376D5" wp14:editId="4BC2CBD4">
          <wp:simplePos x="0" y="0"/>
          <wp:positionH relativeFrom="page">
            <wp:posOffset>1718945</wp:posOffset>
          </wp:positionH>
          <wp:positionV relativeFrom="page">
            <wp:posOffset>252730</wp:posOffset>
          </wp:positionV>
          <wp:extent cx="1781810" cy="43561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2BB">
      <w:rPr>
        <w:noProof/>
      </w:rPr>
      <w:drawing>
        <wp:anchor distT="0" distB="0" distL="114300" distR="114300" simplePos="0" relativeHeight="251660800" behindDoc="0" locked="0" layoutInCell="1" allowOverlap="1" wp14:anchorId="0B126700" wp14:editId="5C061C74">
          <wp:simplePos x="0" y="0"/>
          <wp:positionH relativeFrom="column">
            <wp:posOffset>-247650</wp:posOffset>
          </wp:positionH>
          <wp:positionV relativeFrom="paragraph">
            <wp:posOffset>-213360</wp:posOffset>
          </wp:positionV>
          <wp:extent cx="941705" cy="1158875"/>
          <wp:effectExtent l="0" t="0" r="0" b="0"/>
          <wp:wrapSquare wrapText="bothSides"/>
          <wp:docPr id="3" name="Picture 2" descr="Crewsav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.jpg"/>
                  <pic:cNvPicPr/>
                </pic:nvPicPr>
                <pic:blipFill>
                  <a:blip r:embed="rId8"/>
                  <a:srcRect l="13289" t="14169" r="16943" b="13815"/>
                  <a:stretch>
                    <a:fillRect/>
                  </a:stretch>
                </pic:blipFill>
                <pic:spPr>
                  <a:xfrm>
                    <a:off x="0" y="0"/>
                    <a:ext cx="94170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3D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7E637B" wp14:editId="18BB619E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CEC9" w14:textId="77777777" w:rsidR="00B552BB" w:rsidRDefault="00B552BB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:rsidR="00B552BB" w:rsidRDefault="00B552BB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6FEF" w14:textId="77777777" w:rsidR="00120EF1" w:rsidRDefault="00120E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97"/>
    <w:multiLevelType w:val="multilevel"/>
    <w:tmpl w:val="CD084DB8"/>
    <w:styleLink w:val="List1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1">
    <w:nsid w:val="12DB1A81"/>
    <w:multiLevelType w:val="multilevel"/>
    <w:tmpl w:val="17E2B3FC"/>
    <w:styleLink w:val="List41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2">
    <w:nsid w:val="17FF36BB"/>
    <w:multiLevelType w:val="multilevel"/>
    <w:tmpl w:val="0FCC8878"/>
    <w:styleLink w:val="List31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3">
    <w:nsid w:val="268D2308"/>
    <w:multiLevelType w:val="hybridMultilevel"/>
    <w:tmpl w:val="4EB6F5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64AB"/>
    <w:multiLevelType w:val="hybridMultilevel"/>
    <w:tmpl w:val="6B366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7FFC"/>
    <w:multiLevelType w:val="hybridMultilevel"/>
    <w:tmpl w:val="86A4DD76"/>
    <w:lvl w:ilvl="0" w:tplc="A120B18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260E"/>
    <w:multiLevelType w:val="hybridMultilevel"/>
    <w:tmpl w:val="56AA2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07442"/>
    <w:multiLevelType w:val="multilevel"/>
    <w:tmpl w:val="59A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DF57B9"/>
    <w:multiLevelType w:val="multilevel"/>
    <w:tmpl w:val="785E217E"/>
    <w:styleLink w:val="List21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9">
    <w:nsid w:val="5EB75015"/>
    <w:multiLevelType w:val="multilevel"/>
    <w:tmpl w:val="BA42E578"/>
    <w:styleLink w:val="List0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10">
    <w:nsid w:val="645C6D04"/>
    <w:multiLevelType w:val="hybridMultilevel"/>
    <w:tmpl w:val="E528E890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9"/>
    <w:rsid w:val="000237ED"/>
    <w:rsid w:val="000241FC"/>
    <w:rsid w:val="00046A1B"/>
    <w:rsid w:val="00067D82"/>
    <w:rsid w:val="00097BD3"/>
    <w:rsid w:val="000E1C0B"/>
    <w:rsid w:val="00120EF1"/>
    <w:rsid w:val="00124C5A"/>
    <w:rsid w:val="00141438"/>
    <w:rsid w:val="00172A24"/>
    <w:rsid w:val="001A748E"/>
    <w:rsid w:val="001B756E"/>
    <w:rsid w:val="001D2522"/>
    <w:rsid w:val="00226E9E"/>
    <w:rsid w:val="0024607A"/>
    <w:rsid w:val="00252D0D"/>
    <w:rsid w:val="00275DE9"/>
    <w:rsid w:val="00281156"/>
    <w:rsid w:val="002F4C4A"/>
    <w:rsid w:val="00395207"/>
    <w:rsid w:val="003E7231"/>
    <w:rsid w:val="003F2A5C"/>
    <w:rsid w:val="00402991"/>
    <w:rsid w:val="00454CA1"/>
    <w:rsid w:val="00472C79"/>
    <w:rsid w:val="004B2422"/>
    <w:rsid w:val="004C2E06"/>
    <w:rsid w:val="004C4E1C"/>
    <w:rsid w:val="00511438"/>
    <w:rsid w:val="00514289"/>
    <w:rsid w:val="00547369"/>
    <w:rsid w:val="00551818"/>
    <w:rsid w:val="00561660"/>
    <w:rsid w:val="006927D2"/>
    <w:rsid w:val="006C7A13"/>
    <w:rsid w:val="007278C0"/>
    <w:rsid w:val="007621FE"/>
    <w:rsid w:val="00763418"/>
    <w:rsid w:val="00770203"/>
    <w:rsid w:val="0079630B"/>
    <w:rsid w:val="007B55E9"/>
    <w:rsid w:val="007C6617"/>
    <w:rsid w:val="00810B00"/>
    <w:rsid w:val="0089580C"/>
    <w:rsid w:val="00906584"/>
    <w:rsid w:val="00935ADA"/>
    <w:rsid w:val="00A213DF"/>
    <w:rsid w:val="00A46C8B"/>
    <w:rsid w:val="00A6398C"/>
    <w:rsid w:val="00AC1AAC"/>
    <w:rsid w:val="00AC32F1"/>
    <w:rsid w:val="00B44199"/>
    <w:rsid w:val="00B552BB"/>
    <w:rsid w:val="00C0385A"/>
    <w:rsid w:val="00C425BF"/>
    <w:rsid w:val="00C513F0"/>
    <w:rsid w:val="00C64971"/>
    <w:rsid w:val="00C66907"/>
    <w:rsid w:val="00C95932"/>
    <w:rsid w:val="00CD2465"/>
    <w:rsid w:val="00D73B6D"/>
    <w:rsid w:val="00DC078B"/>
    <w:rsid w:val="00DD4383"/>
    <w:rsid w:val="00E83672"/>
    <w:rsid w:val="00E9359F"/>
    <w:rsid w:val="00F812B0"/>
    <w:rsid w:val="00F9726D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rvitecgroup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crewsave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vitecgroup.com/" TargetMode="External"/><Relationship Id="rId4" Type="http://schemas.openxmlformats.org/officeDocument/2006/relationships/hyperlink" Target="mailto:crewsaver.sales@survitecgroup.com" TargetMode="External"/><Relationship Id="rId5" Type="http://schemas.openxmlformats.org/officeDocument/2006/relationships/hyperlink" Target="http://www.crewsaver.co.uk/" TargetMode="External"/><Relationship Id="rId6" Type="http://schemas.openxmlformats.org/officeDocument/2006/relationships/hyperlink" Target="http://www.survitecgroup.com/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1" Type="http://schemas.openxmlformats.org/officeDocument/2006/relationships/hyperlink" Target="mailto:crewsaver.sales@survitecgroup.com" TargetMode="External"/><Relationship Id="rId2" Type="http://schemas.openxmlformats.org/officeDocument/2006/relationships/hyperlink" Target="http://www.crewsav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cp:lastPrinted>2014-06-09T08:37:00Z</cp:lastPrinted>
  <dcterms:created xsi:type="dcterms:W3CDTF">2015-05-21T15:34:00Z</dcterms:created>
  <dcterms:modified xsi:type="dcterms:W3CDTF">2015-05-21T15:34:00Z</dcterms:modified>
</cp:coreProperties>
</file>