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1111BBCB" w:rsidR="002355C5" w:rsidRPr="00D7459D" w:rsidRDefault="00677EC4">
      <w:pPr>
        <w:rPr>
          <w:rFonts w:asciiTheme="majorHAnsi" w:hAnsiTheme="majorHAnsi" w:cs="Arial"/>
          <w:b/>
          <w:bCs/>
          <w:spacing w:val="160"/>
          <w:sz w:val="32"/>
          <w:szCs w:val="32"/>
        </w:rPr>
      </w:pPr>
      <w:bookmarkStart w:id="0" w:name="_GoBack"/>
      <w:bookmarkEnd w:id="0"/>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62D8D7F0">
            <wp:simplePos x="0" y="0"/>
            <wp:positionH relativeFrom="column">
              <wp:posOffset>2971800</wp:posOffset>
            </wp:positionH>
            <wp:positionV relativeFrom="paragraph">
              <wp:posOffset>-1449705</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3C0673CF" w:rsidR="00976EA1" w:rsidRPr="00D7459D" w:rsidRDefault="00325A3E">
      <w:pPr>
        <w:rPr>
          <w:rFonts w:asciiTheme="majorHAnsi" w:hAnsiTheme="majorHAnsi" w:cs="Arial"/>
          <w:b/>
          <w:bCs/>
        </w:rPr>
      </w:pPr>
      <w:r>
        <w:rPr>
          <w:rFonts w:asciiTheme="majorHAnsi" w:hAnsiTheme="majorHAnsi" w:cs="Arial"/>
          <w:b/>
          <w:bCs/>
        </w:rPr>
        <w:t>11</w:t>
      </w:r>
      <w:r w:rsidRPr="00325A3E">
        <w:rPr>
          <w:rFonts w:asciiTheme="majorHAnsi" w:hAnsiTheme="majorHAnsi" w:cs="Arial"/>
          <w:b/>
          <w:bCs/>
          <w:vertAlign w:val="superscript"/>
        </w:rPr>
        <w:t>th</w:t>
      </w:r>
      <w:r>
        <w:rPr>
          <w:rFonts w:asciiTheme="majorHAnsi" w:hAnsiTheme="majorHAnsi" w:cs="Arial"/>
          <w:b/>
          <w:bCs/>
        </w:rPr>
        <w:t xml:space="preserve"> August 2014</w:t>
      </w:r>
    </w:p>
    <w:p w14:paraId="7B47BEC2" w14:textId="21584126" w:rsidR="00A126C8" w:rsidRPr="00D7459D" w:rsidRDefault="00A126C8">
      <w:pPr>
        <w:rPr>
          <w:rFonts w:asciiTheme="majorHAnsi" w:hAnsiTheme="majorHAnsi" w:cs="Arial"/>
          <w:b/>
          <w:sz w:val="22"/>
        </w:rPr>
      </w:pPr>
    </w:p>
    <w:p w14:paraId="33B9734D" w14:textId="4EBC9141" w:rsidR="00325A3E" w:rsidRPr="00325A3E" w:rsidRDefault="00325A3E" w:rsidP="00325A3E">
      <w:pPr>
        <w:widowControl w:val="0"/>
        <w:autoSpaceDE w:val="0"/>
        <w:autoSpaceDN w:val="0"/>
        <w:adjustRightInd w:val="0"/>
        <w:rPr>
          <w:rFonts w:ascii="Calibri" w:hAnsi="Calibri" w:cs="Calibri"/>
          <w:sz w:val="26"/>
          <w:szCs w:val="26"/>
        </w:rPr>
      </w:pPr>
      <w:r w:rsidRPr="00325A3E">
        <w:rPr>
          <w:rFonts w:ascii="Calibri" w:hAnsi="Calibri" w:cs="Calibri"/>
          <w:sz w:val="26"/>
          <w:szCs w:val="26"/>
        </w:rPr>
        <w:t xml:space="preserve">In keeping with tradition, </w:t>
      </w:r>
      <w:proofErr w:type="spellStart"/>
      <w:r w:rsidRPr="00325A3E">
        <w:rPr>
          <w:rFonts w:ascii="Calibri" w:hAnsi="Calibri" w:cs="Calibri"/>
          <w:b/>
          <w:bCs/>
          <w:sz w:val="26"/>
          <w:szCs w:val="26"/>
        </w:rPr>
        <w:t>Ancasta</w:t>
      </w:r>
      <w:proofErr w:type="spellEnd"/>
      <w:r w:rsidRPr="00325A3E">
        <w:rPr>
          <w:rFonts w:ascii="Calibri" w:hAnsi="Calibri" w:cs="Calibri"/>
          <w:b/>
          <w:bCs/>
          <w:sz w:val="26"/>
          <w:szCs w:val="26"/>
        </w:rPr>
        <w:t xml:space="preserve"> International Boat Sales </w:t>
      </w:r>
      <w:r w:rsidRPr="00325A3E">
        <w:rPr>
          <w:rFonts w:ascii="Calibri" w:hAnsi="Calibri" w:cs="Calibri"/>
          <w:sz w:val="26"/>
          <w:szCs w:val="26"/>
        </w:rPr>
        <w:t xml:space="preserve">will have their </w:t>
      </w:r>
      <w:r w:rsidRPr="00325A3E">
        <w:rPr>
          <w:rFonts w:ascii="Calibri" w:hAnsi="Calibri" w:cs="Calibri"/>
          <w:color w:val="1A1A1A"/>
          <w:sz w:val="26"/>
          <w:szCs w:val="26"/>
        </w:rPr>
        <w:t xml:space="preserve">professional teams and Brand Managers on hand throughout the entire 10 days of the show to conduct viewings and help people with their enquiries. </w:t>
      </w:r>
      <w:proofErr w:type="spellStart"/>
      <w:r w:rsidRPr="00325A3E">
        <w:rPr>
          <w:rFonts w:ascii="Calibri" w:hAnsi="Calibri" w:cs="Calibri"/>
          <w:color w:val="1A1A1A"/>
          <w:sz w:val="26"/>
          <w:szCs w:val="26"/>
        </w:rPr>
        <w:t>Ancasta</w:t>
      </w:r>
      <w:proofErr w:type="spellEnd"/>
      <w:r w:rsidRPr="00325A3E">
        <w:rPr>
          <w:rFonts w:ascii="Calibri" w:hAnsi="Calibri" w:cs="Calibri"/>
          <w:color w:val="1A1A1A"/>
          <w:sz w:val="26"/>
          <w:szCs w:val="26"/>
        </w:rPr>
        <w:t xml:space="preserve"> recently secured the U.K’s South East dealership fo</w:t>
      </w:r>
      <w:r w:rsidRPr="00325A3E">
        <w:rPr>
          <w:rFonts w:ascii="Calibri" w:hAnsi="Calibri" w:cs="Calibri"/>
          <w:b/>
          <w:bCs/>
          <w:color w:val="1A1A1A"/>
          <w:sz w:val="26"/>
          <w:szCs w:val="26"/>
        </w:rPr>
        <w:t xml:space="preserve">r </w:t>
      </w:r>
      <w:proofErr w:type="spellStart"/>
      <w:r w:rsidRPr="00325A3E">
        <w:rPr>
          <w:rFonts w:ascii="Calibri" w:hAnsi="Calibri" w:cs="Calibri"/>
          <w:b/>
          <w:bCs/>
          <w:color w:val="1A1A1A"/>
          <w:sz w:val="26"/>
          <w:szCs w:val="26"/>
        </w:rPr>
        <w:t>Beneteau</w:t>
      </w:r>
      <w:proofErr w:type="spellEnd"/>
      <w:r w:rsidRPr="00325A3E">
        <w:rPr>
          <w:rFonts w:ascii="Calibri" w:hAnsi="Calibri" w:cs="Calibri"/>
          <w:b/>
          <w:bCs/>
          <w:color w:val="1A1A1A"/>
          <w:sz w:val="26"/>
          <w:szCs w:val="26"/>
        </w:rPr>
        <w:t xml:space="preserve"> Power</w:t>
      </w:r>
      <w:r w:rsidRPr="00325A3E">
        <w:rPr>
          <w:rFonts w:ascii="Calibri" w:hAnsi="Calibri" w:cs="Calibri"/>
          <w:color w:val="1A1A1A"/>
          <w:sz w:val="26"/>
          <w:szCs w:val="26"/>
        </w:rPr>
        <w:t>, which further extends their new boat portfolio considerably and this year they will be conducting viewings on models from the massively popular Antares and Swift Trawler ranges, along with two ‘</w:t>
      </w:r>
      <w:r w:rsidR="001653B6" w:rsidRPr="00325A3E">
        <w:rPr>
          <w:rFonts w:ascii="Calibri" w:hAnsi="Calibri" w:cs="Calibri"/>
          <w:color w:val="1A1A1A"/>
          <w:sz w:val="26"/>
          <w:szCs w:val="26"/>
        </w:rPr>
        <w:t>specials</w:t>
      </w:r>
      <w:r w:rsidRPr="00325A3E">
        <w:rPr>
          <w:rFonts w:ascii="Calibri" w:hAnsi="Calibri" w:cs="Calibri"/>
          <w:color w:val="1A1A1A"/>
          <w:sz w:val="26"/>
          <w:szCs w:val="26"/>
        </w:rPr>
        <w:t xml:space="preserve">’ from the Gran </w:t>
      </w:r>
      <w:proofErr w:type="spellStart"/>
      <w:r w:rsidRPr="00325A3E">
        <w:rPr>
          <w:rFonts w:ascii="Calibri" w:hAnsi="Calibri" w:cs="Calibri"/>
          <w:color w:val="1A1A1A"/>
          <w:sz w:val="26"/>
          <w:szCs w:val="26"/>
        </w:rPr>
        <w:t>Turismo</w:t>
      </w:r>
      <w:proofErr w:type="spellEnd"/>
      <w:r w:rsidRPr="00325A3E">
        <w:rPr>
          <w:rFonts w:ascii="Calibri" w:hAnsi="Calibri" w:cs="Calibri"/>
          <w:color w:val="1A1A1A"/>
          <w:sz w:val="26"/>
          <w:szCs w:val="26"/>
        </w:rPr>
        <w:t xml:space="preserve"> range. Find them on M475 – M535.</w:t>
      </w:r>
    </w:p>
    <w:p w14:paraId="6C891528" w14:textId="77777777" w:rsidR="00325A3E" w:rsidRPr="00325A3E" w:rsidRDefault="00325A3E" w:rsidP="00325A3E">
      <w:pPr>
        <w:widowControl w:val="0"/>
        <w:autoSpaceDE w:val="0"/>
        <w:autoSpaceDN w:val="0"/>
        <w:adjustRightInd w:val="0"/>
        <w:rPr>
          <w:rFonts w:ascii="Calibri" w:hAnsi="Calibri" w:cs="Calibri"/>
          <w:sz w:val="26"/>
          <w:szCs w:val="26"/>
        </w:rPr>
      </w:pPr>
      <w:r w:rsidRPr="00325A3E">
        <w:rPr>
          <w:rFonts w:ascii="Calibri" w:hAnsi="Calibri" w:cs="Calibri"/>
          <w:color w:val="1A1A1A"/>
          <w:sz w:val="26"/>
          <w:szCs w:val="26"/>
        </w:rPr>
        <w:t> </w:t>
      </w:r>
    </w:p>
    <w:p w14:paraId="61FD849C" w14:textId="77777777" w:rsidR="00325A3E" w:rsidRPr="00325A3E" w:rsidRDefault="00325A3E" w:rsidP="00325A3E">
      <w:pPr>
        <w:widowControl w:val="0"/>
        <w:autoSpaceDE w:val="0"/>
        <w:autoSpaceDN w:val="0"/>
        <w:adjustRightInd w:val="0"/>
        <w:rPr>
          <w:rFonts w:ascii="Calibri" w:hAnsi="Calibri" w:cs="Calibri"/>
          <w:sz w:val="26"/>
          <w:szCs w:val="26"/>
        </w:rPr>
      </w:pPr>
      <w:r w:rsidRPr="00325A3E">
        <w:rPr>
          <w:rFonts w:ascii="Calibri" w:hAnsi="Calibri" w:cs="Calibri"/>
          <w:color w:val="1A1A1A"/>
          <w:sz w:val="26"/>
          <w:szCs w:val="26"/>
        </w:rPr>
        <w:t xml:space="preserve">The </w:t>
      </w:r>
      <w:proofErr w:type="spellStart"/>
      <w:r w:rsidRPr="00325A3E">
        <w:rPr>
          <w:rFonts w:ascii="Calibri" w:hAnsi="Calibri" w:cs="Calibri"/>
          <w:b/>
          <w:bCs/>
          <w:color w:val="1A1A1A"/>
          <w:sz w:val="26"/>
          <w:szCs w:val="26"/>
        </w:rPr>
        <w:t>Beneteau</w:t>
      </w:r>
      <w:proofErr w:type="spellEnd"/>
      <w:r w:rsidRPr="00325A3E">
        <w:rPr>
          <w:rFonts w:ascii="Calibri" w:hAnsi="Calibri" w:cs="Calibri"/>
          <w:b/>
          <w:bCs/>
          <w:color w:val="1A1A1A"/>
          <w:sz w:val="26"/>
          <w:szCs w:val="26"/>
        </w:rPr>
        <w:t xml:space="preserve"> Sail</w:t>
      </w:r>
      <w:r w:rsidRPr="00325A3E">
        <w:rPr>
          <w:rFonts w:ascii="Calibri" w:hAnsi="Calibri" w:cs="Calibri"/>
          <w:color w:val="1A1A1A"/>
          <w:sz w:val="26"/>
          <w:szCs w:val="26"/>
        </w:rPr>
        <w:t xml:space="preserve"> stand will as usual, be an intensive hive of activity, with top models from First and </w:t>
      </w:r>
      <w:proofErr w:type="spellStart"/>
      <w:r w:rsidRPr="00325A3E">
        <w:rPr>
          <w:rFonts w:ascii="Calibri" w:hAnsi="Calibri" w:cs="Calibri"/>
          <w:color w:val="1A1A1A"/>
          <w:sz w:val="26"/>
          <w:szCs w:val="26"/>
        </w:rPr>
        <w:t>Oceanis</w:t>
      </w:r>
      <w:proofErr w:type="spellEnd"/>
      <w:r w:rsidRPr="00325A3E">
        <w:rPr>
          <w:rFonts w:ascii="Calibri" w:hAnsi="Calibri" w:cs="Calibri"/>
          <w:color w:val="1A1A1A"/>
          <w:sz w:val="26"/>
          <w:szCs w:val="26"/>
        </w:rPr>
        <w:t xml:space="preserve"> and of course, the much anticipated debut of the </w:t>
      </w:r>
      <w:proofErr w:type="spellStart"/>
      <w:r w:rsidRPr="00325A3E">
        <w:rPr>
          <w:rFonts w:ascii="Calibri" w:hAnsi="Calibri" w:cs="Calibri"/>
          <w:color w:val="1A1A1A"/>
          <w:sz w:val="26"/>
          <w:szCs w:val="26"/>
        </w:rPr>
        <w:t>Oceanis</w:t>
      </w:r>
      <w:proofErr w:type="spellEnd"/>
      <w:r w:rsidRPr="00325A3E">
        <w:rPr>
          <w:rFonts w:ascii="Calibri" w:hAnsi="Calibri" w:cs="Calibri"/>
          <w:color w:val="1A1A1A"/>
          <w:sz w:val="26"/>
          <w:szCs w:val="26"/>
        </w:rPr>
        <w:t xml:space="preserve"> 35.  </w:t>
      </w:r>
      <w:proofErr w:type="spellStart"/>
      <w:r w:rsidRPr="00325A3E">
        <w:rPr>
          <w:rFonts w:ascii="Calibri" w:hAnsi="Calibri" w:cs="Calibri"/>
          <w:color w:val="1A1A1A"/>
          <w:sz w:val="26"/>
          <w:szCs w:val="26"/>
        </w:rPr>
        <w:t>Ancasta</w:t>
      </w:r>
      <w:proofErr w:type="spellEnd"/>
      <w:r w:rsidRPr="00325A3E">
        <w:rPr>
          <w:rFonts w:ascii="Calibri" w:hAnsi="Calibri" w:cs="Calibri"/>
          <w:color w:val="1A1A1A"/>
          <w:sz w:val="26"/>
          <w:szCs w:val="26"/>
        </w:rPr>
        <w:t xml:space="preserve"> are thrilled to be show casing the First 35 Carbon Edition, a very highly specified </w:t>
      </w:r>
      <w:proofErr w:type="spellStart"/>
      <w:r w:rsidRPr="00325A3E">
        <w:rPr>
          <w:rFonts w:ascii="Calibri" w:hAnsi="Calibri" w:cs="Calibri"/>
          <w:color w:val="1A1A1A"/>
          <w:sz w:val="26"/>
          <w:szCs w:val="26"/>
        </w:rPr>
        <w:t>Oceanis</w:t>
      </w:r>
      <w:proofErr w:type="spellEnd"/>
      <w:r w:rsidRPr="00325A3E">
        <w:rPr>
          <w:rFonts w:ascii="Calibri" w:hAnsi="Calibri" w:cs="Calibri"/>
          <w:color w:val="1A1A1A"/>
          <w:sz w:val="26"/>
          <w:szCs w:val="26"/>
        </w:rPr>
        <w:t xml:space="preserve"> 55 which will be berthed on M252 and are very proud of their combined efforts with </w:t>
      </w:r>
      <w:proofErr w:type="spellStart"/>
      <w:r w:rsidRPr="00325A3E">
        <w:rPr>
          <w:rFonts w:ascii="Calibri" w:hAnsi="Calibri" w:cs="Calibri"/>
          <w:b/>
          <w:bCs/>
          <w:color w:val="1A1A1A"/>
          <w:sz w:val="26"/>
          <w:szCs w:val="26"/>
        </w:rPr>
        <w:t>Hamble</w:t>
      </w:r>
      <w:proofErr w:type="spellEnd"/>
      <w:r w:rsidRPr="00325A3E">
        <w:rPr>
          <w:rFonts w:ascii="Calibri" w:hAnsi="Calibri" w:cs="Calibri"/>
          <w:b/>
          <w:bCs/>
          <w:color w:val="1A1A1A"/>
          <w:sz w:val="26"/>
          <w:szCs w:val="26"/>
        </w:rPr>
        <w:t xml:space="preserve"> Yacht Services</w:t>
      </w:r>
      <w:r w:rsidRPr="00325A3E">
        <w:rPr>
          <w:rFonts w:ascii="Calibri" w:hAnsi="Calibri" w:cs="Calibri"/>
          <w:color w:val="1A1A1A"/>
          <w:sz w:val="26"/>
          <w:szCs w:val="26"/>
        </w:rPr>
        <w:t xml:space="preserve"> to customise an </w:t>
      </w:r>
      <w:proofErr w:type="spellStart"/>
      <w:r w:rsidRPr="00325A3E">
        <w:rPr>
          <w:rFonts w:ascii="Calibri" w:hAnsi="Calibri" w:cs="Calibri"/>
          <w:color w:val="1A1A1A"/>
          <w:sz w:val="26"/>
          <w:szCs w:val="26"/>
        </w:rPr>
        <w:t>Oceanis</w:t>
      </w:r>
      <w:proofErr w:type="spellEnd"/>
      <w:r w:rsidRPr="00325A3E">
        <w:rPr>
          <w:rFonts w:ascii="Calibri" w:hAnsi="Calibri" w:cs="Calibri"/>
          <w:color w:val="1A1A1A"/>
          <w:sz w:val="26"/>
          <w:szCs w:val="26"/>
        </w:rPr>
        <w:t xml:space="preserve"> 48.  As part of the show’s ‘Try A Boat’ event, she has been extensively modified for the Isle of Man charity </w:t>
      </w:r>
      <w:r w:rsidRPr="00325A3E">
        <w:rPr>
          <w:rFonts w:ascii="Calibri" w:hAnsi="Calibri" w:cs="Calibri"/>
          <w:i/>
          <w:iCs/>
          <w:color w:val="1A1A1A"/>
          <w:sz w:val="26"/>
          <w:szCs w:val="26"/>
        </w:rPr>
        <w:t>Sailing for the Disabled</w:t>
      </w:r>
      <w:r w:rsidRPr="00325A3E">
        <w:rPr>
          <w:rFonts w:ascii="Calibri" w:hAnsi="Calibri" w:cs="Calibri"/>
          <w:color w:val="1A1A1A"/>
          <w:sz w:val="26"/>
          <w:szCs w:val="26"/>
        </w:rPr>
        <w:t xml:space="preserve"> and having already sparked further interest from the disabled sailing community, </w:t>
      </w:r>
      <w:proofErr w:type="spellStart"/>
      <w:r w:rsidRPr="00325A3E">
        <w:rPr>
          <w:rFonts w:ascii="Calibri" w:hAnsi="Calibri" w:cs="Calibri"/>
          <w:color w:val="1A1A1A"/>
          <w:sz w:val="26"/>
          <w:szCs w:val="26"/>
        </w:rPr>
        <w:t>Ancasta</w:t>
      </w:r>
      <w:proofErr w:type="spellEnd"/>
      <w:r w:rsidRPr="00325A3E">
        <w:rPr>
          <w:rFonts w:ascii="Calibri" w:hAnsi="Calibri" w:cs="Calibri"/>
          <w:color w:val="1A1A1A"/>
          <w:sz w:val="26"/>
          <w:szCs w:val="26"/>
        </w:rPr>
        <w:t xml:space="preserve"> hope that she will inspire and provide a fantastic platform from which advances can be made to ensure everyone can enjoy sailing completely unhindered by any physical limitations.</w:t>
      </w:r>
    </w:p>
    <w:p w14:paraId="55D52FDC" w14:textId="77777777" w:rsidR="00325A3E" w:rsidRPr="00325A3E" w:rsidRDefault="00325A3E" w:rsidP="00325A3E">
      <w:pPr>
        <w:widowControl w:val="0"/>
        <w:autoSpaceDE w:val="0"/>
        <w:autoSpaceDN w:val="0"/>
        <w:adjustRightInd w:val="0"/>
        <w:rPr>
          <w:rFonts w:ascii="Calibri" w:hAnsi="Calibri" w:cs="Calibri"/>
          <w:color w:val="1A1A1A"/>
          <w:sz w:val="26"/>
          <w:szCs w:val="26"/>
        </w:rPr>
      </w:pPr>
      <w:r w:rsidRPr="00325A3E">
        <w:rPr>
          <w:rFonts w:ascii="Calibri" w:hAnsi="Calibri" w:cs="Calibri"/>
          <w:color w:val="1A1A1A"/>
          <w:sz w:val="26"/>
          <w:szCs w:val="26"/>
        </w:rPr>
        <w:t> </w:t>
      </w:r>
    </w:p>
    <w:p w14:paraId="6E99E6EE" w14:textId="77777777" w:rsidR="00325A3E" w:rsidRPr="00325A3E" w:rsidRDefault="00325A3E" w:rsidP="00325A3E">
      <w:pPr>
        <w:rPr>
          <w:rFonts w:ascii="Calibri" w:hAnsi="Calibri" w:cs="Calibri"/>
          <w:color w:val="1A1A1A"/>
          <w:sz w:val="26"/>
          <w:szCs w:val="26"/>
        </w:rPr>
      </w:pPr>
      <w:proofErr w:type="spellStart"/>
      <w:r w:rsidRPr="00325A3E">
        <w:rPr>
          <w:rFonts w:ascii="Calibri" w:hAnsi="Calibri" w:cs="Calibri"/>
          <w:color w:val="1A1A1A"/>
          <w:sz w:val="26"/>
          <w:szCs w:val="26"/>
        </w:rPr>
        <w:t>Ancasta’s</w:t>
      </w:r>
      <w:proofErr w:type="spellEnd"/>
      <w:r w:rsidRPr="00325A3E">
        <w:rPr>
          <w:rFonts w:ascii="Calibri" w:hAnsi="Calibri" w:cs="Calibri"/>
          <w:color w:val="1A1A1A"/>
          <w:sz w:val="26"/>
          <w:szCs w:val="26"/>
        </w:rPr>
        <w:t xml:space="preserve"> </w:t>
      </w:r>
      <w:r w:rsidRPr="00325A3E">
        <w:rPr>
          <w:rFonts w:ascii="Calibri" w:hAnsi="Calibri" w:cs="Calibri"/>
          <w:b/>
          <w:bCs/>
          <w:color w:val="1A1A1A"/>
          <w:sz w:val="26"/>
          <w:szCs w:val="26"/>
        </w:rPr>
        <w:t xml:space="preserve">Prestige Luxury Motor Yachts </w:t>
      </w:r>
      <w:r w:rsidRPr="00325A3E">
        <w:rPr>
          <w:rFonts w:ascii="Calibri" w:hAnsi="Calibri" w:cs="Calibri"/>
          <w:color w:val="1A1A1A"/>
          <w:sz w:val="26"/>
          <w:szCs w:val="26"/>
        </w:rPr>
        <w:t xml:space="preserve">team can be found with three of the very best on M443 – M447 and are extremely excited to be part of the much anticipated arrival of the Prestige 420 Fly which is making her UK debut. They are also taking appointments to view the Prestige 500 and 550 at a </w:t>
      </w:r>
      <w:proofErr w:type="gramStart"/>
      <w:r w:rsidRPr="00325A3E">
        <w:rPr>
          <w:rFonts w:ascii="Calibri" w:hAnsi="Calibri" w:cs="Calibri"/>
          <w:color w:val="1A1A1A"/>
          <w:sz w:val="26"/>
          <w:szCs w:val="26"/>
        </w:rPr>
        <w:t>time which</w:t>
      </w:r>
      <w:proofErr w:type="gramEnd"/>
      <w:r w:rsidRPr="00325A3E">
        <w:rPr>
          <w:rFonts w:ascii="Calibri" w:hAnsi="Calibri" w:cs="Calibri"/>
          <w:color w:val="1A1A1A"/>
          <w:sz w:val="26"/>
          <w:szCs w:val="26"/>
        </w:rPr>
        <w:t xml:space="preserve"> is convenient to yourselves.  As agents for the world’s best- selling multihulls, </w:t>
      </w:r>
      <w:proofErr w:type="spellStart"/>
      <w:r w:rsidRPr="00325A3E">
        <w:rPr>
          <w:rFonts w:ascii="Calibri" w:hAnsi="Calibri" w:cs="Calibri"/>
          <w:color w:val="1A1A1A"/>
          <w:sz w:val="26"/>
          <w:szCs w:val="26"/>
        </w:rPr>
        <w:t>Ancasta</w:t>
      </w:r>
      <w:proofErr w:type="spellEnd"/>
      <w:r w:rsidRPr="00325A3E">
        <w:rPr>
          <w:rFonts w:ascii="Calibri" w:hAnsi="Calibri" w:cs="Calibri"/>
          <w:color w:val="1A1A1A"/>
          <w:sz w:val="26"/>
          <w:szCs w:val="26"/>
        </w:rPr>
        <w:t xml:space="preserve"> are bringing us the best line we have seen to date from </w:t>
      </w:r>
      <w:proofErr w:type="gramStart"/>
      <w:r w:rsidRPr="00325A3E">
        <w:rPr>
          <w:rFonts w:ascii="Calibri" w:hAnsi="Calibri" w:cs="Calibri"/>
          <w:b/>
          <w:bCs/>
          <w:color w:val="1A1A1A"/>
          <w:sz w:val="26"/>
          <w:szCs w:val="26"/>
        </w:rPr>
        <w:t>Lagoon</w:t>
      </w:r>
      <w:r w:rsidRPr="00325A3E">
        <w:rPr>
          <w:rFonts w:ascii="Calibri" w:hAnsi="Calibri" w:cs="Calibri"/>
          <w:color w:val="1A1A1A"/>
          <w:sz w:val="26"/>
          <w:szCs w:val="26"/>
        </w:rPr>
        <w:t xml:space="preserve"> ,</w:t>
      </w:r>
      <w:proofErr w:type="gramEnd"/>
      <w:r w:rsidRPr="00325A3E">
        <w:rPr>
          <w:rFonts w:ascii="Calibri" w:hAnsi="Calibri" w:cs="Calibri"/>
          <w:color w:val="1A1A1A"/>
          <w:sz w:val="26"/>
          <w:szCs w:val="26"/>
        </w:rPr>
        <w:t xml:space="preserve"> which includes the revolutionary 39. </w:t>
      </w:r>
      <w:proofErr w:type="spellStart"/>
      <w:r w:rsidRPr="00325A3E">
        <w:rPr>
          <w:rFonts w:ascii="Calibri" w:hAnsi="Calibri" w:cs="Calibri"/>
          <w:color w:val="1A1A1A"/>
          <w:sz w:val="26"/>
          <w:szCs w:val="26"/>
        </w:rPr>
        <w:t>Ancasta</w:t>
      </w:r>
      <w:proofErr w:type="spellEnd"/>
      <w:r w:rsidRPr="00325A3E">
        <w:rPr>
          <w:rFonts w:ascii="Calibri" w:hAnsi="Calibri" w:cs="Calibri"/>
          <w:color w:val="1A1A1A"/>
          <w:sz w:val="26"/>
          <w:szCs w:val="26"/>
        </w:rPr>
        <w:t xml:space="preserve"> have already toured South Coast extensively with the </w:t>
      </w:r>
      <w:proofErr w:type="gramStart"/>
      <w:r w:rsidRPr="00325A3E">
        <w:rPr>
          <w:rFonts w:ascii="Calibri" w:hAnsi="Calibri" w:cs="Calibri"/>
          <w:color w:val="1A1A1A"/>
          <w:sz w:val="26"/>
          <w:szCs w:val="26"/>
        </w:rPr>
        <w:t>cat which</w:t>
      </w:r>
      <w:proofErr w:type="gramEnd"/>
      <w:r w:rsidRPr="00325A3E">
        <w:rPr>
          <w:rFonts w:ascii="Calibri" w:hAnsi="Calibri" w:cs="Calibri"/>
          <w:color w:val="1A1A1A"/>
          <w:sz w:val="26"/>
          <w:szCs w:val="26"/>
        </w:rPr>
        <w:t xml:space="preserve"> has been extremely well received, not least because she is ideally suited to UK waters and conditions.  You can find out why the 39 is proving to be such a popular choice with both sail and power enthusiasts by visiting M155 - M156A where you will also find the Lagoon 450 and awesome 52.</w:t>
      </w:r>
    </w:p>
    <w:p w14:paraId="213D3AC3" w14:textId="77777777" w:rsidR="00325A3E" w:rsidRPr="00325A3E" w:rsidRDefault="00325A3E" w:rsidP="00325A3E">
      <w:pPr>
        <w:rPr>
          <w:rFonts w:ascii="Calibri" w:hAnsi="Calibri" w:cs="Calibri"/>
          <w:color w:val="1A1A1A"/>
          <w:sz w:val="26"/>
          <w:szCs w:val="26"/>
        </w:rPr>
      </w:pPr>
    </w:p>
    <w:p w14:paraId="45041FE2" w14:textId="77777777" w:rsidR="00325A3E" w:rsidRPr="00325A3E" w:rsidRDefault="00325A3E" w:rsidP="00325A3E">
      <w:pPr>
        <w:widowControl w:val="0"/>
        <w:autoSpaceDE w:val="0"/>
        <w:autoSpaceDN w:val="0"/>
        <w:adjustRightInd w:val="0"/>
        <w:rPr>
          <w:rFonts w:ascii="Calibri" w:hAnsi="Calibri" w:cs="Calibri"/>
          <w:sz w:val="26"/>
          <w:szCs w:val="26"/>
        </w:rPr>
      </w:pPr>
      <w:r w:rsidRPr="00325A3E">
        <w:rPr>
          <w:rFonts w:ascii="Calibri" w:hAnsi="Calibri" w:cs="Calibri"/>
          <w:sz w:val="26"/>
          <w:szCs w:val="26"/>
        </w:rPr>
        <w:t xml:space="preserve">The </w:t>
      </w:r>
      <w:proofErr w:type="spellStart"/>
      <w:r w:rsidRPr="00325A3E">
        <w:rPr>
          <w:rFonts w:ascii="Calibri" w:hAnsi="Calibri" w:cs="Calibri"/>
          <w:sz w:val="26"/>
          <w:szCs w:val="26"/>
        </w:rPr>
        <w:t>Ancasta</w:t>
      </w:r>
      <w:proofErr w:type="spellEnd"/>
      <w:r w:rsidRPr="00325A3E">
        <w:rPr>
          <w:rFonts w:ascii="Calibri" w:hAnsi="Calibri" w:cs="Calibri"/>
          <w:sz w:val="26"/>
          <w:szCs w:val="26"/>
        </w:rPr>
        <w:t xml:space="preserve"> Group including </w:t>
      </w:r>
      <w:proofErr w:type="spellStart"/>
      <w:r w:rsidRPr="00325A3E">
        <w:rPr>
          <w:rFonts w:ascii="Calibri" w:hAnsi="Calibri" w:cs="Calibri"/>
          <w:sz w:val="26"/>
          <w:szCs w:val="26"/>
        </w:rPr>
        <w:t>Hamble</w:t>
      </w:r>
      <w:proofErr w:type="spellEnd"/>
      <w:r w:rsidRPr="00325A3E">
        <w:rPr>
          <w:rFonts w:ascii="Calibri" w:hAnsi="Calibri" w:cs="Calibri"/>
          <w:sz w:val="26"/>
          <w:szCs w:val="26"/>
        </w:rPr>
        <w:t xml:space="preserve"> Yacht Services and Advanced Rigging will as usual be maintaining their very high profile presence at this year’s PSP Southampton Boat Show. </w:t>
      </w:r>
    </w:p>
    <w:p w14:paraId="4A480129" w14:textId="77777777" w:rsidR="00325A3E" w:rsidRPr="00325A3E" w:rsidRDefault="00325A3E" w:rsidP="00325A3E">
      <w:pPr>
        <w:widowControl w:val="0"/>
        <w:autoSpaceDE w:val="0"/>
        <w:autoSpaceDN w:val="0"/>
        <w:adjustRightInd w:val="0"/>
        <w:rPr>
          <w:rFonts w:ascii="Calibri" w:hAnsi="Calibri" w:cs="Calibri"/>
          <w:sz w:val="26"/>
          <w:szCs w:val="26"/>
        </w:rPr>
      </w:pPr>
      <w:r w:rsidRPr="00325A3E">
        <w:rPr>
          <w:rFonts w:ascii="Calibri" w:hAnsi="Calibri" w:cs="Calibri"/>
          <w:sz w:val="26"/>
          <w:szCs w:val="26"/>
        </w:rPr>
        <w:lastRenderedPageBreak/>
        <w:t> </w:t>
      </w:r>
    </w:p>
    <w:p w14:paraId="4761567D" w14:textId="77777777" w:rsidR="00325A3E" w:rsidRPr="00325A3E" w:rsidRDefault="00325A3E" w:rsidP="00325A3E">
      <w:pPr>
        <w:widowControl w:val="0"/>
        <w:autoSpaceDE w:val="0"/>
        <w:autoSpaceDN w:val="0"/>
        <w:adjustRightInd w:val="0"/>
        <w:rPr>
          <w:rFonts w:ascii="Calibri" w:hAnsi="Calibri" w:cs="Calibri"/>
          <w:sz w:val="26"/>
          <w:szCs w:val="26"/>
        </w:rPr>
      </w:pPr>
      <w:r w:rsidRPr="00325A3E">
        <w:rPr>
          <w:rFonts w:ascii="Calibri" w:hAnsi="Calibri" w:cs="Calibri"/>
          <w:sz w:val="26"/>
          <w:szCs w:val="26"/>
        </w:rPr>
        <w:t>The Group, have recently rebranded and re-</w:t>
      </w:r>
      <w:proofErr w:type="gramStart"/>
      <w:r w:rsidRPr="00325A3E">
        <w:rPr>
          <w:rFonts w:ascii="Calibri" w:hAnsi="Calibri" w:cs="Calibri"/>
          <w:sz w:val="26"/>
          <w:szCs w:val="26"/>
        </w:rPr>
        <w:t xml:space="preserve">launched  </w:t>
      </w:r>
      <w:r w:rsidRPr="00325A3E">
        <w:rPr>
          <w:rFonts w:ascii="Calibri" w:hAnsi="Calibri" w:cs="Calibri"/>
          <w:b/>
          <w:bCs/>
          <w:sz w:val="26"/>
          <w:szCs w:val="26"/>
        </w:rPr>
        <w:t>HYS</w:t>
      </w:r>
      <w:proofErr w:type="gramEnd"/>
      <w:r w:rsidRPr="00325A3E">
        <w:rPr>
          <w:rFonts w:ascii="Calibri" w:hAnsi="Calibri" w:cs="Calibri"/>
          <w:b/>
          <w:bCs/>
          <w:sz w:val="26"/>
          <w:szCs w:val="26"/>
        </w:rPr>
        <w:t xml:space="preserve"> Rigging</w:t>
      </w:r>
      <w:r w:rsidRPr="00325A3E">
        <w:rPr>
          <w:rFonts w:ascii="Calibri" w:hAnsi="Calibri" w:cs="Calibri"/>
          <w:sz w:val="26"/>
          <w:szCs w:val="26"/>
        </w:rPr>
        <w:t xml:space="preserve"> as </w:t>
      </w:r>
      <w:r w:rsidRPr="00325A3E">
        <w:rPr>
          <w:rFonts w:ascii="Calibri" w:hAnsi="Calibri" w:cs="Calibri"/>
          <w:b/>
          <w:bCs/>
          <w:sz w:val="26"/>
          <w:szCs w:val="26"/>
        </w:rPr>
        <w:t>ADVANCED RIGGING</w:t>
      </w:r>
      <w:r w:rsidRPr="00325A3E">
        <w:rPr>
          <w:rFonts w:ascii="Calibri" w:hAnsi="Calibri" w:cs="Calibri"/>
          <w:sz w:val="26"/>
          <w:szCs w:val="26"/>
        </w:rPr>
        <w:t xml:space="preserve">. Dennis Fisher and Neil </w:t>
      </w:r>
      <w:proofErr w:type="spellStart"/>
      <w:r w:rsidRPr="00325A3E">
        <w:rPr>
          <w:rFonts w:ascii="Calibri" w:hAnsi="Calibri" w:cs="Calibri"/>
          <w:sz w:val="26"/>
          <w:szCs w:val="26"/>
        </w:rPr>
        <w:t>Brinsdon</w:t>
      </w:r>
      <w:proofErr w:type="spellEnd"/>
      <w:r w:rsidRPr="00325A3E">
        <w:rPr>
          <w:rFonts w:ascii="Calibri" w:hAnsi="Calibri" w:cs="Calibri"/>
          <w:sz w:val="26"/>
          <w:szCs w:val="26"/>
        </w:rPr>
        <w:t xml:space="preserve"> who have both spearheaded the change told us that due to an unprecedented demand for rigging expertise required outside of the marine industry, they needed to rethink their strategy and create a far more wide reaching and generic brand. Still with the same experienced and dedicated team of experts, </w:t>
      </w:r>
      <w:r w:rsidRPr="00325A3E">
        <w:rPr>
          <w:rFonts w:ascii="Calibri" w:hAnsi="Calibri" w:cs="Calibri"/>
          <w:b/>
          <w:bCs/>
          <w:sz w:val="26"/>
          <w:szCs w:val="26"/>
        </w:rPr>
        <w:t>ADVANCED RIGGING</w:t>
      </w:r>
      <w:r w:rsidRPr="00325A3E">
        <w:rPr>
          <w:rFonts w:ascii="Calibri" w:hAnsi="Calibri" w:cs="Calibri"/>
          <w:sz w:val="26"/>
          <w:szCs w:val="26"/>
        </w:rPr>
        <w:t xml:space="preserve"> will proudly take its place next to </w:t>
      </w:r>
      <w:proofErr w:type="spellStart"/>
      <w:r w:rsidRPr="00325A3E">
        <w:rPr>
          <w:rFonts w:ascii="Calibri" w:hAnsi="Calibri" w:cs="Calibri"/>
          <w:b/>
          <w:bCs/>
          <w:sz w:val="26"/>
          <w:szCs w:val="26"/>
        </w:rPr>
        <w:t>Hamble</w:t>
      </w:r>
      <w:proofErr w:type="spellEnd"/>
      <w:r w:rsidRPr="00325A3E">
        <w:rPr>
          <w:rFonts w:ascii="Calibri" w:hAnsi="Calibri" w:cs="Calibri"/>
          <w:b/>
          <w:bCs/>
          <w:sz w:val="26"/>
          <w:szCs w:val="26"/>
        </w:rPr>
        <w:t xml:space="preserve"> Yacht Services </w:t>
      </w:r>
      <w:r w:rsidRPr="00325A3E">
        <w:rPr>
          <w:rFonts w:ascii="Calibri" w:hAnsi="Calibri" w:cs="Calibri"/>
          <w:sz w:val="26"/>
          <w:szCs w:val="26"/>
        </w:rPr>
        <w:t xml:space="preserve">on their newly located stand </w:t>
      </w:r>
      <w:r w:rsidRPr="00325A3E">
        <w:rPr>
          <w:rFonts w:ascii="Calibri" w:hAnsi="Calibri" w:cs="Calibri"/>
          <w:b/>
          <w:bCs/>
          <w:sz w:val="26"/>
          <w:szCs w:val="26"/>
        </w:rPr>
        <w:t xml:space="preserve">GO71. </w:t>
      </w:r>
      <w:r w:rsidRPr="00325A3E">
        <w:rPr>
          <w:rFonts w:ascii="Calibri" w:hAnsi="Calibri" w:cs="Calibri"/>
          <w:sz w:val="26"/>
          <w:szCs w:val="26"/>
        </w:rPr>
        <w:t>As regular exhibitors at the show, both teams are looking forward to the convivial atmosphere that prevails within the main hub of Ocean Hall, while offering new customers a comprehensive insight into how they have remained industry leaders for over 30 years.</w:t>
      </w:r>
    </w:p>
    <w:p w14:paraId="6E2BF954" w14:textId="77777777" w:rsidR="003F4667" w:rsidRPr="00325A3E" w:rsidRDefault="003F4667" w:rsidP="003F4667">
      <w:pPr>
        <w:rPr>
          <w:rFonts w:ascii="Calibri" w:eastAsia="Times New Roman" w:hAnsi="Calibri" w:cs="Times New Roman"/>
          <w:sz w:val="26"/>
          <w:szCs w:val="26"/>
          <w:shd w:val="clear" w:color="auto" w:fill="FFFFFF"/>
          <w:lang w:val="en-US"/>
        </w:rPr>
      </w:pPr>
      <w:r w:rsidRPr="00325A3E">
        <w:rPr>
          <w:rFonts w:ascii="Calibri" w:eastAsia="Times New Roman" w:hAnsi="Calibri" w:cs="Arial"/>
          <w:sz w:val="26"/>
          <w:szCs w:val="26"/>
          <w:shd w:val="clear" w:color="auto" w:fill="FFFFFF"/>
          <w:lang w:val="en-US"/>
        </w:rPr>
        <w:t>                    </w:t>
      </w:r>
    </w:p>
    <w:p w14:paraId="2808FD09" w14:textId="13298300" w:rsidR="003F4667" w:rsidRPr="003F4667" w:rsidRDefault="003F4667" w:rsidP="003F4667">
      <w:pPr>
        <w:rPr>
          <w:rFonts w:ascii="Calibri" w:eastAsia="Times New Roman" w:hAnsi="Calibri" w:cs="Arial"/>
          <w:iCs/>
          <w:shd w:val="clear" w:color="auto" w:fill="FFFFFF"/>
          <w:lang w:val="en-US"/>
        </w:rPr>
      </w:pPr>
      <w:r w:rsidRPr="003F4667">
        <w:rPr>
          <w:rFonts w:ascii="Calibri" w:eastAsia="Times New Roman" w:hAnsi="Calibri" w:cs="Arial"/>
          <w:shd w:val="clear" w:color="auto" w:fill="FFFFFF"/>
          <w:lang w:val="en-US"/>
        </w:rPr>
        <w:t xml:space="preserve">For further details please go to </w:t>
      </w:r>
      <w:r w:rsidRPr="00325A3E">
        <w:rPr>
          <w:rFonts w:ascii="Calibri" w:eastAsia="Times New Roman" w:hAnsi="Calibri" w:cs="Arial"/>
          <w:shd w:val="clear" w:color="auto" w:fill="FFFFFF"/>
          <w:lang w:val="en-US"/>
        </w:rPr>
        <w:t>www.</w:t>
      </w:r>
      <w:r w:rsidR="00325A3E">
        <w:rPr>
          <w:rFonts w:ascii="Calibri" w:eastAsia="Times New Roman" w:hAnsi="Calibri" w:cs="Arial"/>
          <w:iCs/>
          <w:shd w:val="clear" w:color="auto" w:fill="FFFFFF"/>
          <w:lang w:val="en-US"/>
        </w:rPr>
        <w:t>ancasta.com/easterAB</w:t>
      </w:r>
    </w:p>
    <w:p w14:paraId="7BDFFCEF" w14:textId="77777777" w:rsidR="003F4667" w:rsidRPr="003F4667" w:rsidRDefault="003F4667" w:rsidP="003F4667">
      <w:pPr>
        <w:rPr>
          <w:rFonts w:ascii="Calibri" w:eastAsia="Times New Roman" w:hAnsi="Calibri" w:cs="Arial"/>
          <w:iCs/>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77777777" w:rsidR="00BC2954" w:rsidRDefault="00BC2954" w:rsidP="003F4667">
      <w:pPr>
        <w:rPr>
          <w:rFonts w:ascii="Calibri" w:eastAsia="Times New Roman" w:hAnsi="Calibri" w:cs="Arial"/>
          <w:b/>
          <w:iCs/>
          <w:shd w:val="clear" w:color="auto" w:fill="FFFFFF"/>
          <w:lang w:val="en-US"/>
        </w:rPr>
      </w:pPr>
    </w:p>
    <w:p w14:paraId="3CA77389" w14:textId="38026B23"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788BE903" w14:textId="77777777"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International Boat Sales has 15 offices across Europe</w:t>
      </w:r>
    </w:p>
    <w:p w14:paraId="2A7708B5" w14:textId="77777777"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the UK’s largest </w:t>
      </w:r>
      <w:proofErr w:type="spellStart"/>
      <w:r w:rsidRPr="00D7459D">
        <w:rPr>
          <w:rFonts w:asciiTheme="majorHAnsi" w:hAnsiTheme="majorHAnsi" w:cs="Arial"/>
          <w:sz w:val="20"/>
          <w:szCs w:val="20"/>
        </w:rPr>
        <w:t>Beneteau</w:t>
      </w:r>
      <w:proofErr w:type="spellEnd"/>
      <w:r w:rsidRPr="00D7459D">
        <w:rPr>
          <w:rFonts w:asciiTheme="majorHAnsi" w:hAnsiTheme="majorHAnsi" w:cs="Arial"/>
          <w:sz w:val="20"/>
          <w:szCs w:val="20"/>
        </w:rPr>
        <w:t xml:space="preserve"> Yachts dealer and the UK’s largest Prestige Luxury Motor Yachts dealer</w:t>
      </w:r>
    </w:p>
    <w:p w14:paraId="3395E1E5" w14:textId="77777777"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exclusive UK dealer for Lagoon Catamarans</w:t>
      </w:r>
    </w:p>
    <w:p w14:paraId="1807D560"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In addition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a new boat dealer for Bordeaux 60, </w:t>
      </w:r>
      <w:proofErr w:type="spellStart"/>
      <w:r w:rsidRPr="00D7459D">
        <w:rPr>
          <w:rFonts w:asciiTheme="majorHAnsi" w:hAnsiTheme="majorHAnsi" w:cs="Arial"/>
          <w:sz w:val="20"/>
          <w:szCs w:val="20"/>
        </w:rPr>
        <w:t>Fairlie</w:t>
      </w:r>
      <w:proofErr w:type="spellEnd"/>
      <w:r w:rsidRPr="00D7459D">
        <w:rPr>
          <w:rFonts w:asciiTheme="majorHAnsi" w:hAnsiTheme="majorHAnsi" w:cs="Arial"/>
          <w:sz w:val="20"/>
          <w:szCs w:val="20"/>
        </w:rPr>
        <w:t xml:space="preserve"> Yachts and </w:t>
      </w:r>
      <w:proofErr w:type="spellStart"/>
      <w:r w:rsidRPr="00D7459D">
        <w:rPr>
          <w:rFonts w:asciiTheme="majorHAnsi" w:hAnsiTheme="majorHAnsi" w:cs="Arial"/>
          <w:sz w:val="20"/>
          <w:szCs w:val="20"/>
        </w:rPr>
        <w:t>McConaghy</w:t>
      </w:r>
      <w:proofErr w:type="spellEnd"/>
      <w:r w:rsidRPr="00D7459D">
        <w:rPr>
          <w:rFonts w:asciiTheme="majorHAnsi" w:hAnsiTheme="majorHAnsi" w:cs="Arial"/>
          <w:sz w:val="20"/>
          <w:szCs w:val="20"/>
        </w:rPr>
        <w:t xml:space="preserve"> Yachts </w:t>
      </w:r>
    </w:p>
    <w:p w14:paraId="7F918CC7"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The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Group incorporates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Yacht Services, a full service boatyard operating from Port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w:t>
      </w:r>
    </w:p>
    <w:p w14:paraId="0DD2A462"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For more information on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visit www.ancasta.com</w:t>
      </w:r>
    </w:p>
    <w:p w14:paraId="64F90144" w14:textId="77777777" w:rsidR="00BC2954" w:rsidRPr="00D7459D" w:rsidRDefault="00BC2954" w:rsidP="00BC2954">
      <w:pPr>
        <w:rPr>
          <w:rFonts w:asciiTheme="majorHAnsi" w:hAnsiTheme="majorHAnsi" w:cs="Arial"/>
          <w:sz w:val="16"/>
          <w:szCs w:val="16"/>
        </w:rPr>
      </w:pPr>
    </w:p>
    <w:p w14:paraId="3FB27A59" w14:textId="7FABC252" w:rsidR="00BC2954" w:rsidRDefault="00BC2954" w:rsidP="00BC2954">
      <w:pPr>
        <w:rPr>
          <w:rFonts w:asciiTheme="majorHAnsi" w:hAnsiTheme="majorHAnsi" w:cs="Times-Roman"/>
          <w:sz w:val="20"/>
          <w:szCs w:val="20"/>
          <w:lang w:val="en-US"/>
        </w:rPr>
      </w:pPr>
      <w:r w:rsidRPr="00D7459D">
        <w:rPr>
          <w:rFonts w:asciiTheme="majorHAnsi" w:hAnsiTheme="majorHAnsi" w:cs="Times-Roman"/>
          <w:sz w:val="20"/>
          <w:szCs w:val="20"/>
          <w:lang w:val="en-US"/>
        </w:rPr>
        <w:t xml:space="preserve">Media enquiries via </w:t>
      </w:r>
      <w:proofErr w:type="spellStart"/>
      <w:r w:rsidR="000A6851">
        <w:rPr>
          <w:rFonts w:asciiTheme="majorHAnsi" w:hAnsiTheme="majorHAnsi" w:cs="Times-Roman"/>
          <w:sz w:val="20"/>
          <w:szCs w:val="20"/>
          <w:lang w:val="en-US"/>
        </w:rPr>
        <w:t>Ancasta</w:t>
      </w:r>
      <w:proofErr w:type="spellEnd"/>
      <w:r w:rsidR="000A6851">
        <w:rPr>
          <w:rFonts w:asciiTheme="majorHAnsi" w:hAnsiTheme="majorHAnsi" w:cs="Times-Roman"/>
          <w:sz w:val="20"/>
          <w:szCs w:val="20"/>
          <w:lang w:val="en-US"/>
        </w:rPr>
        <w:t xml:space="preserve"> International Boat Sales or </w:t>
      </w:r>
      <w:r w:rsidRPr="00D7459D">
        <w:rPr>
          <w:rFonts w:asciiTheme="majorHAnsi" w:hAnsiTheme="majorHAnsi" w:cs="Times-Roman"/>
          <w:sz w:val="20"/>
          <w:szCs w:val="20"/>
          <w:lang w:val="en-US"/>
        </w:rPr>
        <w:t>Marine Advertising Agency:</w:t>
      </w:r>
    </w:p>
    <w:p w14:paraId="383D5F60" w14:textId="77777777" w:rsidR="000A6851" w:rsidRDefault="000A6851" w:rsidP="00BC2954">
      <w:pPr>
        <w:rPr>
          <w:rFonts w:asciiTheme="majorHAnsi" w:hAnsiTheme="majorHAnsi" w:cs="Times-Roman"/>
          <w:sz w:val="20"/>
          <w:szCs w:val="20"/>
          <w:lang w:val="en-US"/>
        </w:rPr>
      </w:pPr>
    </w:p>
    <w:p w14:paraId="2580C3FD" w14:textId="1E95F8ED" w:rsidR="000A6851" w:rsidRDefault="000A6851" w:rsidP="00BC2954">
      <w:pPr>
        <w:rPr>
          <w:rFonts w:asciiTheme="majorHAnsi" w:hAnsiTheme="majorHAnsi" w:cs="Times-Roman"/>
          <w:sz w:val="20"/>
          <w:szCs w:val="20"/>
          <w:lang w:val="en-US"/>
        </w:rPr>
      </w:pPr>
      <w:r>
        <w:rPr>
          <w:rFonts w:asciiTheme="majorHAnsi" w:hAnsiTheme="majorHAnsi" w:cs="Times-Roman"/>
          <w:sz w:val="20"/>
          <w:szCs w:val="20"/>
          <w:lang w:val="en-US"/>
        </w:rPr>
        <w:t xml:space="preserve">Will Blair – </w:t>
      </w:r>
      <w:hyperlink r:id="rId10" w:history="1">
        <w:r w:rsidRPr="00311EA1">
          <w:rPr>
            <w:rStyle w:val="Hyperlink"/>
            <w:rFonts w:asciiTheme="majorHAnsi" w:hAnsiTheme="majorHAnsi" w:cs="Times-Roman"/>
            <w:sz w:val="20"/>
            <w:szCs w:val="20"/>
            <w:lang w:val="en-US"/>
          </w:rPr>
          <w:t>willblair@ancasta.com</w:t>
        </w:r>
      </w:hyperlink>
    </w:p>
    <w:p w14:paraId="5A477A74" w14:textId="7A7B6CF1" w:rsidR="000A6851" w:rsidRPr="00D7459D" w:rsidRDefault="000A6851" w:rsidP="00BC2954">
      <w:pPr>
        <w:rPr>
          <w:rFonts w:asciiTheme="majorHAnsi" w:hAnsiTheme="majorHAnsi" w:cs="Times-Roman"/>
          <w:sz w:val="20"/>
          <w:szCs w:val="20"/>
          <w:lang w:val="en-US"/>
        </w:rPr>
      </w:pPr>
      <w:r>
        <w:rPr>
          <w:rFonts w:asciiTheme="majorHAnsi" w:hAnsiTheme="majorHAnsi" w:cs="Times-Roman"/>
          <w:sz w:val="20"/>
          <w:szCs w:val="20"/>
          <w:lang w:val="en-US"/>
        </w:rPr>
        <w:t>Tel: 023 8045 0000</w:t>
      </w:r>
    </w:p>
    <w:p w14:paraId="26184A92" w14:textId="014D7E36" w:rsidR="00BC2954" w:rsidRPr="00D7459D" w:rsidRDefault="00BC2954" w:rsidP="00BC2954">
      <w:pPr>
        <w:widowControl w:val="0"/>
        <w:autoSpaceDE w:val="0"/>
        <w:autoSpaceDN w:val="0"/>
        <w:adjustRightInd w:val="0"/>
        <w:rPr>
          <w:rFonts w:asciiTheme="majorHAnsi" w:hAnsiTheme="majorHAnsi" w:cs="Times-Roman"/>
          <w:sz w:val="20"/>
          <w:szCs w:val="20"/>
          <w:lang w:val="en-US"/>
        </w:rPr>
      </w:pPr>
      <w:r w:rsidRPr="00D7459D">
        <w:rPr>
          <w:rFonts w:asciiTheme="majorHAnsi" w:hAnsiTheme="majorHAnsi" w:cs="Times-Roman"/>
          <w:sz w:val="20"/>
          <w:szCs w:val="20"/>
          <w:lang w:val="en-US"/>
        </w:rPr>
        <w:t xml:space="preserve"> </w:t>
      </w:r>
    </w:p>
    <w:p w14:paraId="0CF17C36" w14:textId="38699ED1" w:rsidR="00BC2954" w:rsidRDefault="00BC2954" w:rsidP="00BC2954">
      <w:pPr>
        <w:widowControl w:val="0"/>
        <w:autoSpaceDE w:val="0"/>
        <w:autoSpaceDN w:val="0"/>
        <w:adjustRightInd w:val="0"/>
        <w:rPr>
          <w:rFonts w:asciiTheme="majorHAnsi" w:hAnsiTheme="majorHAnsi" w:cs="Times-Roman"/>
          <w:sz w:val="20"/>
          <w:szCs w:val="20"/>
          <w:lang w:val="en-US"/>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1" w:history="1">
        <w:r w:rsidR="00235870" w:rsidRPr="00311EA1">
          <w:rPr>
            <w:rStyle w:val="Hyperlink"/>
            <w:rFonts w:asciiTheme="majorHAnsi" w:hAnsiTheme="majorHAnsi" w:cs="Times-Roman"/>
            <w:sz w:val="20"/>
            <w:szCs w:val="20"/>
            <w:lang w:val="en-US"/>
          </w:rPr>
          <w:t>alison@marineadagency.com</w:t>
        </w:r>
      </w:hyperlink>
    </w:p>
    <w:p w14:paraId="2736EDCC" w14:textId="77777777" w:rsidR="00BC2954" w:rsidRPr="00D7459D" w:rsidRDefault="00BC2954" w:rsidP="00BC2954">
      <w:pPr>
        <w:rPr>
          <w:rFonts w:asciiTheme="majorHAnsi" w:hAnsiTheme="majorHAnsi" w:cs="Arial"/>
          <w:sz w:val="22"/>
          <w:szCs w:val="22"/>
        </w:rPr>
      </w:pPr>
      <w:r w:rsidRPr="00D7459D">
        <w:rPr>
          <w:rFonts w:asciiTheme="majorHAnsi" w:hAnsiTheme="majorHAnsi" w:cs="Times-Roman"/>
          <w:sz w:val="20"/>
          <w:szCs w:val="20"/>
          <w:lang w:val="en-US"/>
        </w:rPr>
        <w:t xml:space="preserve">Tel: 023 9252 2044 </w:t>
      </w:r>
    </w:p>
    <w:p w14:paraId="79E9A585" w14:textId="77777777" w:rsidR="00BC2954" w:rsidRPr="003F4667" w:rsidRDefault="00BC2954" w:rsidP="003F4667">
      <w:pPr>
        <w:rPr>
          <w:rFonts w:ascii="Calibri" w:hAnsi="Calibri"/>
          <w:b/>
        </w:rPr>
      </w:pPr>
    </w:p>
    <w:p w14:paraId="1FCA3C88" w14:textId="560E792E" w:rsidR="00D609AE" w:rsidRPr="003F4667" w:rsidRDefault="00D609AE" w:rsidP="003F4667">
      <w:pPr>
        <w:widowControl w:val="0"/>
        <w:autoSpaceDE w:val="0"/>
        <w:autoSpaceDN w:val="0"/>
        <w:adjustRightInd w:val="0"/>
        <w:spacing w:after="260"/>
        <w:rPr>
          <w:rFonts w:ascii="Calibri" w:hAnsi="Calibri" w:cs="Arial"/>
          <w:sz w:val="22"/>
          <w:szCs w:val="22"/>
        </w:rPr>
      </w:pPr>
    </w:p>
    <w:sectPr w:rsidR="00D609AE" w:rsidRPr="003F4667" w:rsidSect="00AB7764">
      <w:headerReference w:type="even" r:id="rId12"/>
      <w:headerReference w:type="default" r:id="rId13"/>
      <w:footerReference w:type="even" r:id="rId14"/>
      <w:footerReference w:type="default" r:id="rId15"/>
      <w:pgSz w:w="11900" w:h="16840"/>
      <w:pgMar w:top="1985"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63133B" w:rsidRDefault="0063133B" w:rsidP="00615E26">
      <w:r>
        <w:separator/>
      </w:r>
    </w:p>
  </w:endnote>
  <w:endnote w:type="continuationSeparator" w:id="0">
    <w:p w14:paraId="07E225BD" w14:textId="77777777" w:rsidR="0063133B" w:rsidRDefault="0063133B"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7EB1" w14:textId="29F115AD" w:rsidR="0063133B" w:rsidRDefault="0063133B">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77434B0" w:rsidR="0063133B" w:rsidRDefault="00325A3E">
    <w:pPr>
      <w:pStyle w:val="Footer"/>
      <w:rPr>
        <w:rFonts w:asciiTheme="majorHAnsi" w:hAnsiTheme="majorHAnsi"/>
        <w:sz w:val="16"/>
        <w:szCs w:val="16"/>
      </w:rPr>
    </w:pPr>
    <w:r>
      <w:rPr>
        <w:rFonts w:asciiTheme="majorHAnsi" w:hAnsiTheme="majorHAnsi"/>
        <w:sz w:val="16"/>
        <w:szCs w:val="16"/>
      </w:rPr>
      <w:t>E: alison</w:t>
    </w:r>
    <w:r w:rsidR="0063133B" w:rsidRPr="00635BCC">
      <w:rPr>
        <w:rFonts w:asciiTheme="majorHAnsi" w:hAnsiTheme="majorHAnsi"/>
        <w:sz w:val="16"/>
        <w:szCs w:val="16"/>
      </w:rPr>
      <w:t>@marineadagency.com</w:t>
    </w:r>
    <w:r w:rsidR="0063133B">
      <w:rPr>
        <w:rFonts w:asciiTheme="majorHAnsi" w:hAnsiTheme="majorHAnsi"/>
        <w:sz w:val="16"/>
        <w:szCs w:val="16"/>
      </w:rPr>
      <w:t xml:space="preserve"> </w:t>
    </w:r>
  </w:p>
  <w:p w14:paraId="50331196" w14:textId="19FB8C33" w:rsidR="0063133B" w:rsidRDefault="0063133B">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63133B" w:rsidRPr="00635BCC" w:rsidRDefault="0063133B"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63133B" w:rsidRPr="00635BCC" w:rsidRDefault="0063133B" w:rsidP="00635BCC">
    <w:pPr>
      <w:pStyle w:val="Footer"/>
      <w:rPr>
        <w:rFonts w:asciiTheme="majorHAnsi" w:hAnsiTheme="majorHAnsi"/>
        <w:sz w:val="16"/>
        <w:szCs w:val="16"/>
      </w:rPr>
    </w:pPr>
    <w:r w:rsidRPr="00635BCC">
      <w:rPr>
        <w:rFonts w:asciiTheme="majorHAnsi" w:hAnsiTheme="majorHAnsi"/>
        <w:sz w:val="16"/>
        <w:szCs w:val="16"/>
      </w:rPr>
      <w:t xml:space="preserve">E: </w:t>
    </w:r>
    <w:r w:rsidR="003F4667">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63133B" w:rsidRPr="00635BCC" w:rsidRDefault="0063133B"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63133B" w:rsidRPr="00635BCC" w:rsidRDefault="0063133B"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63133B" w:rsidRDefault="0063133B" w:rsidP="00615E26">
      <w:r>
        <w:separator/>
      </w:r>
    </w:p>
  </w:footnote>
  <w:footnote w:type="continuationSeparator" w:id="0">
    <w:p w14:paraId="7F23C594" w14:textId="77777777" w:rsidR="0063133B" w:rsidRDefault="0063133B"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63133B" w:rsidRDefault="0063133B">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24AD8CBC" w:rsidR="0063133B" w:rsidRDefault="00325A3E">
    <w:pPr>
      <w:pStyle w:val="Header"/>
    </w:pPr>
    <w:r w:rsidRPr="00D7459D">
      <w:rPr>
        <w:rFonts w:asciiTheme="majorHAnsi" w:hAnsiTheme="majorHAnsi" w:cs="Arial"/>
        <w:noProof/>
        <w:lang w:val="en-US"/>
      </w:rPr>
      <w:drawing>
        <wp:anchor distT="0" distB="0" distL="114300" distR="114300" simplePos="0" relativeHeight="251666432" behindDoc="0" locked="0" layoutInCell="1" allowOverlap="1" wp14:anchorId="30FCD207" wp14:editId="6E122630">
          <wp:simplePos x="0" y="0"/>
          <wp:positionH relativeFrom="column">
            <wp:posOffset>2857500</wp:posOffset>
          </wp:positionH>
          <wp:positionV relativeFrom="paragraph">
            <wp:posOffset>-853440</wp:posOffset>
          </wp:positionV>
          <wp:extent cx="1906905" cy="190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2">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63133B" w:rsidRDefault="0063133B">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63133B" w:rsidRDefault="006313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93888"/>
    <w:rsid w:val="000958C1"/>
    <w:rsid w:val="000A0D5F"/>
    <w:rsid w:val="000A6851"/>
    <w:rsid w:val="000D37BB"/>
    <w:rsid w:val="000D44C5"/>
    <w:rsid w:val="001126C1"/>
    <w:rsid w:val="001273D7"/>
    <w:rsid w:val="0015327A"/>
    <w:rsid w:val="0015622D"/>
    <w:rsid w:val="001653B6"/>
    <w:rsid w:val="00176899"/>
    <w:rsid w:val="00181C0C"/>
    <w:rsid w:val="001976F6"/>
    <w:rsid w:val="001E3192"/>
    <w:rsid w:val="001F6C4C"/>
    <w:rsid w:val="002355C5"/>
    <w:rsid w:val="00235870"/>
    <w:rsid w:val="00256322"/>
    <w:rsid w:val="00267CA9"/>
    <w:rsid w:val="002933BB"/>
    <w:rsid w:val="002D7158"/>
    <w:rsid w:val="002F0761"/>
    <w:rsid w:val="00325A3E"/>
    <w:rsid w:val="00377042"/>
    <w:rsid w:val="003817A8"/>
    <w:rsid w:val="003962BC"/>
    <w:rsid w:val="003C329B"/>
    <w:rsid w:val="003D39F7"/>
    <w:rsid w:val="003E76A4"/>
    <w:rsid w:val="003F4667"/>
    <w:rsid w:val="00406B03"/>
    <w:rsid w:val="004136F2"/>
    <w:rsid w:val="0047489F"/>
    <w:rsid w:val="004A78DB"/>
    <w:rsid w:val="00524C59"/>
    <w:rsid w:val="00554835"/>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F6B08"/>
    <w:rsid w:val="00767AB9"/>
    <w:rsid w:val="00774546"/>
    <w:rsid w:val="007A28AE"/>
    <w:rsid w:val="007F67CC"/>
    <w:rsid w:val="00830A19"/>
    <w:rsid w:val="00860086"/>
    <w:rsid w:val="00871C9D"/>
    <w:rsid w:val="008827F1"/>
    <w:rsid w:val="00894FF8"/>
    <w:rsid w:val="008D5AEA"/>
    <w:rsid w:val="008F6B92"/>
    <w:rsid w:val="009328E2"/>
    <w:rsid w:val="009438B7"/>
    <w:rsid w:val="00976EA1"/>
    <w:rsid w:val="009802D3"/>
    <w:rsid w:val="009B07F9"/>
    <w:rsid w:val="009C5919"/>
    <w:rsid w:val="00A126C8"/>
    <w:rsid w:val="00A31937"/>
    <w:rsid w:val="00A62A67"/>
    <w:rsid w:val="00AA6A5F"/>
    <w:rsid w:val="00AB606D"/>
    <w:rsid w:val="00AB7764"/>
    <w:rsid w:val="00AD771C"/>
    <w:rsid w:val="00B31198"/>
    <w:rsid w:val="00B34588"/>
    <w:rsid w:val="00BC2954"/>
    <w:rsid w:val="00BD4D91"/>
    <w:rsid w:val="00C22EB6"/>
    <w:rsid w:val="00C3615A"/>
    <w:rsid w:val="00C81FAB"/>
    <w:rsid w:val="00C936F1"/>
    <w:rsid w:val="00D05DD9"/>
    <w:rsid w:val="00D609AE"/>
    <w:rsid w:val="00D72263"/>
    <w:rsid w:val="00D7459D"/>
    <w:rsid w:val="00D92930"/>
    <w:rsid w:val="00DA2462"/>
    <w:rsid w:val="00DA2E41"/>
    <w:rsid w:val="00DA6362"/>
    <w:rsid w:val="00DC2D60"/>
    <w:rsid w:val="00E03A50"/>
    <w:rsid w:val="00E11C70"/>
    <w:rsid w:val="00E1535E"/>
    <w:rsid w:val="00E206DB"/>
    <w:rsid w:val="00E74614"/>
    <w:rsid w:val="00EA4411"/>
    <w:rsid w:val="00EB3FFE"/>
    <w:rsid w:val="00F16C46"/>
    <w:rsid w:val="00F219A8"/>
    <w:rsid w:val="00F21A4D"/>
    <w:rsid w:val="00F30AFA"/>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willblair@anca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3C9D-EE3C-494A-8573-21AE725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Macintosh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2013-09-18T10:25:00Z</cp:lastPrinted>
  <dcterms:created xsi:type="dcterms:W3CDTF">2015-05-21T15:50:00Z</dcterms:created>
  <dcterms:modified xsi:type="dcterms:W3CDTF">2015-05-21T15:50:00Z</dcterms:modified>
</cp:coreProperties>
</file>