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6DB9BB" w14:textId="459F3CB7" w:rsidR="00F9464C" w:rsidRPr="00F9464C" w:rsidRDefault="001A1B1A" w:rsidP="00F9464C">
      <w:pPr>
        <w:rPr>
          <w:rFonts w:ascii="Arial" w:eastAsia="Times New Roman" w:hAnsi="Arial" w:cs="Arial"/>
          <w:b/>
          <w:color w:val="808080" w:themeColor="background1" w:themeShade="80"/>
          <w:sz w:val="72"/>
          <w:szCs w:val="72"/>
        </w:rPr>
      </w:pPr>
      <w:r>
        <w:rPr>
          <w:rFonts w:ascii="Arial" w:eastAsia="Times New Roman" w:hAnsi="Arial" w:cs="Arial"/>
          <w:b/>
          <w:noProof/>
          <w:color w:val="808080" w:themeColor="background1" w:themeShade="80"/>
          <w:sz w:val="72"/>
          <w:szCs w:val="72"/>
          <w:lang w:val="en-US" w:eastAsia="en-US"/>
        </w:rPr>
        <w:drawing>
          <wp:anchor distT="0" distB="0" distL="114300" distR="114300" simplePos="0" relativeHeight="251669504" behindDoc="1" locked="0" layoutInCell="1" allowOverlap="1" wp14:anchorId="36353CBD" wp14:editId="6B8118D7">
            <wp:simplePos x="0" y="0"/>
            <wp:positionH relativeFrom="column">
              <wp:posOffset>3411220</wp:posOffset>
            </wp:positionH>
            <wp:positionV relativeFrom="paragraph">
              <wp:posOffset>-5715</wp:posOffset>
            </wp:positionV>
            <wp:extent cx="2438400" cy="886460"/>
            <wp:effectExtent l="0" t="0" r="0" b="8890"/>
            <wp:wrapTight wrapText="bothSides">
              <wp:wrapPolygon edited="0">
                <wp:start x="0" y="0"/>
                <wp:lineTo x="0" y="21352"/>
                <wp:lineTo x="21431" y="21352"/>
                <wp:lineTo x="214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strade_show_logo.jpg"/>
                    <pic:cNvPicPr/>
                  </pic:nvPicPr>
                  <pic:blipFill>
                    <a:blip r:embed="rId9">
                      <a:extLst>
                        <a:ext uri="{28A0092B-C50C-407E-A947-70E740481C1C}">
                          <a14:useLocalDpi xmlns:a14="http://schemas.microsoft.com/office/drawing/2010/main" val="0"/>
                        </a:ext>
                      </a:extLst>
                    </a:blip>
                    <a:stretch>
                      <a:fillRect/>
                    </a:stretch>
                  </pic:blipFill>
                  <pic:spPr>
                    <a:xfrm>
                      <a:off x="0" y="0"/>
                      <a:ext cx="2438400" cy="886460"/>
                    </a:xfrm>
                    <a:prstGeom prst="rect">
                      <a:avLst/>
                    </a:prstGeom>
                  </pic:spPr>
                </pic:pic>
              </a:graphicData>
            </a:graphic>
            <wp14:sizeRelH relativeFrom="page">
              <wp14:pctWidth>0</wp14:pctWidth>
            </wp14:sizeRelH>
            <wp14:sizeRelV relativeFrom="page">
              <wp14:pctHeight>0</wp14:pctHeight>
            </wp14:sizeRelV>
          </wp:anchor>
        </w:drawing>
      </w:r>
      <w:r w:rsidR="00FA572B" w:rsidRPr="00F9464C">
        <w:rPr>
          <w:rFonts w:ascii="Arial" w:eastAsia="Times New Roman" w:hAnsi="Arial" w:cs="Arial"/>
          <w:b/>
          <w:color w:val="808080" w:themeColor="background1" w:themeShade="80"/>
          <w:sz w:val="72"/>
          <w:szCs w:val="72"/>
        </w:rPr>
        <w:t>Press Release</w:t>
      </w:r>
    </w:p>
    <w:p w14:paraId="2B038468" w14:textId="00575756" w:rsidR="00DA1615" w:rsidRDefault="00E91AF0" w:rsidP="00FA572B">
      <w:pPr>
        <w:tabs>
          <w:tab w:val="left" w:pos="7280"/>
        </w:tabs>
        <w:autoSpaceDE w:val="0"/>
        <w:autoSpaceDN w:val="0"/>
        <w:adjustRightInd w:val="0"/>
        <w:spacing w:after="0"/>
        <w:rPr>
          <w:rFonts w:ascii="Arial" w:eastAsia="Times New Roman" w:hAnsi="Arial" w:cs="Arial"/>
          <w:sz w:val="32"/>
          <w:szCs w:val="32"/>
        </w:rPr>
      </w:pPr>
      <w:r>
        <w:rPr>
          <w:rFonts w:ascii="Arial" w:eastAsia="Times New Roman" w:hAnsi="Arial" w:cs="Arial"/>
          <w:sz w:val="32"/>
          <w:szCs w:val="32"/>
        </w:rPr>
        <w:t xml:space="preserve">For </w:t>
      </w:r>
      <w:r w:rsidR="0019488C">
        <w:rPr>
          <w:rFonts w:ascii="Arial" w:eastAsia="Times New Roman" w:hAnsi="Arial" w:cs="Arial"/>
          <w:sz w:val="32"/>
          <w:szCs w:val="32"/>
        </w:rPr>
        <w:t xml:space="preserve">Immediate Release </w:t>
      </w:r>
    </w:p>
    <w:p w14:paraId="2F5E6FCE" w14:textId="043B86ED" w:rsidR="000D61CF" w:rsidRDefault="000D61CF" w:rsidP="00FA572B">
      <w:pPr>
        <w:tabs>
          <w:tab w:val="left" w:pos="7280"/>
        </w:tabs>
        <w:autoSpaceDE w:val="0"/>
        <w:autoSpaceDN w:val="0"/>
        <w:adjustRightInd w:val="0"/>
        <w:spacing w:after="0"/>
        <w:rPr>
          <w:rFonts w:ascii="Arial" w:eastAsia="Times New Roman" w:hAnsi="Arial" w:cs="Arial"/>
          <w:sz w:val="32"/>
          <w:szCs w:val="32"/>
        </w:rPr>
      </w:pPr>
      <w:r w:rsidRPr="00985BB8">
        <w:rPr>
          <w:rFonts w:ascii="Arial" w:eastAsia="Times New Roman" w:hAnsi="Arial" w:cs="Arial"/>
          <w:sz w:val="32"/>
          <w:szCs w:val="32"/>
        </w:rPr>
        <w:t>2</w:t>
      </w:r>
      <w:r w:rsidR="00985BB8" w:rsidRPr="00985BB8">
        <w:rPr>
          <w:rFonts w:ascii="Arial" w:eastAsia="Times New Roman" w:hAnsi="Arial" w:cs="Arial"/>
          <w:sz w:val="32"/>
          <w:szCs w:val="32"/>
        </w:rPr>
        <w:t>3rd</w:t>
      </w:r>
      <w:r w:rsidRPr="00985BB8">
        <w:rPr>
          <w:rFonts w:ascii="Arial" w:eastAsia="Times New Roman" w:hAnsi="Arial" w:cs="Arial"/>
          <w:sz w:val="32"/>
          <w:szCs w:val="32"/>
        </w:rPr>
        <w:t xml:space="preserve"> October 2015</w:t>
      </w:r>
    </w:p>
    <w:p w14:paraId="656D4CB4" w14:textId="622A980A" w:rsidR="00E541AA" w:rsidRDefault="00D77078" w:rsidP="00274CF4">
      <w:pPr>
        <w:spacing w:after="0"/>
        <w:rPr>
          <w:rFonts w:ascii="Arial" w:eastAsia="Times New Roman" w:hAnsi="Arial" w:cs="Arial"/>
          <w:b/>
          <w:sz w:val="32"/>
          <w:szCs w:val="32"/>
        </w:rPr>
      </w:pPr>
      <w:r>
        <w:rPr>
          <w:rFonts w:ascii="Arial" w:eastAsia="Times New Roman" w:hAnsi="Arial" w:cs="Arial"/>
          <w:b/>
          <w:noProof/>
          <w:sz w:val="24"/>
          <w:szCs w:val="24"/>
          <w:lang w:val="en-US" w:eastAsia="en-US"/>
        </w:rPr>
        <w:drawing>
          <wp:anchor distT="0" distB="0" distL="114300" distR="114300" simplePos="0" relativeHeight="251671552" behindDoc="0" locked="0" layoutInCell="1" allowOverlap="1" wp14:anchorId="1B47F69D" wp14:editId="26970CAA">
            <wp:simplePos x="0" y="0"/>
            <wp:positionH relativeFrom="column">
              <wp:posOffset>3332480</wp:posOffset>
            </wp:positionH>
            <wp:positionV relativeFrom="paragraph">
              <wp:posOffset>173355</wp:posOffset>
            </wp:positionV>
            <wp:extent cx="2562225" cy="1123950"/>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_2_ON.jpg"/>
                    <pic:cNvPicPr/>
                  </pic:nvPicPr>
                  <pic:blipFill rotWithShape="1">
                    <a:blip r:embed="rId10">
                      <a:extLst>
                        <a:ext uri="{28A0092B-C50C-407E-A947-70E740481C1C}">
                          <a14:useLocalDpi xmlns:a14="http://schemas.microsoft.com/office/drawing/2010/main" val="0"/>
                        </a:ext>
                      </a:extLst>
                    </a:blip>
                    <a:srcRect l="3526" t="22597" r="6249" b="18025"/>
                    <a:stretch/>
                  </pic:blipFill>
                  <pic:spPr bwMode="auto">
                    <a:xfrm>
                      <a:off x="0" y="0"/>
                      <a:ext cx="2562225" cy="112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E5937A" w14:textId="346615CD" w:rsidR="00176EEF" w:rsidRPr="009D1727" w:rsidRDefault="00D77078" w:rsidP="00176EEF">
      <w:pPr>
        <w:spacing w:after="0"/>
        <w:rPr>
          <w:rFonts w:ascii="Arial" w:eastAsia="Times New Roman" w:hAnsi="Arial" w:cs="Arial"/>
          <w:b/>
          <w:sz w:val="32"/>
          <w:szCs w:val="32"/>
        </w:rPr>
      </w:pPr>
      <w:r w:rsidRPr="009D1727">
        <w:rPr>
          <w:rFonts w:ascii="Arial" w:eastAsia="Times New Roman" w:hAnsi="Arial" w:cs="Arial"/>
          <w:b/>
          <w:sz w:val="32"/>
          <w:szCs w:val="32"/>
        </w:rPr>
        <w:t xml:space="preserve">Crewsaver Universal </w:t>
      </w:r>
      <w:r w:rsidR="00FF0555" w:rsidRPr="009D1727">
        <w:rPr>
          <w:rFonts w:ascii="Arial" w:eastAsia="Times New Roman" w:hAnsi="Arial" w:cs="Arial"/>
          <w:b/>
          <w:sz w:val="32"/>
          <w:szCs w:val="32"/>
        </w:rPr>
        <w:t>L</w:t>
      </w:r>
      <w:r w:rsidRPr="009D1727">
        <w:rPr>
          <w:rFonts w:ascii="Arial" w:eastAsia="Times New Roman" w:hAnsi="Arial" w:cs="Arial"/>
          <w:b/>
          <w:sz w:val="32"/>
          <w:szCs w:val="32"/>
        </w:rPr>
        <w:t xml:space="preserve">ifejacket </w:t>
      </w:r>
      <w:r w:rsidR="00FF0555" w:rsidRPr="009D1727">
        <w:rPr>
          <w:rFonts w:ascii="Arial" w:eastAsia="Times New Roman" w:hAnsi="Arial" w:cs="Arial"/>
          <w:b/>
          <w:sz w:val="32"/>
          <w:szCs w:val="32"/>
        </w:rPr>
        <w:t>L</w:t>
      </w:r>
      <w:r w:rsidRPr="009D1727">
        <w:rPr>
          <w:rFonts w:ascii="Arial" w:eastAsia="Times New Roman" w:hAnsi="Arial" w:cs="Arial"/>
          <w:b/>
          <w:sz w:val="32"/>
          <w:szCs w:val="32"/>
        </w:rPr>
        <w:t>ight on display at METS 2015</w:t>
      </w:r>
    </w:p>
    <w:p w14:paraId="518569DC" w14:textId="77777777" w:rsidR="00D77078" w:rsidRDefault="00D77078" w:rsidP="00176EEF">
      <w:pPr>
        <w:spacing w:after="0"/>
        <w:rPr>
          <w:rFonts w:ascii="Arial" w:hAnsi="Arial" w:cs="Arial"/>
          <w:b/>
          <w:sz w:val="24"/>
          <w:szCs w:val="24"/>
        </w:rPr>
      </w:pPr>
    </w:p>
    <w:p w14:paraId="1EA490B7" w14:textId="08FC36E2" w:rsidR="00176EEF" w:rsidRDefault="00176EEF" w:rsidP="00176EEF">
      <w:pPr>
        <w:spacing w:after="0"/>
        <w:rPr>
          <w:rFonts w:ascii="Arial" w:hAnsi="Arial" w:cs="Arial"/>
          <w:b/>
          <w:color w:val="222222"/>
          <w:sz w:val="24"/>
          <w:szCs w:val="24"/>
          <w:shd w:val="clear" w:color="auto" w:fill="FFFFFF"/>
        </w:rPr>
      </w:pPr>
      <w:r w:rsidRPr="00176EEF">
        <w:rPr>
          <w:rFonts w:ascii="Arial" w:hAnsi="Arial" w:cs="Arial"/>
          <w:b/>
          <w:sz w:val="24"/>
          <w:szCs w:val="24"/>
        </w:rPr>
        <w:t xml:space="preserve">Crewsaver Stand Number </w:t>
      </w:r>
      <w:r w:rsidRPr="00176EEF">
        <w:rPr>
          <w:rFonts w:ascii="Arial" w:hAnsi="Arial" w:cs="Arial"/>
          <w:b/>
          <w:color w:val="222222"/>
          <w:sz w:val="24"/>
          <w:szCs w:val="24"/>
          <w:shd w:val="clear" w:color="auto" w:fill="FFFFFF"/>
        </w:rPr>
        <w:t>03.114</w:t>
      </w:r>
    </w:p>
    <w:p w14:paraId="6DC3A114" w14:textId="77777777" w:rsidR="00D77078" w:rsidRDefault="00D77078" w:rsidP="00176EEF">
      <w:pPr>
        <w:spacing w:after="0"/>
        <w:rPr>
          <w:rFonts w:ascii="Arial" w:hAnsi="Arial" w:cs="Arial"/>
          <w:b/>
          <w:color w:val="222222"/>
          <w:sz w:val="24"/>
          <w:szCs w:val="24"/>
          <w:shd w:val="clear" w:color="auto" w:fill="FFFFFF"/>
        </w:rPr>
      </w:pPr>
    </w:p>
    <w:p w14:paraId="05076206" w14:textId="7B57A0D4" w:rsidR="00D77078" w:rsidRPr="009D1727" w:rsidRDefault="00413194" w:rsidP="00176EEF">
      <w:pPr>
        <w:spacing w:after="0"/>
        <w:rPr>
          <w:rFonts w:ascii="Arial" w:hAnsi="Arial" w:cs="Arial"/>
          <w:sz w:val="24"/>
          <w:szCs w:val="24"/>
          <w:shd w:val="clear" w:color="auto" w:fill="FFFFFF"/>
        </w:rPr>
      </w:pPr>
      <w:r>
        <w:rPr>
          <w:rFonts w:ascii="Arial" w:hAnsi="Arial" w:cs="Arial"/>
          <w:b/>
          <w:noProof/>
          <w:sz w:val="24"/>
          <w:szCs w:val="24"/>
          <w:lang w:val="en-US" w:eastAsia="en-US"/>
        </w:rPr>
        <w:drawing>
          <wp:anchor distT="0" distB="0" distL="114300" distR="114300" simplePos="0" relativeHeight="251672576" behindDoc="0" locked="0" layoutInCell="1" allowOverlap="1" wp14:anchorId="4900B5E6" wp14:editId="7FEB9932">
            <wp:simplePos x="0" y="0"/>
            <wp:positionH relativeFrom="column">
              <wp:posOffset>4666615</wp:posOffset>
            </wp:positionH>
            <wp:positionV relativeFrom="paragraph">
              <wp:posOffset>181610</wp:posOffset>
            </wp:positionV>
            <wp:extent cx="1612900" cy="2181225"/>
            <wp:effectExtent l="0" t="0" r="635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mier Compact Open.jpg"/>
                    <pic:cNvPicPr/>
                  </pic:nvPicPr>
                  <pic:blipFill rotWithShape="1">
                    <a:blip r:embed="rId11">
                      <a:extLst>
                        <a:ext uri="{28A0092B-C50C-407E-A947-70E740481C1C}">
                          <a14:useLocalDpi xmlns:a14="http://schemas.microsoft.com/office/drawing/2010/main" val="0"/>
                        </a:ext>
                      </a:extLst>
                    </a:blip>
                    <a:srcRect l="8706" t="8000" r="4786" b="6000"/>
                    <a:stretch/>
                  </pic:blipFill>
                  <pic:spPr bwMode="auto">
                    <a:xfrm>
                      <a:off x="0" y="0"/>
                      <a:ext cx="1612900"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078">
        <w:rPr>
          <w:rFonts w:ascii="Arial" w:eastAsia="Times New Roman" w:hAnsi="Arial" w:cs="Arial"/>
          <w:b/>
          <w:noProof/>
          <w:sz w:val="24"/>
          <w:szCs w:val="24"/>
          <w:lang w:val="en-US" w:eastAsia="en-US"/>
        </w:rPr>
        <w:drawing>
          <wp:anchor distT="0" distB="0" distL="114300" distR="114300" simplePos="0" relativeHeight="251670528" behindDoc="0" locked="0" layoutInCell="1" allowOverlap="1" wp14:anchorId="3CFAD365" wp14:editId="507DA925">
            <wp:simplePos x="0" y="0"/>
            <wp:positionH relativeFrom="column">
              <wp:posOffset>3143885</wp:posOffset>
            </wp:positionH>
            <wp:positionV relativeFrom="paragraph">
              <wp:posOffset>180975</wp:posOffset>
            </wp:positionV>
            <wp:extent cx="1424940" cy="1019175"/>
            <wp:effectExtent l="0" t="0" r="381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_1_ON.jpg"/>
                    <pic:cNvPicPr/>
                  </pic:nvPicPr>
                  <pic:blipFill rotWithShape="1">
                    <a:blip r:embed="rId12">
                      <a:extLst>
                        <a:ext uri="{28A0092B-C50C-407E-A947-70E740481C1C}">
                          <a14:useLocalDpi xmlns:a14="http://schemas.microsoft.com/office/drawing/2010/main" val="0"/>
                        </a:ext>
                      </a:extLst>
                    </a:blip>
                    <a:srcRect l="25641" t="21877" r="5769" b="4562"/>
                    <a:stretch/>
                  </pic:blipFill>
                  <pic:spPr bwMode="auto">
                    <a:xfrm>
                      <a:off x="0" y="0"/>
                      <a:ext cx="1424940" cy="1019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7078">
        <w:rPr>
          <w:rFonts w:ascii="Arial" w:hAnsi="Arial" w:cs="Arial"/>
          <w:color w:val="222222"/>
          <w:sz w:val="24"/>
          <w:szCs w:val="24"/>
          <w:shd w:val="clear" w:color="auto" w:fill="FFFFFF"/>
        </w:rPr>
        <w:t>Crewsa</w:t>
      </w:r>
      <w:r w:rsidR="00D77078" w:rsidRPr="009D1727">
        <w:rPr>
          <w:rFonts w:ascii="Arial" w:hAnsi="Arial" w:cs="Arial"/>
          <w:sz w:val="24"/>
          <w:szCs w:val="24"/>
          <w:shd w:val="clear" w:color="auto" w:fill="FFFFFF"/>
        </w:rPr>
        <w:t xml:space="preserve">ver </w:t>
      </w:r>
      <w:r w:rsidR="00FF0555" w:rsidRPr="009D1727">
        <w:rPr>
          <w:rFonts w:ascii="Arial" w:hAnsi="Arial" w:cs="Arial"/>
          <w:sz w:val="24"/>
          <w:szCs w:val="24"/>
          <w:shd w:val="clear" w:color="auto" w:fill="FFFFFF"/>
        </w:rPr>
        <w:t>is pleased to announce that its</w:t>
      </w:r>
      <w:r w:rsidR="00D77078" w:rsidRPr="009D1727">
        <w:rPr>
          <w:rFonts w:ascii="Arial" w:hAnsi="Arial" w:cs="Arial"/>
          <w:sz w:val="24"/>
          <w:szCs w:val="24"/>
          <w:shd w:val="clear" w:color="auto" w:fill="FFFFFF"/>
        </w:rPr>
        <w:t xml:space="preserve"> Universal lifejacket light will</w:t>
      </w:r>
      <w:bookmarkStart w:id="0" w:name="_GoBack"/>
      <w:bookmarkEnd w:id="0"/>
      <w:r w:rsidR="00D77078" w:rsidRPr="009D1727">
        <w:rPr>
          <w:rFonts w:ascii="Arial" w:hAnsi="Arial" w:cs="Arial"/>
          <w:sz w:val="24"/>
          <w:szCs w:val="24"/>
          <w:shd w:val="clear" w:color="auto" w:fill="FFFFFF"/>
        </w:rPr>
        <w:t xml:space="preserve"> be on display and on sale to </w:t>
      </w:r>
      <w:r w:rsidR="00FF0555" w:rsidRPr="009D1727">
        <w:rPr>
          <w:rFonts w:ascii="Arial" w:hAnsi="Arial" w:cs="Arial"/>
          <w:sz w:val="24"/>
          <w:szCs w:val="24"/>
          <w:shd w:val="clear" w:color="auto" w:fill="FFFFFF"/>
        </w:rPr>
        <w:t>c</w:t>
      </w:r>
      <w:r w:rsidR="00D77078" w:rsidRPr="009D1727">
        <w:rPr>
          <w:rFonts w:ascii="Arial" w:hAnsi="Arial" w:cs="Arial"/>
          <w:sz w:val="24"/>
          <w:szCs w:val="24"/>
          <w:shd w:val="clear" w:color="auto" w:fill="FFFFFF"/>
        </w:rPr>
        <w:t xml:space="preserve">ustomers at this year’s </w:t>
      </w:r>
      <w:r w:rsidR="00FF0555" w:rsidRPr="009D1727">
        <w:rPr>
          <w:rFonts w:ascii="Arial" w:hAnsi="Arial" w:cs="Arial"/>
          <w:sz w:val="24"/>
          <w:szCs w:val="24"/>
        </w:rPr>
        <w:t>Marine Equipment Trade Show (METS) in Amsterdam, which takes place 17-19</w:t>
      </w:r>
      <w:r w:rsidR="00FF0555" w:rsidRPr="009D1727">
        <w:rPr>
          <w:rFonts w:ascii="Arial" w:hAnsi="Arial" w:cs="Arial"/>
          <w:sz w:val="24"/>
          <w:szCs w:val="24"/>
          <w:vertAlign w:val="superscript"/>
        </w:rPr>
        <w:t>th</w:t>
      </w:r>
      <w:r w:rsidR="00FF0555" w:rsidRPr="009D1727">
        <w:rPr>
          <w:rFonts w:ascii="Arial" w:hAnsi="Arial" w:cs="Arial"/>
          <w:sz w:val="24"/>
          <w:szCs w:val="24"/>
        </w:rPr>
        <w:t xml:space="preserve"> November 2015.</w:t>
      </w:r>
    </w:p>
    <w:p w14:paraId="25ACA087" w14:textId="77777777" w:rsidR="00D77078" w:rsidRDefault="00D77078" w:rsidP="00176EEF">
      <w:pPr>
        <w:spacing w:after="0"/>
        <w:rPr>
          <w:rFonts w:ascii="Arial" w:hAnsi="Arial" w:cs="Arial"/>
          <w:color w:val="222222"/>
          <w:sz w:val="24"/>
          <w:szCs w:val="24"/>
          <w:shd w:val="clear" w:color="auto" w:fill="FFFFFF"/>
        </w:rPr>
      </w:pPr>
    </w:p>
    <w:p w14:paraId="389FA3F5" w14:textId="6BC1D63B" w:rsidR="00D77078" w:rsidRPr="009D1727" w:rsidRDefault="00D1765F" w:rsidP="00D77078">
      <w:pPr>
        <w:rPr>
          <w:rFonts w:ascii="Arial" w:hAnsi="Arial" w:cs="Arial"/>
          <w:sz w:val="24"/>
          <w:szCs w:val="24"/>
        </w:rPr>
      </w:pPr>
      <w:r>
        <w:rPr>
          <w:rFonts w:ascii="Arial" w:hAnsi="Arial" w:cs="Arial"/>
          <w:sz w:val="24"/>
          <w:szCs w:val="24"/>
        </w:rPr>
        <w:t>The U</w:t>
      </w:r>
      <w:r w:rsidR="00D77078" w:rsidRPr="00D77078">
        <w:rPr>
          <w:rFonts w:ascii="Arial" w:hAnsi="Arial" w:cs="Arial"/>
          <w:sz w:val="24"/>
          <w:szCs w:val="24"/>
        </w:rPr>
        <w:t xml:space="preserve">niversal light is one of the only lights available to date that can accommodate both surface and recess mounting solutions effectively. The light can be attached to a point on the jacket to </w:t>
      </w:r>
      <w:r w:rsidR="00D77078" w:rsidRPr="009D1727">
        <w:rPr>
          <w:rFonts w:ascii="Arial" w:hAnsi="Arial" w:cs="Arial"/>
          <w:sz w:val="24"/>
          <w:szCs w:val="24"/>
        </w:rPr>
        <w:t>become a surface light or placed into either a circular or rectangular housing unit</w:t>
      </w:r>
      <w:r w:rsidR="00FF0555" w:rsidRPr="009D1727">
        <w:rPr>
          <w:rFonts w:ascii="Arial" w:hAnsi="Arial" w:cs="Arial"/>
          <w:sz w:val="24"/>
          <w:szCs w:val="24"/>
        </w:rPr>
        <w:t>,</w:t>
      </w:r>
      <w:r w:rsidR="00D77078" w:rsidRPr="009D1727">
        <w:rPr>
          <w:rFonts w:ascii="Arial" w:hAnsi="Arial" w:cs="Arial"/>
          <w:sz w:val="24"/>
          <w:szCs w:val="24"/>
        </w:rPr>
        <w:t xml:space="preserve"> which is permanently set in the lifejacket. When recess mounts are used the light has an extremely low profile and is non-intrusive. </w:t>
      </w:r>
    </w:p>
    <w:p w14:paraId="4E141E7D" w14:textId="0D1403A9" w:rsidR="00C51D2D" w:rsidRPr="009D1727" w:rsidRDefault="00C51D2D" w:rsidP="00D77078">
      <w:pPr>
        <w:rPr>
          <w:rFonts w:ascii="Arial" w:hAnsi="Arial" w:cs="Arial"/>
          <w:sz w:val="24"/>
          <w:szCs w:val="24"/>
        </w:rPr>
      </w:pPr>
      <w:r w:rsidRPr="009D1727">
        <w:rPr>
          <w:rFonts w:ascii="Arial" w:hAnsi="Arial" w:cs="Arial"/>
          <w:sz w:val="24"/>
          <w:szCs w:val="24"/>
        </w:rPr>
        <w:t>In addition</w:t>
      </w:r>
      <w:r w:rsidR="00FF0555" w:rsidRPr="009D1727">
        <w:rPr>
          <w:rFonts w:ascii="Arial" w:hAnsi="Arial" w:cs="Arial"/>
          <w:sz w:val="24"/>
          <w:szCs w:val="24"/>
        </w:rPr>
        <w:t>,</w:t>
      </w:r>
      <w:r w:rsidRPr="009D1727">
        <w:rPr>
          <w:rFonts w:ascii="Arial" w:hAnsi="Arial" w:cs="Arial"/>
          <w:sz w:val="24"/>
          <w:szCs w:val="24"/>
        </w:rPr>
        <w:t xml:space="preserve"> the light offers two points of illumination</w:t>
      </w:r>
      <w:r w:rsidR="00FF0555" w:rsidRPr="009D1727">
        <w:rPr>
          <w:rFonts w:ascii="Arial" w:hAnsi="Arial" w:cs="Arial"/>
          <w:sz w:val="24"/>
          <w:szCs w:val="24"/>
        </w:rPr>
        <w:t>,</w:t>
      </w:r>
      <w:r w:rsidRPr="009D1727">
        <w:rPr>
          <w:rFonts w:ascii="Arial" w:hAnsi="Arial" w:cs="Arial"/>
          <w:sz w:val="24"/>
          <w:szCs w:val="24"/>
        </w:rPr>
        <w:t xml:space="preserve"> as opposed to the standard one when surface mounted.  This helps to aid additional visibility from varied angles should the unexpected occur. </w:t>
      </w:r>
    </w:p>
    <w:p w14:paraId="5F61C166" w14:textId="77777777" w:rsidR="00D77078" w:rsidRPr="009D1727" w:rsidRDefault="00D77078" w:rsidP="00D77078">
      <w:pPr>
        <w:rPr>
          <w:rFonts w:ascii="Arial" w:hAnsi="Arial" w:cs="Arial"/>
          <w:b/>
          <w:sz w:val="24"/>
          <w:szCs w:val="24"/>
        </w:rPr>
      </w:pPr>
      <w:r w:rsidRPr="009D1727">
        <w:rPr>
          <w:rFonts w:ascii="Arial" w:hAnsi="Arial" w:cs="Arial"/>
          <w:b/>
          <w:sz w:val="24"/>
          <w:szCs w:val="24"/>
        </w:rPr>
        <w:t>Key Features</w:t>
      </w:r>
    </w:p>
    <w:p w14:paraId="4EBE9E69" w14:textId="77777777" w:rsidR="00D77078" w:rsidRDefault="00D77078" w:rsidP="00D77078">
      <w:pPr>
        <w:pStyle w:val="ListParagraph"/>
        <w:numPr>
          <w:ilvl w:val="0"/>
          <w:numId w:val="18"/>
        </w:numPr>
        <w:rPr>
          <w:rFonts w:ascii="Arial" w:hAnsi="Arial" w:cs="Arial"/>
          <w:sz w:val="24"/>
          <w:szCs w:val="24"/>
        </w:rPr>
      </w:pPr>
      <w:r w:rsidRPr="00D77078">
        <w:rPr>
          <w:rFonts w:ascii="Arial" w:hAnsi="Arial" w:cs="Arial"/>
          <w:sz w:val="24"/>
          <w:szCs w:val="24"/>
        </w:rPr>
        <w:t>Activates on</w:t>
      </w:r>
      <w:r>
        <w:rPr>
          <w:rFonts w:ascii="Arial" w:hAnsi="Arial" w:cs="Arial"/>
          <w:sz w:val="24"/>
          <w:szCs w:val="24"/>
        </w:rPr>
        <w:t xml:space="preserve"> contact with water or manually</w:t>
      </w:r>
    </w:p>
    <w:p w14:paraId="21D3112E" w14:textId="77777777" w:rsidR="00D77078" w:rsidRDefault="00D77078" w:rsidP="00D77078">
      <w:pPr>
        <w:pStyle w:val="ListParagraph"/>
        <w:numPr>
          <w:ilvl w:val="0"/>
          <w:numId w:val="18"/>
        </w:numPr>
        <w:rPr>
          <w:rFonts w:ascii="Arial" w:hAnsi="Arial" w:cs="Arial"/>
          <w:sz w:val="24"/>
          <w:szCs w:val="24"/>
        </w:rPr>
      </w:pPr>
      <w:r w:rsidRPr="00D77078">
        <w:rPr>
          <w:rFonts w:ascii="Arial" w:hAnsi="Arial" w:cs="Arial"/>
          <w:sz w:val="24"/>
          <w:szCs w:val="24"/>
        </w:rPr>
        <w:t>Flashing</w:t>
      </w:r>
      <w:r>
        <w:rPr>
          <w:rFonts w:ascii="Arial" w:hAnsi="Arial" w:cs="Arial"/>
          <w:sz w:val="24"/>
          <w:szCs w:val="24"/>
        </w:rPr>
        <w:t xml:space="preserve"> LED light</w:t>
      </w:r>
    </w:p>
    <w:p w14:paraId="352E3C6D" w14:textId="77777777" w:rsidR="00D77078" w:rsidRDefault="00D77078" w:rsidP="00D77078">
      <w:pPr>
        <w:pStyle w:val="ListParagraph"/>
        <w:numPr>
          <w:ilvl w:val="0"/>
          <w:numId w:val="18"/>
        </w:numPr>
        <w:rPr>
          <w:rFonts w:ascii="Arial" w:hAnsi="Arial" w:cs="Arial"/>
          <w:sz w:val="24"/>
          <w:szCs w:val="24"/>
        </w:rPr>
      </w:pPr>
      <w:r w:rsidRPr="00D77078">
        <w:rPr>
          <w:rFonts w:ascii="Arial" w:hAnsi="Arial" w:cs="Arial"/>
          <w:sz w:val="24"/>
          <w:szCs w:val="24"/>
        </w:rPr>
        <w:t>SOLAS</w:t>
      </w:r>
      <w:r>
        <w:rPr>
          <w:rFonts w:ascii="Arial" w:hAnsi="Arial" w:cs="Arial"/>
          <w:sz w:val="24"/>
          <w:szCs w:val="24"/>
        </w:rPr>
        <w:t>, MED &amp; USCG Approved</w:t>
      </w:r>
    </w:p>
    <w:p w14:paraId="4CD2DC93" w14:textId="77777777" w:rsidR="00D77078" w:rsidRDefault="00D77078" w:rsidP="00D77078">
      <w:pPr>
        <w:pStyle w:val="ListParagraph"/>
        <w:numPr>
          <w:ilvl w:val="0"/>
          <w:numId w:val="18"/>
        </w:numPr>
        <w:rPr>
          <w:rFonts w:ascii="Arial" w:hAnsi="Arial" w:cs="Arial"/>
          <w:sz w:val="24"/>
          <w:szCs w:val="24"/>
        </w:rPr>
      </w:pPr>
      <w:r w:rsidRPr="00D77078">
        <w:rPr>
          <w:rFonts w:ascii="Arial" w:hAnsi="Arial" w:cs="Arial"/>
          <w:sz w:val="24"/>
          <w:szCs w:val="24"/>
        </w:rPr>
        <w:t>Minimum</w:t>
      </w:r>
      <w:r>
        <w:rPr>
          <w:rFonts w:ascii="Arial" w:hAnsi="Arial" w:cs="Arial"/>
          <w:sz w:val="24"/>
          <w:szCs w:val="24"/>
        </w:rPr>
        <w:t xml:space="preserve"> 8hrs light duration</w:t>
      </w:r>
    </w:p>
    <w:p w14:paraId="44454643" w14:textId="5064D9C1" w:rsidR="00D77078" w:rsidRDefault="00D77078" w:rsidP="00D77078">
      <w:pPr>
        <w:pStyle w:val="ListParagraph"/>
        <w:numPr>
          <w:ilvl w:val="0"/>
          <w:numId w:val="18"/>
        </w:numPr>
        <w:rPr>
          <w:rFonts w:ascii="Arial" w:hAnsi="Arial" w:cs="Arial"/>
          <w:sz w:val="24"/>
          <w:szCs w:val="24"/>
        </w:rPr>
      </w:pPr>
      <w:r w:rsidRPr="00D77078">
        <w:rPr>
          <w:rFonts w:ascii="Arial" w:hAnsi="Arial" w:cs="Arial"/>
          <w:sz w:val="24"/>
          <w:szCs w:val="24"/>
        </w:rPr>
        <w:t>Maximum 5 Year storage life</w:t>
      </w:r>
    </w:p>
    <w:p w14:paraId="32E8DF75" w14:textId="63C471B6" w:rsidR="00FF0555" w:rsidRPr="00FF0555" w:rsidRDefault="00FF0555" w:rsidP="00FF0555">
      <w:pPr>
        <w:tabs>
          <w:tab w:val="left" w:pos="968"/>
        </w:tabs>
        <w:rPr>
          <w:rFonts w:ascii="Arial" w:hAnsi="Arial" w:cs="Arial"/>
          <w:b/>
          <w:sz w:val="24"/>
          <w:szCs w:val="24"/>
        </w:rPr>
      </w:pPr>
      <w:r w:rsidRPr="00FF0555">
        <w:rPr>
          <w:rFonts w:ascii="Arial" w:eastAsia="Times New Roman" w:hAnsi="Arial" w:cs="Arial"/>
          <w:b/>
          <w:sz w:val="24"/>
          <w:szCs w:val="24"/>
        </w:rPr>
        <w:t>ENDS</w:t>
      </w:r>
    </w:p>
    <w:p w14:paraId="2AD16725" w14:textId="77777777" w:rsidR="00FF0555" w:rsidRDefault="00FF0555" w:rsidP="00FF0555">
      <w:pPr>
        <w:tabs>
          <w:tab w:val="left" w:pos="7280"/>
        </w:tabs>
        <w:autoSpaceDE w:val="0"/>
        <w:autoSpaceDN w:val="0"/>
        <w:adjustRightInd w:val="0"/>
        <w:spacing w:after="0"/>
        <w:rPr>
          <w:rFonts w:ascii="Arial" w:eastAsia="Times New Roman" w:hAnsi="Arial" w:cs="Arial"/>
          <w:b/>
          <w:sz w:val="16"/>
          <w:szCs w:val="16"/>
        </w:rPr>
      </w:pPr>
    </w:p>
    <w:p w14:paraId="024B2C23" w14:textId="77777777" w:rsidR="00FF0555" w:rsidRDefault="00FF0555" w:rsidP="00FF0555">
      <w:pPr>
        <w:tabs>
          <w:tab w:val="left" w:pos="7280"/>
        </w:tabs>
        <w:autoSpaceDE w:val="0"/>
        <w:autoSpaceDN w:val="0"/>
        <w:adjustRightInd w:val="0"/>
        <w:spacing w:after="0"/>
        <w:rPr>
          <w:rFonts w:ascii="Arial" w:eastAsia="Times New Roman" w:hAnsi="Arial" w:cs="Arial"/>
          <w:b/>
          <w:sz w:val="16"/>
          <w:szCs w:val="16"/>
        </w:rPr>
      </w:pPr>
    </w:p>
    <w:p w14:paraId="3E6EAF8A" w14:textId="77777777" w:rsidR="00FF0555" w:rsidRPr="0063653A" w:rsidRDefault="00FF0555" w:rsidP="00FF0555">
      <w:pPr>
        <w:tabs>
          <w:tab w:val="left" w:pos="7280"/>
        </w:tabs>
        <w:autoSpaceDE w:val="0"/>
        <w:autoSpaceDN w:val="0"/>
        <w:adjustRightInd w:val="0"/>
        <w:spacing w:after="0"/>
        <w:rPr>
          <w:rFonts w:ascii="Arial" w:eastAsia="Times New Roman" w:hAnsi="Arial" w:cs="Arial"/>
          <w:b/>
          <w:sz w:val="16"/>
          <w:szCs w:val="16"/>
        </w:rPr>
      </w:pPr>
      <w:r w:rsidRPr="0063653A">
        <w:rPr>
          <w:rFonts w:ascii="Arial" w:eastAsia="Times New Roman" w:hAnsi="Arial" w:cs="Arial"/>
          <w:b/>
          <w:sz w:val="16"/>
          <w:szCs w:val="16"/>
        </w:rPr>
        <w:lastRenderedPageBreak/>
        <w:t>For media information, hi-res images or product tests please contact:</w:t>
      </w:r>
    </w:p>
    <w:p w14:paraId="37510458"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3A207B30"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Crewsaver</w:t>
      </w:r>
    </w:p>
    <w:p w14:paraId="0B22A467"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 xml:space="preserve">Hannah Burywood, Marketing </w:t>
      </w:r>
      <w:r>
        <w:rPr>
          <w:rFonts w:ascii="Arial" w:eastAsia="Times New Roman" w:hAnsi="Arial" w:cs="Arial"/>
          <w:sz w:val="16"/>
          <w:szCs w:val="16"/>
        </w:rPr>
        <w:t>manager</w:t>
      </w:r>
    </w:p>
    <w:p w14:paraId="4B09AD3A"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T +44 (0) 1329 820024</w:t>
      </w:r>
    </w:p>
    <w:p w14:paraId="4D47718C" w14:textId="77777777" w:rsidR="00FF0555" w:rsidRPr="00BB5C8E" w:rsidRDefault="00FF0555" w:rsidP="00FF0555">
      <w:pPr>
        <w:tabs>
          <w:tab w:val="left" w:pos="7280"/>
        </w:tabs>
        <w:autoSpaceDE w:val="0"/>
        <w:autoSpaceDN w:val="0"/>
        <w:adjustRightInd w:val="0"/>
        <w:spacing w:after="0"/>
        <w:rPr>
          <w:rFonts w:ascii="Arial" w:eastAsia="Times New Roman" w:hAnsi="Arial" w:cs="Arial"/>
          <w:sz w:val="16"/>
          <w:szCs w:val="16"/>
          <w:lang w:val="de-DE"/>
        </w:rPr>
      </w:pPr>
      <w:r w:rsidRPr="00BB5C8E">
        <w:rPr>
          <w:rFonts w:ascii="Arial" w:eastAsia="Times New Roman" w:hAnsi="Arial" w:cs="Arial"/>
          <w:sz w:val="16"/>
          <w:szCs w:val="16"/>
          <w:lang w:val="de-DE"/>
        </w:rPr>
        <w:t xml:space="preserve">E </w:t>
      </w:r>
      <w:hyperlink r:id="rId13" w:history="1">
        <w:r w:rsidRPr="00BB5C8E">
          <w:rPr>
            <w:rStyle w:val="Hyperlink"/>
            <w:rFonts w:ascii="Arial" w:eastAsia="Times New Roman" w:hAnsi="Arial" w:cs="Arial"/>
            <w:sz w:val="16"/>
            <w:szCs w:val="16"/>
            <w:lang w:val="de-DE"/>
          </w:rPr>
          <w:t>hannah.burywood@survitecgroup.com</w:t>
        </w:r>
      </w:hyperlink>
    </w:p>
    <w:p w14:paraId="48DBDBC7" w14:textId="77777777" w:rsidR="00FF0555" w:rsidRPr="00BB5C8E" w:rsidRDefault="00FF0555" w:rsidP="00FF0555">
      <w:pPr>
        <w:tabs>
          <w:tab w:val="left" w:pos="7280"/>
        </w:tabs>
        <w:autoSpaceDE w:val="0"/>
        <w:autoSpaceDN w:val="0"/>
        <w:adjustRightInd w:val="0"/>
        <w:spacing w:after="0"/>
        <w:rPr>
          <w:rFonts w:ascii="Arial" w:eastAsia="Times New Roman" w:hAnsi="Arial" w:cs="Arial"/>
          <w:sz w:val="16"/>
          <w:szCs w:val="16"/>
          <w:lang w:val="de-DE"/>
        </w:rPr>
      </w:pPr>
    </w:p>
    <w:p w14:paraId="358B4BEB" w14:textId="77777777" w:rsidR="00FF0555" w:rsidRPr="00BB5C8E" w:rsidRDefault="00FF0555" w:rsidP="00FF0555">
      <w:pPr>
        <w:tabs>
          <w:tab w:val="left" w:pos="7280"/>
        </w:tabs>
        <w:autoSpaceDE w:val="0"/>
        <w:autoSpaceDN w:val="0"/>
        <w:adjustRightInd w:val="0"/>
        <w:spacing w:after="0"/>
        <w:rPr>
          <w:rFonts w:ascii="Arial" w:eastAsia="Times New Roman" w:hAnsi="Arial" w:cs="Arial"/>
          <w:sz w:val="16"/>
          <w:szCs w:val="16"/>
          <w:lang w:val="de-DE"/>
        </w:rPr>
      </w:pPr>
      <w:r w:rsidRPr="00BB5C8E">
        <w:rPr>
          <w:rFonts w:ascii="Arial" w:eastAsia="Times New Roman" w:hAnsi="Arial" w:cs="Arial"/>
          <w:sz w:val="16"/>
          <w:szCs w:val="16"/>
          <w:lang w:val="de-DE"/>
        </w:rPr>
        <w:t>Or</w:t>
      </w:r>
    </w:p>
    <w:p w14:paraId="3BEC3C0E" w14:textId="77777777" w:rsidR="00FF0555" w:rsidRPr="00BB5C8E" w:rsidRDefault="00FF0555" w:rsidP="00FF0555">
      <w:pPr>
        <w:tabs>
          <w:tab w:val="left" w:pos="7280"/>
        </w:tabs>
        <w:autoSpaceDE w:val="0"/>
        <w:autoSpaceDN w:val="0"/>
        <w:adjustRightInd w:val="0"/>
        <w:spacing w:after="0"/>
        <w:rPr>
          <w:rFonts w:ascii="Arial" w:eastAsia="Times New Roman" w:hAnsi="Arial" w:cs="Arial"/>
          <w:sz w:val="16"/>
          <w:szCs w:val="16"/>
          <w:lang w:val="de-DE"/>
        </w:rPr>
      </w:pPr>
    </w:p>
    <w:p w14:paraId="70C8BC13"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Alison Willis – Marine Advertising Agency Ltd</w:t>
      </w:r>
    </w:p>
    <w:p w14:paraId="5FE420AF"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T +44 (0) 23 9252 2044</w:t>
      </w:r>
    </w:p>
    <w:p w14:paraId="4DC6B61C"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u w:val="single"/>
        </w:rPr>
      </w:pPr>
      <w:r w:rsidRPr="0063653A">
        <w:rPr>
          <w:rFonts w:ascii="Arial" w:eastAsia="Times New Roman" w:hAnsi="Arial" w:cs="Arial"/>
          <w:sz w:val="16"/>
          <w:szCs w:val="16"/>
        </w:rPr>
        <w:t xml:space="preserve">E </w:t>
      </w:r>
      <w:hyperlink r:id="rId14" w:history="1">
        <w:r w:rsidRPr="0063653A">
          <w:rPr>
            <w:rStyle w:val="Hyperlink"/>
            <w:rFonts w:ascii="Arial" w:eastAsia="Times New Roman" w:hAnsi="Arial" w:cs="Arial"/>
            <w:sz w:val="16"/>
            <w:szCs w:val="16"/>
          </w:rPr>
          <w:t>Alison@marineadagency.com</w:t>
        </w:r>
      </w:hyperlink>
    </w:p>
    <w:p w14:paraId="5B453686"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0949912B" w14:textId="77777777" w:rsidR="00FF0555" w:rsidRPr="0063653A" w:rsidRDefault="00FF0555" w:rsidP="00FF0555">
      <w:pPr>
        <w:tabs>
          <w:tab w:val="left" w:pos="7280"/>
        </w:tabs>
        <w:autoSpaceDE w:val="0"/>
        <w:autoSpaceDN w:val="0"/>
        <w:adjustRightInd w:val="0"/>
        <w:spacing w:after="0"/>
        <w:rPr>
          <w:rFonts w:ascii="Arial" w:eastAsia="Times New Roman" w:hAnsi="Arial" w:cs="Arial"/>
          <w:b/>
          <w:sz w:val="16"/>
          <w:szCs w:val="16"/>
        </w:rPr>
      </w:pPr>
    </w:p>
    <w:p w14:paraId="6652D3F8" w14:textId="77777777" w:rsidR="00FF0555" w:rsidRPr="0063653A" w:rsidRDefault="00FF0555" w:rsidP="00FF0555">
      <w:pPr>
        <w:tabs>
          <w:tab w:val="left" w:pos="7280"/>
        </w:tabs>
        <w:autoSpaceDE w:val="0"/>
        <w:autoSpaceDN w:val="0"/>
        <w:adjustRightInd w:val="0"/>
        <w:spacing w:after="0"/>
        <w:rPr>
          <w:rFonts w:ascii="Arial" w:eastAsia="Times New Roman" w:hAnsi="Arial" w:cs="Arial"/>
          <w:b/>
          <w:sz w:val="16"/>
          <w:szCs w:val="16"/>
        </w:rPr>
      </w:pPr>
      <w:r w:rsidRPr="0063653A">
        <w:rPr>
          <w:rFonts w:ascii="Arial" w:eastAsia="Times New Roman" w:hAnsi="Arial" w:cs="Arial"/>
          <w:b/>
          <w:sz w:val="16"/>
          <w:szCs w:val="16"/>
        </w:rPr>
        <w:t>Notes to Editors</w:t>
      </w:r>
    </w:p>
    <w:p w14:paraId="129AB786"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547F4EC5" w14:textId="77777777" w:rsidR="00FF0555"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b/>
          <w:sz w:val="16"/>
          <w:szCs w:val="16"/>
        </w:rPr>
        <w:t>Crewsaver</w:t>
      </w:r>
      <w:r w:rsidRPr="0063653A">
        <w:rPr>
          <w:rFonts w:ascii="Arial" w:eastAsia="Times New Roman" w:hAnsi="Arial" w:cs="Arial"/>
          <w:sz w:val="16"/>
          <w:szCs w:val="16"/>
        </w:rPr>
        <w:t xml:space="preserve"> is a world-leading manufacturer of marine safety equipment and clothing for the commercial and leisure marine industries. Based in Gosport, Hampshire, the company designs and manufactures bespoke safety equipment for several countries’ Special Forces, and the aviation and oil industries. </w:t>
      </w:r>
      <w:r>
        <w:rPr>
          <w:rFonts w:ascii="Arial" w:eastAsia="Times New Roman" w:hAnsi="Arial" w:cs="Arial"/>
          <w:sz w:val="16"/>
          <w:szCs w:val="16"/>
        </w:rPr>
        <w:t xml:space="preserve">Crewsaver is the only company to hold an exclusive contract to supply lifejackets to </w:t>
      </w:r>
      <w:r w:rsidRPr="0063653A">
        <w:rPr>
          <w:rFonts w:ascii="Arial" w:eastAsia="Times New Roman" w:hAnsi="Arial" w:cs="Arial"/>
          <w:sz w:val="16"/>
          <w:szCs w:val="16"/>
        </w:rPr>
        <w:t>the UK government’s Environment Agency</w:t>
      </w:r>
      <w:r>
        <w:rPr>
          <w:rFonts w:ascii="Arial" w:eastAsia="Times New Roman" w:hAnsi="Arial" w:cs="Arial"/>
          <w:sz w:val="16"/>
          <w:szCs w:val="16"/>
        </w:rPr>
        <w:t xml:space="preserve"> and the </w:t>
      </w:r>
      <w:r w:rsidRPr="00EB46AA">
        <w:rPr>
          <w:rFonts w:ascii="Arial" w:eastAsia="Times New Roman" w:hAnsi="Arial" w:cs="Arial"/>
          <w:sz w:val="16"/>
          <w:szCs w:val="16"/>
        </w:rPr>
        <w:t>Royal National Lifeboat Institution</w:t>
      </w:r>
      <w:r>
        <w:rPr>
          <w:rFonts w:ascii="Arial" w:eastAsia="Times New Roman" w:hAnsi="Arial" w:cs="Arial"/>
          <w:sz w:val="16"/>
          <w:szCs w:val="16"/>
        </w:rPr>
        <w:t xml:space="preserve"> (RNLI). They are</w:t>
      </w:r>
      <w:r w:rsidRPr="0063653A">
        <w:rPr>
          <w:rFonts w:ascii="Arial" w:eastAsia="Times New Roman" w:hAnsi="Arial" w:cs="Arial"/>
          <w:sz w:val="16"/>
          <w:szCs w:val="16"/>
        </w:rPr>
        <w:t xml:space="preserve"> part of the Survitec Group. </w:t>
      </w:r>
    </w:p>
    <w:p w14:paraId="32FDB329"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49CEEC55"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b/>
          <w:sz w:val="16"/>
          <w:szCs w:val="16"/>
        </w:rPr>
        <w:t>www.crewsaver.com</w:t>
      </w:r>
      <w:r w:rsidRPr="0063653A">
        <w:rPr>
          <w:rFonts w:ascii="Arial" w:eastAsia="Times New Roman" w:hAnsi="Arial" w:cs="Arial"/>
          <w:sz w:val="16"/>
          <w:szCs w:val="16"/>
        </w:rPr>
        <w:t xml:space="preserve">    </w:t>
      </w:r>
    </w:p>
    <w:p w14:paraId="224D5AD0"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0CA1A08D"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b/>
          <w:sz w:val="16"/>
          <w:szCs w:val="16"/>
        </w:rPr>
        <w:t>Survitec Group</w:t>
      </w:r>
      <w:r w:rsidRPr="0063653A">
        <w:rPr>
          <w:rFonts w:ascii="Arial" w:eastAsia="Times New Roman" w:hAnsi="Arial" w:cs="Arial"/>
          <w:sz w:val="16"/>
          <w:szCs w:val="16"/>
        </w:rPr>
        <w:t xml:space="preserve"> holds market-leading positions worldwide in marine, defence and aerospace survival technology. Headquar</w:t>
      </w:r>
      <w:r>
        <w:rPr>
          <w:rFonts w:ascii="Arial" w:eastAsia="Times New Roman" w:hAnsi="Arial" w:cs="Arial"/>
          <w:sz w:val="16"/>
          <w:szCs w:val="16"/>
        </w:rPr>
        <w:t>tered in Birkenhead</w:t>
      </w:r>
      <w:r w:rsidRPr="0063653A">
        <w:rPr>
          <w:rFonts w:ascii="Arial" w:eastAsia="Times New Roman" w:hAnsi="Arial" w:cs="Arial"/>
          <w:sz w:val="16"/>
          <w:szCs w:val="16"/>
        </w:rPr>
        <w:t>, the company employs 2000 people across 10 manufacturing sites and 50 service centres, operating through a network of a further 550 distributors and agents to bring its best-in-class products and services to a global customer base. With an extensive history spanning over 160 years and a portfolio of some of the most reputable brands in the safety and survival industry, Survitec is committed to product innovation, technological advancement and quality assurance.</w:t>
      </w:r>
    </w:p>
    <w:p w14:paraId="2F990389"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r w:rsidRPr="0063653A">
        <w:rPr>
          <w:rFonts w:ascii="Arial" w:eastAsia="Times New Roman" w:hAnsi="Arial" w:cs="Arial"/>
          <w:sz w:val="16"/>
          <w:szCs w:val="16"/>
        </w:rPr>
        <w:t xml:space="preserve">Key products within </w:t>
      </w:r>
      <w:proofErr w:type="spellStart"/>
      <w:r w:rsidRPr="0063653A">
        <w:rPr>
          <w:rFonts w:ascii="Arial" w:eastAsia="Times New Roman" w:hAnsi="Arial" w:cs="Arial"/>
          <w:sz w:val="16"/>
          <w:szCs w:val="16"/>
        </w:rPr>
        <w:t>Survitec’s</w:t>
      </w:r>
      <w:proofErr w:type="spellEnd"/>
      <w:r w:rsidRPr="0063653A">
        <w:rPr>
          <w:rFonts w:ascii="Arial" w:eastAsia="Times New Roman" w:hAnsi="Arial" w:cs="Arial"/>
          <w:sz w:val="16"/>
          <w:szCs w:val="16"/>
        </w:rPr>
        <w:t xml:space="preserve"> portfolio include marine, defence and aviation</w:t>
      </w:r>
      <w:r>
        <w:rPr>
          <w:rFonts w:ascii="Arial" w:eastAsia="Times New Roman" w:hAnsi="Arial" w:cs="Arial"/>
          <w:sz w:val="16"/>
          <w:szCs w:val="16"/>
        </w:rPr>
        <w:t xml:space="preserve"> </w:t>
      </w:r>
      <w:proofErr w:type="spellStart"/>
      <w:r w:rsidRPr="0063653A">
        <w:rPr>
          <w:rFonts w:ascii="Arial" w:eastAsia="Times New Roman" w:hAnsi="Arial" w:cs="Arial"/>
          <w:sz w:val="16"/>
          <w:szCs w:val="16"/>
        </w:rPr>
        <w:t>Liferafts</w:t>
      </w:r>
      <w:proofErr w:type="spellEnd"/>
      <w:r w:rsidRPr="0063653A">
        <w:rPr>
          <w:rFonts w:ascii="Arial" w:eastAsia="Times New Roman" w:hAnsi="Arial" w:cs="Arial"/>
          <w:sz w:val="16"/>
          <w:szCs w:val="16"/>
        </w:rPr>
        <w:t>, world leading submarine escape technology, lifejackets for commercial airlines and the offshore industry as well as pilot fl</w:t>
      </w:r>
      <w:r>
        <w:rPr>
          <w:rFonts w:ascii="Arial" w:eastAsia="Times New Roman" w:hAnsi="Arial" w:cs="Arial"/>
          <w:sz w:val="16"/>
          <w:szCs w:val="16"/>
        </w:rPr>
        <w:t xml:space="preserve">ight equipment, including anti-g </w:t>
      </w:r>
      <w:r w:rsidRPr="0063653A">
        <w:rPr>
          <w:rFonts w:ascii="Arial" w:eastAsia="Times New Roman" w:hAnsi="Arial" w:cs="Arial"/>
          <w:sz w:val="16"/>
          <w:szCs w:val="16"/>
        </w:rPr>
        <w:t xml:space="preserve">clothing used for the Eurofighter and JSF programmes. The Group also pioneered marine evacuation technology and today the unique </w:t>
      </w:r>
      <w:proofErr w:type="spellStart"/>
      <w:r w:rsidRPr="0063653A">
        <w:rPr>
          <w:rFonts w:ascii="Arial" w:eastAsia="Times New Roman" w:hAnsi="Arial" w:cs="Arial"/>
          <w:sz w:val="16"/>
          <w:szCs w:val="16"/>
        </w:rPr>
        <w:t>MarinArk</w:t>
      </w:r>
      <w:proofErr w:type="spellEnd"/>
      <w:r w:rsidRPr="0063653A">
        <w:rPr>
          <w:rFonts w:ascii="Arial" w:eastAsia="Times New Roman" w:hAnsi="Arial" w:cs="Arial"/>
          <w:sz w:val="16"/>
          <w:szCs w:val="16"/>
        </w:rPr>
        <w:t xml:space="preserve"> system is used on many major cruise ships across the globe. </w:t>
      </w:r>
    </w:p>
    <w:p w14:paraId="1C296F18" w14:textId="77777777" w:rsidR="00FF0555" w:rsidRPr="0063653A" w:rsidRDefault="00FF0555" w:rsidP="00FF0555">
      <w:pPr>
        <w:tabs>
          <w:tab w:val="left" w:pos="7280"/>
        </w:tabs>
        <w:autoSpaceDE w:val="0"/>
        <w:autoSpaceDN w:val="0"/>
        <w:adjustRightInd w:val="0"/>
        <w:spacing w:after="0"/>
        <w:rPr>
          <w:rFonts w:ascii="Arial" w:eastAsia="Times New Roman" w:hAnsi="Arial" w:cs="Arial"/>
          <w:sz w:val="16"/>
          <w:szCs w:val="16"/>
        </w:rPr>
      </w:pPr>
    </w:p>
    <w:p w14:paraId="7C97BAC4" w14:textId="77777777" w:rsidR="00FF0555" w:rsidRPr="001512F7" w:rsidRDefault="00FF0555" w:rsidP="00FF0555">
      <w:pPr>
        <w:tabs>
          <w:tab w:val="left" w:pos="7280"/>
        </w:tabs>
        <w:autoSpaceDE w:val="0"/>
        <w:autoSpaceDN w:val="0"/>
        <w:adjustRightInd w:val="0"/>
        <w:spacing w:after="0"/>
        <w:rPr>
          <w:rFonts w:ascii="Arial" w:eastAsia="Times New Roman" w:hAnsi="Arial" w:cs="Arial"/>
          <w:b/>
          <w:sz w:val="16"/>
          <w:szCs w:val="16"/>
        </w:rPr>
      </w:pPr>
      <w:r w:rsidRPr="0063653A">
        <w:rPr>
          <w:rFonts w:ascii="Arial" w:eastAsia="Times New Roman" w:hAnsi="Arial" w:cs="Arial"/>
          <w:b/>
          <w:sz w:val="16"/>
          <w:szCs w:val="16"/>
        </w:rPr>
        <w:t xml:space="preserve">www.survitecgroup.com </w:t>
      </w:r>
    </w:p>
    <w:p w14:paraId="6EBF1080" w14:textId="77777777" w:rsidR="00FF0555" w:rsidRPr="00FF0555" w:rsidRDefault="00FF0555" w:rsidP="00FF0555">
      <w:pPr>
        <w:rPr>
          <w:rFonts w:ascii="Arial" w:hAnsi="Arial" w:cs="Arial"/>
          <w:sz w:val="24"/>
          <w:szCs w:val="24"/>
        </w:rPr>
      </w:pPr>
    </w:p>
    <w:p w14:paraId="6A971B67" w14:textId="77777777" w:rsidR="00D77078" w:rsidRPr="00D77078" w:rsidRDefault="00D77078" w:rsidP="00D77078"/>
    <w:sectPr w:rsidR="00D77078" w:rsidRPr="00D77078" w:rsidSect="00FA5E17">
      <w:headerReference w:type="default" r:id="rId15"/>
      <w:footerReference w:type="default" r:id="rId16"/>
      <w:pgSz w:w="11906" w:h="16838"/>
      <w:pgMar w:top="1440" w:right="1274" w:bottom="1134" w:left="1276" w:header="708" w:footer="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6B63B9" w14:textId="77777777" w:rsidR="00976FC7" w:rsidRDefault="00976FC7" w:rsidP="00C9368D">
      <w:pPr>
        <w:spacing w:after="0" w:line="240" w:lineRule="auto"/>
      </w:pPr>
      <w:r>
        <w:separator/>
      </w:r>
    </w:p>
  </w:endnote>
  <w:endnote w:type="continuationSeparator" w:id="0">
    <w:p w14:paraId="6B251E97" w14:textId="77777777" w:rsidR="00976FC7" w:rsidRDefault="00976FC7" w:rsidP="00C936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ＭＳ 明朝">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5CD360" w14:textId="77777777" w:rsidR="007F26FE" w:rsidRPr="00C9368D" w:rsidRDefault="007F26FE" w:rsidP="00C9368D">
    <w:pPr>
      <w:autoSpaceDE w:val="0"/>
      <w:autoSpaceDN w:val="0"/>
      <w:adjustRightInd w:val="0"/>
      <w:rPr>
        <w:rFonts w:ascii="Arial-BoldMT" w:hAnsi="Arial-BoldMT" w:cs="Arial-BoldMT"/>
        <w:b/>
        <w:bCs/>
        <w:sz w:val="14"/>
        <w:szCs w:val="14"/>
      </w:rPr>
    </w:pPr>
    <w:r>
      <w:rPr>
        <w:rFonts w:ascii="Arial-BoldMT" w:hAnsi="Arial-BoldMT" w:cs="Arial-BoldMT"/>
        <w:b/>
        <w:bCs/>
        <w:sz w:val="14"/>
        <w:szCs w:val="14"/>
      </w:rPr>
      <w:t xml:space="preserve">Registered Office: </w:t>
    </w:r>
    <w:r>
      <w:rPr>
        <w:rFonts w:ascii="ArialMT" w:hAnsi="ArialMT" w:cs="ArialMT"/>
        <w:sz w:val="14"/>
        <w:szCs w:val="14"/>
      </w:rPr>
      <w:t>1-5 Beaufort Road, Birkenhead, Merseyside, CH41 1HQ, United Kingdom Registered in England No. 553893</w:t>
    </w:r>
  </w:p>
  <w:p w14:paraId="7B25E3C9" w14:textId="77777777" w:rsidR="007F26FE" w:rsidRDefault="007F26F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B76785" w14:textId="77777777" w:rsidR="00976FC7" w:rsidRDefault="00976FC7" w:rsidP="00C9368D">
      <w:pPr>
        <w:spacing w:after="0" w:line="240" w:lineRule="auto"/>
      </w:pPr>
      <w:r>
        <w:separator/>
      </w:r>
    </w:p>
  </w:footnote>
  <w:footnote w:type="continuationSeparator" w:id="0">
    <w:p w14:paraId="172BAF73" w14:textId="77777777" w:rsidR="00976FC7" w:rsidRDefault="00976FC7" w:rsidP="00C9368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4D1179" w14:textId="77777777" w:rsidR="007F26FE" w:rsidRPr="005D69D5" w:rsidRDefault="007F26FE" w:rsidP="00C9368D">
    <w:pPr>
      <w:pStyle w:val="BasicParagraph"/>
      <w:jc w:val="right"/>
      <w:rPr>
        <w:rFonts w:ascii="Arial" w:hAnsi="Arial" w:cs="Arial"/>
        <w:b/>
      </w:rPr>
    </w:pPr>
    <w:r>
      <w:rPr>
        <w:rFonts w:ascii="Arial" w:hAnsi="Arial" w:cs="Arial"/>
        <w:noProof/>
        <w:sz w:val="16"/>
        <w:szCs w:val="16"/>
        <w:lang w:val="en-US" w:eastAsia="en-US"/>
      </w:rPr>
      <w:drawing>
        <wp:anchor distT="0" distB="0" distL="114300" distR="114300" simplePos="0" relativeHeight="251659264" behindDoc="0" locked="0" layoutInCell="1" allowOverlap="1" wp14:anchorId="1EF5D653" wp14:editId="582BF93B">
          <wp:simplePos x="0" y="0"/>
          <wp:positionH relativeFrom="column">
            <wp:posOffset>1011555</wp:posOffset>
          </wp:positionH>
          <wp:positionV relativeFrom="paragraph">
            <wp:posOffset>-232410</wp:posOffset>
          </wp:positionV>
          <wp:extent cx="1790700" cy="438150"/>
          <wp:effectExtent l="0" t="0" r="0" b="0"/>
          <wp:wrapSquare wrapText="bothSides"/>
          <wp:docPr id="3" name="Picture 3" descr="Production Volume:Mark Case:Mark C's Current Work:20750 Survitec Group rebrand:&gt;MASTER ARTWORKS:&gt;INTERNAL DOCS:SurvitecGroupletterlogoC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uction Volume:Mark Case:Mark C's Current Work:20750 Survitec Group rebrand:&gt;MASTER ARTWORKS:&gt;INTERNAL DOCS:SurvitecGroupletterlogoCO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0700" cy="438150"/>
                  </a:xfrm>
                  <a:prstGeom prst="rect">
                    <a:avLst/>
                  </a:prstGeom>
                  <a:noFill/>
                  <a:ln>
                    <a:noFill/>
                  </a:ln>
                </pic:spPr>
              </pic:pic>
            </a:graphicData>
          </a:graphic>
        </wp:anchor>
      </w:drawing>
    </w:r>
    <w:r>
      <w:rPr>
        <w:rFonts w:ascii="Arial" w:hAnsi="Arial" w:cs="Arial"/>
        <w:noProof/>
        <w:sz w:val="16"/>
        <w:szCs w:val="16"/>
        <w:lang w:val="en-US" w:eastAsia="en-US"/>
      </w:rPr>
      <w:drawing>
        <wp:anchor distT="0" distB="0" distL="114300" distR="114300" simplePos="0" relativeHeight="251660288" behindDoc="0" locked="0" layoutInCell="1" allowOverlap="1" wp14:anchorId="2A05266D" wp14:editId="229FDCD8">
          <wp:simplePos x="0" y="0"/>
          <wp:positionH relativeFrom="column">
            <wp:posOffset>-295275</wp:posOffset>
          </wp:positionH>
          <wp:positionV relativeFrom="paragraph">
            <wp:posOffset>-440055</wp:posOffset>
          </wp:positionV>
          <wp:extent cx="1308100" cy="1552575"/>
          <wp:effectExtent l="19050" t="0" r="6350" b="0"/>
          <wp:wrapSquare wrapText="bothSides"/>
          <wp:docPr id="7" name="Picture 4" descr="Crewsaver_Lo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wsaver_Logo (2).jpg"/>
                  <pic:cNvPicPr/>
                </pic:nvPicPr>
                <pic:blipFill>
                  <a:blip r:embed="rId2"/>
                  <a:stretch>
                    <a:fillRect/>
                  </a:stretch>
                </pic:blipFill>
                <pic:spPr>
                  <a:xfrm>
                    <a:off x="0" y="0"/>
                    <a:ext cx="1308100" cy="1552575"/>
                  </a:xfrm>
                  <a:prstGeom prst="rect">
                    <a:avLst/>
                  </a:prstGeom>
                </pic:spPr>
              </pic:pic>
            </a:graphicData>
          </a:graphic>
        </wp:anchor>
      </w:drawing>
    </w:r>
    <w:r>
      <w:rPr>
        <w:rFonts w:ascii="Arial" w:hAnsi="Arial" w:cs="Arial"/>
        <w:b/>
      </w:rPr>
      <w:tab/>
    </w:r>
    <w:r w:rsidRPr="005D69D5">
      <w:rPr>
        <w:rFonts w:ascii="Arial" w:hAnsi="Arial" w:cs="Arial"/>
        <w:b/>
      </w:rPr>
      <w:t xml:space="preserve">Survitec Group </w:t>
    </w:r>
  </w:p>
  <w:p w14:paraId="11A43443" w14:textId="77777777" w:rsidR="007F26FE" w:rsidRPr="005D69D5" w:rsidRDefault="007F26FE" w:rsidP="00C9368D">
    <w:pPr>
      <w:pStyle w:val="BasicParagraph"/>
      <w:jc w:val="right"/>
      <w:rPr>
        <w:rFonts w:ascii="Arial" w:hAnsi="Arial" w:cs="Arial"/>
        <w:sz w:val="16"/>
        <w:szCs w:val="16"/>
      </w:rPr>
    </w:pPr>
    <w:r>
      <w:rPr>
        <w:rFonts w:ascii="Arial" w:hAnsi="Arial" w:cs="Arial"/>
        <w:sz w:val="16"/>
        <w:szCs w:val="16"/>
      </w:rPr>
      <w:t>Survitec Service &amp; Distribution Ltd t/a Crewsaver</w:t>
    </w:r>
  </w:p>
  <w:p w14:paraId="6375B7FE" w14:textId="77777777" w:rsidR="007F26FE" w:rsidRPr="005D69D5" w:rsidRDefault="007F26FE" w:rsidP="00C9368D">
    <w:pPr>
      <w:pStyle w:val="BasicParagraph"/>
      <w:jc w:val="right"/>
      <w:rPr>
        <w:rFonts w:ascii="Arial" w:hAnsi="Arial" w:cs="Arial"/>
        <w:sz w:val="16"/>
        <w:szCs w:val="16"/>
      </w:rPr>
    </w:pPr>
    <w:r>
      <w:rPr>
        <w:rFonts w:ascii="Arial" w:hAnsi="Arial" w:cs="Arial"/>
        <w:sz w:val="16"/>
        <w:szCs w:val="16"/>
      </w:rPr>
      <w:t>Survitec House, Lederle Lane, Gosport, Hampshire PO13 0FZ, UK</w:t>
    </w:r>
  </w:p>
  <w:p w14:paraId="36207A51" w14:textId="4FC05060" w:rsidR="007F26FE" w:rsidRPr="005D69D5" w:rsidRDefault="007F26FE" w:rsidP="00C9368D">
    <w:pPr>
      <w:pStyle w:val="BasicParagraph"/>
      <w:jc w:val="right"/>
      <w:rPr>
        <w:rFonts w:ascii="Arial" w:hAnsi="Arial" w:cs="Arial"/>
        <w:sz w:val="16"/>
        <w:szCs w:val="16"/>
      </w:rPr>
    </w:pPr>
    <w:r w:rsidRPr="005D69D5">
      <w:rPr>
        <w:rFonts w:ascii="Arial" w:hAnsi="Arial" w:cs="Arial"/>
        <w:sz w:val="16"/>
        <w:szCs w:val="16"/>
      </w:rPr>
      <w:t>Tel: +44 (0)</w:t>
    </w:r>
    <w:r>
      <w:rPr>
        <w:rFonts w:ascii="Arial" w:hAnsi="Arial" w:cs="Arial"/>
        <w:sz w:val="16"/>
        <w:szCs w:val="16"/>
      </w:rPr>
      <w:t xml:space="preserve"> 13 2982 0000 / Fax: +44 (0) 13 2923 6218 / Email: crewsaver.sales</w:t>
    </w:r>
    <w:r w:rsidRPr="005D69D5">
      <w:rPr>
        <w:rFonts w:ascii="Arial" w:hAnsi="Arial" w:cs="Arial"/>
        <w:sz w:val="16"/>
        <w:szCs w:val="16"/>
      </w:rPr>
      <w:t>@survitecgroup.com</w:t>
    </w:r>
  </w:p>
  <w:p w14:paraId="1701569C" w14:textId="77777777" w:rsidR="007F26FE" w:rsidRDefault="007F26FE" w:rsidP="00C9368D">
    <w:pPr>
      <w:pStyle w:val="Header"/>
      <w:jc w:val="right"/>
    </w:pPr>
    <w:r>
      <w:rPr>
        <w:rFonts w:ascii="Arial" w:hAnsi="Arial" w:cs="Arial"/>
        <w:b/>
        <w:sz w:val="20"/>
        <w:szCs w:val="20"/>
      </w:rPr>
      <w:t xml:space="preserve">www.crewsaver.com / </w:t>
    </w:r>
    <w:r w:rsidRPr="005D69D5">
      <w:rPr>
        <w:rFonts w:ascii="Arial" w:hAnsi="Arial" w:cs="Arial"/>
        <w:b/>
        <w:sz w:val="20"/>
        <w:szCs w:val="20"/>
      </w:rPr>
      <w:t>www.survitecgroup.com</w:t>
    </w:r>
  </w:p>
  <w:p w14:paraId="296468B4" w14:textId="77777777" w:rsidR="007F26FE" w:rsidRDefault="007F26FE">
    <w:pPr>
      <w:pStyle w:val="Header"/>
    </w:pPr>
  </w:p>
  <w:p w14:paraId="0C11868E" w14:textId="77777777" w:rsidR="007F26FE" w:rsidRDefault="007F26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61953"/>
    <w:multiLevelType w:val="hybridMultilevel"/>
    <w:tmpl w:val="F970F932"/>
    <w:lvl w:ilvl="0" w:tplc="83F4B700">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F82257D"/>
    <w:multiLevelType w:val="hybridMultilevel"/>
    <w:tmpl w:val="CF52F80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4EB2BFB"/>
    <w:multiLevelType w:val="hybridMultilevel"/>
    <w:tmpl w:val="D1BE2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1A03076"/>
    <w:multiLevelType w:val="hybridMultilevel"/>
    <w:tmpl w:val="D78480E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253229AB"/>
    <w:multiLevelType w:val="hybridMultilevel"/>
    <w:tmpl w:val="6D666F3A"/>
    <w:lvl w:ilvl="0" w:tplc="0809000D">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25E74696"/>
    <w:multiLevelType w:val="hybridMultilevel"/>
    <w:tmpl w:val="608AF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BBF6783"/>
    <w:multiLevelType w:val="hybridMultilevel"/>
    <w:tmpl w:val="AC1408C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2A936F2"/>
    <w:multiLevelType w:val="hybridMultilevel"/>
    <w:tmpl w:val="305211D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EA449F5"/>
    <w:multiLevelType w:val="hybridMultilevel"/>
    <w:tmpl w:val="22848C9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44F10FAD"/>
    <w:multiLevelType w:val="hybridMultilevel"/>
    <w:tmpl w:val="4190B00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79A21A2"/>
    <w:multiLevelType w:val="hybridMultilevel"/>
    <w:tmpl w:val="ED94024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491034BD"/>
    <w:multiLevelType w:val="hybridMultilevel"/>
    <w:tmpl w:val="7B24A99E"/>
    <w:lvl w:ilvl="0" w:tplc="41CEFB5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DCA779D"/>
    <w:multiLevelType w:val="hybridMultilevel"/>
    <w:tmpl w:val="1EB45FD4"/>
    <w:lvl w:ilvl="0" w:tplc="5F04710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18511F1"/>
    <w:multiLevelType w:val="hybridMultilevel"/>
    <w:tmpl w:val="E1A61AE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571B7C11"/>
    <w:multiLevelType w:val="hybridMultilevel"/>
    <w:tmpl w:val="92C055BC"/>
    <w:lvl w:ilvl="0" w:tplc="F5648C9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FC84F1E"/>
    <w:multiLevelType w:val="hybridMultilevel"/>
    <w:tmpl w:val="DC3A3E5E"/>
    <w:lvl w:ilvl="0" w:tplc="E2A0D54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61A41118"/>
    <w:multiLevelType w:val="hybridMultilevel"/>
    <w:tmpl w:val="0526D18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E0802FF"/>
    <w:multiLevelType w:val="hybridMultilevel"/>
    <w:tmpl w:val="9008F7EE"/>
    <w:lvl w:ilvl="0" w:tplc="E2A0D546">
      <w:numFmt w:val="bullet"/>
      <w:lvlText w:val="-"/>
      <w:lvlJc w:val="left"/>
      <w:pPr>
        <w:ind w:left="720"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6EFC7D6D"/>
    <w:multiLevelType w:val="hybridMultilevel"/>
    <w:tmpl w:val="144E4396"/>
    <w:lvl w:ilvl="0" w:tplc="0809000D">
      <w:start w:val="1"/>
      <w:numFmt w:val="bullet"/>
      <w:lvlText w:val=""/>
      <w:lvlJc w:val="left"/>
      <w:pPr>
        <w:ind w:left="780" w:hanging="360"/>
      </w:pPr>
      <w:rPr>
        <w:rFonts w:ascii="Wingdings" w:hAnsi="Wingdings"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abstractNumId w:val="18"/>
  </w:num>
  <w:num w:numId="2">
    <w:abstractNumId w:val="10"/>
  </w:num>
  <w:num w:numId="3">
    <w:abstractNumId w:val="7"/>
  </w:num>
  <w:num w:numId="4">
    <w:abstractNumId w:val="5"/>
  </w:num>
  <w:num w:numId="5">
    <w:abstractNumId w:val="3"/>
  </w:num>
  <w:num w:numId="6">
    <w:abstractNumId w:val="12"/>
  </w:num>
  <w:num w:numId="7">
    <w:abstractNumId w:val="6"/>
  </w:num>
  <w:num w:numId="8">
    <w:abstractNumId w:val="11"/>
  </w:num>
  <w:num w:numId="9">
    <w:abstractNumId w:val="2"/>
  </w:num>
  <w:num w:numId="10">
    <w:abstractNumId w:val="14"/>
  </w:num>
  <w:num w:numId="11">
    <w:abstractNumId w:val="4"/>
  </w:num>
  <w:num w:numId="12">
    <w:abstractNumId w:val="13"/>
  </w:num>
  <w:num w:numId="13">
    <w:abstractNumId w:val="8"/>
  </w:num>
  <w:num w:numId="14">
    <w:abstractNumId w:val="17"/>
  </w:num>
  <w:num w:numId="15">
    <w:abstractNumId w:val="15"/>
  </w:num>
  <w:num w:numId="16">
    <w:abstractNumId w:val="1"/>
  </w:num>
  <w:num w:numId="17">
    <w:abstractNumId w:val="16"/>
  </w:num>
  <w:num w:numId="18">
    <w:abstractNumId w:val="9"/>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00C9"/>
    <w:rsid w:val="000000A5"/>
    <w:rsid w:val="00003796"/>
    <w:rsid w:val="00006D27"/>
    <w:rsid w:val="00016E36"/>
    <w:rsid w:val="0002209C"/>
    <w:rsid w:val="000302BC"/>
    <w:rsid w:val="000318C5"/>
    <w:rsid w:val="00043784"/>
    <w:rsid w:val="00047BEE"/>
    <w:rsid w:val="00061BC4"/>
    <w:rsid w:val="00084153"/>
    <w:rsid w:val="00085864"/>
    <w:rsid w:val="000B3112"/>
    <w:rsid w:val="000C2A96"/>
    <w:rsid w:val="000C685B"/>
    <w:rsid w:val="000D4CA7"/>
    <w:rsid w:val="000D61CF"/>
    <w:rsid w:val="000F2778"/>
    <w:rsid w:val="00102A23"/>
    <w:rsid w:val="00112A7D"/>
    <w:rsid w:val="00117888"/>
    <w:rsid w:val="0012000A"/>
    <w:rsid w:val="001368F8"/>
    <w:rsid w:val="00136C73"/>
    <w:rsid w:val="0013778E"/>
    <w:rsid w:val="00141E52"/>
    <w:rsid w:val="001500C9"/>
    <w:rsid w:val="001512F7"/>
    <w:rsid w:val="00153675"/>
    <w:rsid w:val="00173DDE"/>
    <w:rsid w:val="00174B70"/>
    <w:rsid w:val="00176EEF"/>
    <w:rsid w:val="00183FBD"/>
    <w:rsid w:val="00185FCB"/>
    <w:rsid w:val="00191A68"/>
    <w:rsid w:val="0019488C"/>
    <w:rsid w:val="001955F2"/>
    <w:rsid w:val="001A039F"/>
    <w:rsid w:val="001A1156"/>
    <w:rsid w:val="001A1B1A"/>
    <w:rsid w:val="001B3553"/>
    <w:rsid w:val="001D0995"/>
    <w:rsid w:val="001D6D3D"/>
    <w:rsid w:val="001E0600"/>
    <w:rsid w:val="001E1973"/>
    <w:rsid w:val="001F37A5"/>
    <w:rsid w:val="001F7BD8"/>
    <w:rsid w:val="00200710"/>
    <w:rsid w:val="00206853"/>
    <w:rsid w:val="002106CC"/>
    <w:rsid w:val="002118C5"/>
    <w:rsid w:val="0022502C"/>
    <w:rsid w:val="00225AEB"/>
    <w:rsid w:val="002402CB"/>
    <w:rsid w:val="00255127"/>
    <w:rsid w:val="0026261F"/>
    <w:rsid w:val="0026556D"/>
    <w:rsid w:val="00274CF4"/>
    <w:rsid w:val="002756EC"/>
    <w:rsid w:val="00277047"/>
    <w:rsid w:val="00290C68"/>
    <w:rsid w:val="00294E75"/>
    <w:rsid w:val="00296137"/>
    <w:rsid w:val="002A67E4"/>
    <w:rsid w:val="002B1998"/>
    <w:rsid w:val="002B7111"/>
    <w:rsid w:val="002E2D57"/>
    <w:rsid w:val="002F186F"/>
    <w:rsid w:val="002F454A"/>
    <w:rsid w:val="00304DE1"/>
    <w:rsid w:val="00307026"/>
    <w:rsid w:val="00314410"/>
    <w:rsid w:val="00340140"/>
    <w:rsid w:val="003405A0"/>
    <w:rsid w:val="00341A39"/>
    <w:rsid w:val="00351A7F"/>
    <w:rsid w:val="00352688"/>
    <w:rsid w:val="00362766"/>
    <w:rsid w:val="00371043"/>
    <w:rsid w:val="00374819"/>
    <w:rsid w:val="003763F2"/>
    <w:rsid w:val="003958F0"/>
    <w:rsid w:val="00396B65"/>
    <w:rsid w:val="003A358A"/>
    <w:rsid w:val="003A418A"/>
    <w:rsid w:val="003B2822"/>
    <w:rsid w:val="003B7099"/>
    <w:rsid w:val="003C4F96"/>
    <w:rsid w:val="003C768F"/>
    <w:rsid w:val="003D296D"/>
    <w:rsid w:val="003D2D21"/>
    <w:rsid w:val="0040626A"/>
    <w:rsid w:val="00412241"/>
    <w:rsid w:val="00413194"/>
    <w:rsid w:val="00420C62"/>
    <w:rsid w:val="00421100"/>
    <w:rsid w:val="00422226"/>
    <w:rsid w:val="0042486A"/>
    <w:rsid w:val="00425102"/>
    <w:rsid w:val="00427A1A"/>
    <w:rsid w:val="004475C7"/>
    <w:rsid w:val="00452E3D"/>
    <w:rsid w:val="00472BA7"/>
    <w:rsid w:val="004776CD"/>
    <w:rsid w:val="00483EA8"/>
    <w:rsid w:val="004A2901"/>
    <w:rsid w:val="004B05E2"/>
    <w:rsid w:val="004D739E"/>
    <w:rsid w:val="004E383E"/>
    <w:rsid w:val="00500608"/>
    <w:rsid w:val="005300B3"/>
    <w:rsid w:val="00530672"/>
    <w:rsid w:val="00546258"/>
    <w:rsid w:val="005462A5"/>
    <w:rsid w:val="00550A58"/>
    <w:rsid w:val="00556E68"/>
    <w:rsid w:val="00557A6D"/>
    <w:rsid w:val="00565BAE"/>
    <w:rsid w:val="00570A88"/>
    <w:rsid w:val="00573DC3"/>
    <w:rsid w:val="00580DB5"/>
    <w:rsid w:val="00585DDC"/>
    <w:rsid w:val="005947CB"/>
    <w:rsid w:val="00595ABB"/>
    <w:rsid w:val="005A7061"/>
    <w:rsid w:val="005C19FD"/>
    <w:rsid w:val="005C2FC5"/>
    <w:rsid w:val="005C45AC"/>
    <w:rsid w:val="005C5B44"/>
    <w:rsid w:val="005D5705"/>
    <w:rsid w:val="005E440D"/>
    <w:rsid w:val="0060565F"/>
    <w:rsid w:val="00614F5B"/>
    <w:rsid w:val="00633BE0"/>
    <w:rsid w:val="0063653A"/>
    <w:rsid w:val="006461F9"/>
    <w:rsid w:val="00660EB0"/>
    <w:rsid w:val="006666AC"/>
    <w:rsid w:val="0067354E"/>
    <w:rsid w:val="00675110"/>
    <w:rsid w:val="00681F35"/>
    <w:rsid w:val="00682D38"/>
    <w:rsid w:val="006954CE"/>
    <w:rsid w:val="006A379B"/>
    <w:rsid w:val="006B1944"/>
    <w:rsid w:val="006B4376"/>
    <w:rsid w:val="006C72B8"/>
    <w:rsid w:val="006D0120"/>
    <w:rsid w:val="006D4D19"/>
    <w:rsid w:val="006E0C86"/>
    <w:rsid w:val="006E1095"/>
    <w:rsid w:val="006E1A1E"/>
    <w:rsid w:val="006E3C9C"/>
    <w:rsid w:val="006F077F"/>
    <w:rsid w:val="0070013A"/>
    <w:rsid w:val="00700772"/>
    <w:rsid w:val="0070673E"/>
    <w:rsid w:val="007165FF"/>
    <w:rsid w:val="00723B5D"/>
    <w:rsid w:val="00725FEA"/>
    <w:rsid w:val="007334F3"/>
    <w:rsid w:val="007347A0"/>
    <w:rsid w:val="00742D22"/>
    <w:rsid w:val="00754C6A"/>
    <w:rsid w:val="0076239C"/>
    <w:rsid w:val="007704E4"/>
    <w:rsid w:val="00782409"/>
    <w:rsid w:val="007836B6"/>
    <w:rsid w:val="007849CF"/>
    <w:rsid w:val="00796D18"/>
    <w:rsid w:val="0079762C"/>
    <w:rsid w:val="007A28E6"/>
    <w:rsid w:val="007B08E9"/>
    <w:rsid w:val="007B1D61"/>
    <w:rsid w:val="007B7E39"/>
    <w:rsid w:val="007D3430"/>
    <w:rsid w:val="007D4C1B"/>
    <w:rsid w:val="007E35B2"/>
    <w:rsid w:val="007F20CA"/>
    <w:rsid w:val="007F26FE"/>
    <w:rsid w:val="008033D6"/>
    <w:rsid w:val="00806500"/>
    <w:rsid w:val="008265A8"/>
    <w:rsid w:val="00844959"/>
    <w:rsid w:val="00847933"/>
    <w:rsid w:val="00855803"/>
    <w:rsid w:val="008566A8"/>
    <w:rsid w:val="0086031D"/>
    <w:rsid w:val="008621D7"/>
    <w:rsid w:val="00865843"/>
    <w:rsid w:val="0086705F"/>
    <w:rsid w:val="00877154"/>
    <w:rsid w:val="00884565"/>
    <w:rsid w:val="00892003"/>
    <w:rsid w:val="0089375C"/>
    <w:rsid w:val="008C4098"/>
    <w:rsid w:val="008C4CCA"/>
    <w:rsid w:val="008C663F"/>
    <w:rsid w:val="0090420A"/>
    <w:rsid w:val="00917EC2"/>
    <w:rsid w:val="0094559C"/>
    <w:rsid w:val="009617D4"/>
    <w:rsid w:val="009635BD"/>
    <w:rsid w:val="00963EA0"/>
    <w:rsid w:val="009653D0"/>
    <w:rsid w:val="00967512"/>
    <w:rsid w:val="00976FC7"/>
    <w:rsid w:val="00985BB8"/>
    <w:rsid w:val="00985D4D"/>
    <w:rsid w:val="009A3FE1"/>
    <w:rsid w:val="009A5ADE"/>
    <w:rsid w:val="009B0FBB"/>
    <w:rsid w:val="009B3524"/>
    <w:rsid w:val="009B7341"/>
    <w:rsid w:val="009D1727"/>
    <w:rsid w:val="009D2800"/>
    <w:rsid w:val="009F568A"/>
    <w:rsid w:val="00A03675"/>
    <w:rsid w:val="00A0409C"/>
    <w:rsid w:val="00A0478C"/>
    <w:rsid w:val="00A059D5"/>
    <w:rsid w:val="00A10BC7"/>
    <w:rsid w:val="00A36420"/>
    <w:rsid w:val="00A37B9E"/>
    <w:rsid w:val="00A41798"/>
    <w:rsid w:val="00A4271B"/>
    <w:rsid w:val="00A55E22"/>
    <w:rsid w:val="00A56063"/>
    <w:rsid w:val="00A65D66"/>
    <w:rsid w:val="00A74B88"/>
    <w:rsid w:val="00AB3269"/>
    <w:rsid w:val="00AB708F"/>
    <w:rsid w:val="00AC414F"/>
    <w:rsid w:val="00AC5DCD"/>
    <w:rsid w:val="00AE4016"/>
    <w:rsid w:val="00AE6FEF"/>
    <w:rsid w:val="00AF12F3"/>
    <w:rsid w:val="00AF26CC"/>
    <w:rsid w:val="00B0343C"/>
    <w:rsid w:val="00B07D4B"/>
    <w:rsid w:val="00B11140"/>
    <w:rsid w:val="00B47F81"/>
    <w:rsid w:val="00B55C6A"/>
    <w:rsid w:val="00B565C9"/>
    <w:rsid w:val="00B66A2F"/>
    <w:rsid w:val="00B66E1B"/>
    <w:rsid w:val="00B96546"/>
    <w:rsid w:val="00BA4F77"/>
    <w:rsid w:val="00BB5C8E"/>
    <w:rsid w:val="00BC6914"/>
    <w:rsid w:val="00BD0230"/>
    <w:rsid w:val="00BE0C58"/>
    <w:rsid w:val="00BE0FF7"/>
    <w:rsid w:val="00BE1F90"/>
    <w:rsid w:val="00BE3F36"/>
    <w:rsid w:val="00BE4333"/>
    <w:rsid w:val="00BE4475"/>
    <w:rsid w:val="00BF0753"/>
    <w:rsid w:val="00BF0CA5"/>
    <w:rsid w:val="00BF364F"/>
    <w:rsid w:val="00BF7C64"/>
    <w:rsid w:val="00C12D83"/>
    <w:rsid w:val="00C145C3"/>
    <w:rsid w:val="00C21CFE"/>
    <w:rsid w:val="00C51D2D"/>
    <w:rsid w:val="00C54905"/>
    <w:rsid w:val="00C67B3D"/>
    <w:rsid w:val="00C84A81"/>
    <w:rsid w:val="00C92B20"/>
    <w:rsid w:val="00C9368D"/>
    <w:rsid w:val="00C941C9"/>
    <w:rsid w:val="00C9424D"/>
    <w:rsid w:val="00CA3E3D"/>
    <w:rsid w:val="00CA3F5D"/>
    <w:rsid w:val="00CB3B81"/>
    <w:rsid w:val="00CB657D"/>
    <w:rsid w:val="00CC512B"/>
    <w:rsid w:val="00CD12FE"/>
    <w:rsid w:val="00CE1933"/>
    <w:rsid w:val="00D0192D"/>
    <w:rsid w:val="00D02968"/>
    <w:rsid w:val="00D02BA6"/>
    <w:rsid w:val="00D04BC4"/>
    <w:rsid w:val="00D065FE"/>
    <w:rsid w:val="00D1765F"/>
    <w:rsid w:val="00D2671C"/>
    <w:rsid w:val="00D45C2F"/>
    <w:rsid w:val="00D47CA1"/>
    <w:rsid w:val="00D71AA4"/>
    <w:rsid w:val="00D75658"/>
    <w:rsid w:val="00D77078"/>
    <w:rsid w:val="00D81104"/>
    <w:rsid w:val="00D81797"/>
    <w:rsid w:val="00D81AF3"/>
    <w:rsid w:val="00D83F72"/>
    <w:rsid w:val="00DA029D"/>
    <w:rsid w:val="00DA1615"/>
    <w:rsid w:val="00DA5C45"/>
    <w:rsid w:val="00DA6047"/>
    <w:rsid w:val="00DA7667"/>
    <w:rsid w:val="00DB2E54"/>
    <w:rsid w:val="00DB5D2F"/>
    <w:rsid w:val="00DC4C9A"/>
    <w:rsid w:val="00DC7923"/>
    <w:rsid w:val="00DE1701"/>
    <w:rsid w:val="00DE204A"/>
    <w:rsid w:val="00DE7DCC"/>
    <w:rsid w:val="00DF1A74"/>
    <w:rsid w:val="00DF34AB"/>
    <w:rsid w:val="00DF528B"/>
    <w:rsid w:val="00E04356"/>
    <w:rsid w:val="00E063C0"/>
    <w:rsid w:val="00E30AE0"/>
    <w:rsid w:val="00E31F2F"/>
    <w:rsid w:val="00E334EE"/>
    <w:rsid w:val="00E358EC"/>
    <w:rsid w:val="00E41C63"/>
    <w:rsid w:val="00E46048"/>
    <w:rsid w:val="00E46454"/>
    <w:rsid w:val="00E5171D"/>
    <w:rsid w:val="00E541AA"/>
    <w:rsid w:val="00E60F89"/>
    <w:rsid w:val="00E74087"/>
    <w:rsid w:val="00E91AF0"/>
    <w:rsid w:val="00E92AA4"/>
    <w:rsid w:val="00EB048D"/>
    <w:rsid w:val="00EB3B52"/>
    <w:rsid w:val="00EB778D"/>
    <w:rsid w:val="00EC663E"/>
    <w:rsid w:val="00ED5D21"/>
    <w:rsid w:val="00EF0EDA"/>
    <w:rsid w:val="00F148C0"/>
    <w:rsid w:val="00F272BA"/>
    <w:rsid w:val="00F32CCE"/>
    <w:rsid w:val="00F3524A"/>
    <w:rsid w:val="00F43080"/>
    <w:rsid w:val="00F61C27"/>
    <w:rsid w:val="00F62B34"/>
    <w:rsid w:val="00F62EA0"/>
    <w:rsid w:val="00F65D5A"/>
    <w:rsid w:val="00F7024D"/>
    <w:rsid w:val="00F9464C"/>
    <w:rsid w:val="00F96607"/>
    <w:rsid w:val="00FA4B1F"/>
    <w:rsid w:val="00FA572B"/>
    <w:rsid w:val="00FA5E17"/>
    <w:rsid w:val="00FB0EC3"/>
    <w:rsid w:val="00FC7C7F"/>
    <w:rsid w:val="00FD4F10"/>
    <w:rsid w:val="00FD75BB"/>
    <w:rsid w:val="00FE183C"/>
    <w:rsid w:val="00FE617C"/>
    <w:rsid w:val="00FF055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784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89375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00C9"/>
  </w:style>
  <w:style w:type="paragraph" w:styleId="NormalWeb">
    <w:name w:val="Normal (Web)"/>
    <w:basedOn w:val="Normal"/>
    <w:uiPriority w:val="99"/>
    <w:semiHidden/>
    <w:unhideWhenUsed/>
    <w:rsid w:val="001500C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936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C9368D"/>
  </w:style>
  <w:style w:type="paragraph" w:styleId="Footer">
    <w:name w:val="footer"/>
    <w:basedOn w:val="Normal"/>
    <w:link w:val="FooterChar"/>
    <w:uiPriority w:val="99"/>
    <w:unhideWhenUsed/>
    <w:rsid w:val="00C936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C9368D"/>
  </w:style>
  <w:style w:type="paragraph" w:styleId="BalloonText">
    <w:name w:val="Balloon Text"/>
    <w:basedOn w:val="Normal"/>
    <w:link w:val="BalloonTextChar"/>
    <w:uiPriority w:val="99"/>
    <w:semiHidden/>
    <w:unhideWhenUsed/>
    <w:rsid w:val="00C93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68D"/>
    <w:rPr>
      <w:rFonts w:ascii="Tahoma" w:hAnsi="Tahoma" w:cs="Tahoma"/>
      <w:sz w:val="16"/>
      <w:szCs w:val="16"/>
    </w:rPr>
  </w:style>
  <w:style w:type="paragraph" w:customStyle="1" w:styleId="BasicParagraph">
    <w:name w:val="[Basic Paragraph]"/>
    <w:basedOn w:val="Normal"/>
    <w:uiPriority w:val="99"/>
    <w:rsid w:val="00C9368D"/>
    <w:pPr>
      <w:widowControl w:val="0"/>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Default">
    <w:name w:val="Default"/>
    <w:rsid w:val="007B7E39"/>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7B7E39"/>
    <w:rPr>
      <w:color w:val="0000FF" w:themeColor="hyperlink"/>
      <w:u w:val="single"/>
    </w:rPr>
  </w:style>
  <w:style w:type="paragraph" w:styleId="BodyText">
    <w:name w:val="Body Text"/>
    <w:basedOn w:val="Normal"/>
    <w:link w:val="BodyTextChar"/>
    <w:uiPriority w:val="99"/>
    <w:unhideWhenUsed/>
    <w:rsid w:val="007B7E39"/>
    <w:pPr>
      <w:spacing w:after="0" w:line="240" w:lineRule="auto"/>
    </w:pPr>
    <w:rPr>
      <w:rFonts w:ascii="Verdana" w:hAnsi="Verdana" w:cs="Times New Roman"/>
      <w:sz w:val="20"/>
      <w:szCs w:val="20"/>
    </w:rPr>
  </w:style>
  <w:style w:type="character" w:customStyle="1" w:styleId="BodyTextChar">
    <w:name w:val="Body Text Char"/>
    <w:basedOn w:val="DefaultParagraphFont"/>
    <w:link w:val="BodyText"/>
    <w:uiPriority w:val="99"/>
    <w:rsid w:val="007B7E39"/>
    <w:rPr>
      <w:rFonts w:ascii="Verdana" w:hAnsi="Verdana" w:cs="Times New Roman"/>
      <w:sz w:val="20"/>
      <w:szCs w:val="20"/>
    </w:rPr>
  </w:style>
  <w:style w:type="paragraph" w:customStyle="1" w:styleId="p5">
    <w:name w:val="p5"/>
    <w:basedOn w:val="Normal"/>
    <w:rsid w:val="007B7E39"/>
    <w:pPr>
      <w:spacing w:before="100" w:beforeAutospacing="1" w:after="100" w:afterAutospacing="1" w:line="240" w:lineRule="auto"/>
    </w:pPr>
    <w:rPr>
      <w:rFonts w:ascii="Times New Roman" w:hAnsi="Times New Roman" w:cs="Times New Roman"/>
      <w:sz w:val="24"/>
      <w:szCs w:val="24"/>
    </w:rPr>
  </w:style>
  <w:style w:type="character" w:customStyle="1" w:styleId="s1">
    <w:name w:val="s1"/>
    <w:basedOn w:val="DefaultParagraphFont"/>
    <w:rsid w:val="007B7E39"/>
  </w:style>
  <w:style w:type="character" w:customStyle="1" w:styleId="s3">
    <w:name w:val="s3"/>
    <w:basedOn w:val="DefaultParagraphFont"/>
    <w:rsid w:val="007B7E39"/>
  </w:style>
  <w:style w:type="paragraph" w:customStyle="1" w:styleId="BodyA">
    <w:name w:val="Body A"/>
    <w:rsid w:val="0089375C"/>
    <w:pPr>
      <w:pBdr>
        <w:top w:val="nil"/>
        <w:left w:val="nil"/>
        <w:bottom w:val="nil"/>
        <w:right w:val="nil"/>
        <w:between w:val="nil"/>
        <w:bar w:val="nil"/>
      </w:pBdr>
      <w:spacing w:after="0" w:line="240" w:lineRule="auto"/>
    </w:pPr>
    <w:rPr>
      <w:rFonts w:ascii="Helvetica" w:eastAsia="Arial Unicode MS" w:hAnsi="Arial Unicode MS" w:cs="Arial Unicode MS"/>
      <w:color w:val="000000"/>
      <w:u w:color="000000"/>
      <w:bdr w:val="nil"/>
      <w:lang w:val="en-US"/>
    </w:rPr>
  </w:style>
  <w:style w:type="character" w:customStyle="1" w:styleId="Heading2Char">
    <w:name w:val="Heading 2 Char"/>
    <w:basedOn w:val="DefaultParagraphFont"/>
    <w:link w:val="Heading2"/>
    <w:uiPriority w:val="9"/>
    <w:rsid w:val="0089375C"/>
    <w:rPr>
      <w:rFonts w:ascii="Times New Roman" w:eastAsia="Times New Roman" w:hAnsi="Times New Roman" w:cs="Times New Roman"/>
      <w:b/>
      <w:bCs/>
      <w:sz w:val="36"/>
      <w:szCs w:val="36"/>
      <w:lang w:eastAsia="en-GB"/>
    </w:rPr>
  </w:style>
  <w:style w:type="paragraph" w:customStyle="1" w:styleId="cyclestrapline">
    <w:name w:val="cyclestrapline"/>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ycledescription">
    <w:name w:val="cycledescription"/>
    <w:basedOn w:val="Normal"/>
    <w:rsid w:val="0089375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6276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066884">
      <w:bodyDiv w:val="1"/>
      <w:marLeft w:val="0"/>
      <w:marRight w:val="0"/>
      <w:marTop w:val="0"/>
      <w:marBottom w:val="0"/>
      <w:divBdr>
        <w:top w:val="none" w:sz="0" w:space="0" w:color="auto"/>
        <w:left w:val="none" w:sz="0" w:space="0" w:color="auto"/>
        <w:bottom w:val="none" w:sz="0" w:space="0" w:color="auto"/>
        <w:right w:val="none" w:sz="0" w:space="0" w:color="auto"/>
      </w:divBdr>
    </w:div>
    <w:div w:id="982851041">
      <w:bodyDiv w:val="1"/>
      <w:marLeft w:val="0"/>
      <w:marRight w:val="0"/>
      <w:marTop w:val="0"/>
      <w:marBottom w:val="0"/>
      <w:divBdr>
        <w:top w:val="none" w:sz="0" w:space="0" w:color="auto"/>
        <w:left w:val="none" w:sz="0" w:space="0" w:color="auto"/>
        <w:bottom w:val="none" w:sz="0" w:space="0" w:color="auto"/>
        <w:right w:val="none" w:sz="0" w:space="0" w:color="auto"/>
      </w:divBdr>
    </w:div>
    <w:div w:id="1106774378">
      <w:bodyDiv w:val="1"/>
      <w:marLeft w:val="0"/>
      <w:marRight w:val="0"/>
      <w:marTop w:val="0"/>
      <w:marBottom w:val="0"/>
      <w:divBdr>
        <w:top w:val="none" w:sz="0" w:space="0" w:color="auto"/>
        <w:left w:val="none" w:sz="0" w:space="0" w:color="auto"/>
        <w:bottom w:val="none" w:sz="0" w:space="0" w:color="auto"/>
        <w:right w:val="none" w:sz="0" w:space="0" w:color="auto"/>
      </w:divBdr>
    </w:div>
    <w:div w:id="1394738012">
      <w:bodyDiv w:val="1"/>
      <w:marLeft w:val="0"/>
      <w:marRight w:val="0"/>
      <w:marTop w:val="0"/>
      <w:marBottom w:val="0"/>
      <w:divBdr>
        <w:top w:val="none" w:sz="0" w:space="0" w:color="auto"/>
        <w:left w:val="none" w:sz="0" w:space="0" w:color="auto"/>
        <w:bottom w:val="none" w:sz="0" w:space="0" w:color="auto"/>
        <w:right w:val="none" w:sz="0" w:space="0" w:color="auto"/>
      </w:divBdr>
      <w:divsChild>
        <w:div w:id="573469549">
          <w:marLeft w:val="0"/>
          <w:marRight w:val="0"/>
          <w:marTop w:val="0"/>
          <w:marBottom w:val="0"/>
          <w:divBdr>
            <w:top w:val="none" w:sz="0" w:space="0" w:color="auto"/>
            <w:left w:val="none" w:sz="0" w:space="0" w:color="auto"/>
            <w:bottom w:val="none" w:sz="0" w:space="0" w:color="auto"/>
            <w:right w:val="none" w:sz="0" w:space="0" w:color="auto"/>
          </w:divBdr>
        </w:div>
        <w:div w:id="1035034500">
          <w:marLeft w:val="0"/>
          <w:marRight w:val="0"/>
          <w:marTop w:val="0"/>
          <w:marBottom w:val="0"/>
          <w:divBdr>
            <w:top w:val="none" w:sz="0" w:space="0" w:color="auto"/>
            <w:left w:val="none" w:sz="0" w:space="0" w:color="auto"/>
            <w:bottom w:val="none" w:sz="0" w:space="0" w:color="auto"/>
            <w:right w:val="none" w:sz="0" w:space="0" w:color="auto"/>
          </w:divBdr>
        </w:div>
        <w:div w:id="1821653386">
          <w:marLeft w:val="0"/>
          <w:marRight w:val="0"/>
          <w:marTop w:val="0"/>
          <w:marBottom w:val="0"/>
          <w:divBdr>
            <w:top w:val="none" w:sz="0" w:space="0" w:color="auto"/>
            <w:left w:val="none" w:sz="0" w:space="0" w:color="auto"/>
            <w:bottom w:val="none" w:sz="0" w:space="0" w:color="auto"/>
            <w:right w:val="none" w:sz="0" w:space="0" w:color="auto"/>
          </w:divBdr>
        </w:div>
        <w:div w:id="1805342828">
          <w:marLeft w:val="0"/>
          <w:marRight w:val="0"/>
          <w:marTop w:val="0"/>
          <w:marBottom w:val="0"/>
          <w:divBdr>
            <w:top w:val="none" w:sz="0" w:space="0" w:color="auto"/>
            <w:left w:val="none" w:sz="0" w:space="0" w:color="auto"/>
            <w:bottom w:val="none" w:sz="0" w:space="0" w:color="auto"/>
            <w:right w:val="none" w:sz="0" w:space="0" w:color="auto"/>
          </w:divBdr>
        </w:div>
        <w:div w:id="1481464505">
          <w:marLeft w:val="0"/>
          <w:marRight w:val="0"/>
          <w:marTop w:val="0"/>
          <w:marBottom w:val="0"/>
          <w:divBdr>
            <w:top w:val="none" w:sz="0" w:space="0" w:color="auto"/>
            <w:left w:val="none" w:sz="0" w:space="0" w:color="auto"/>
            <w:bottom w:val="none" w:sz="0" w:space="0" w:color="auto"/>
            <w:right w:val="none" w:sz="0" w:space="0" w:color="auto"/>
          </w:divBdr>
        </w:div>
        <w:div w:id="508715083">
          <w:marLeft w:val="0"/>
          <w:marRight w:val="0"/>
          <w:marTop w:val="0"/>
          <w:marBottom w:val="0"/>
          <w:divBdr>
            <w:top w:val="none" w:sz="0" w:space="0" w:color="auto"/>
            <w:left w:val="none" w:sz="0" w:space="0" w:color="auto"/>
            <w:bottom w:val="none" w:sz="0" w:space="0" w:color="auto"/>
            <w:right w:val="none" w:sz="0" w:space="0" w:color="auto"/>
          </w:divBdr>
        </w:div>
        <w:div w:id="794252147">
          <w:marLeft w:val="0"/>
          <w:marRight w:val="0"/>
          <w:marTop w:val="0"/>
          <w:marBottom w:val="0"/>
          <w:divBdr>
            <w:top w:val="none" w:sz="0" w:space="0" w:color="auto"/>
            <w:left w:val="none" w:sz="0" w:space="0" w:color="auto"/>
            <w:bottom w:val="none" w:sz="0" w:space="0" w:color="auto"/>
            <w:right w:val="none" w:sz="0" w:space="0" w:color="auto"/>
          </w:divBdr>
        </w:div>
        <w:div w:id="8413927">
          <w:marLeft w:val="0"/>
          <w:marRight w:val="0"/>
          <w:marTop w:val="0"/>
          <w:marBottom w:val="0"/>
          <w:divBdr>
            <w:top w:val="none" w:sz="0" w:space="0" w:color="auto"/>
            <w:left w:val="none" w:sz="0" w:space="0" w:color="auto"/>
            <w:bottom w:val="none" w:sz="0" w:space="0" w:color="auto"/>
            <w:right w:val="none" w:sz="0" w:space="0" w:color="auto"/>
          </w:divBdr>
        </w:div>
        <w:div w:id="1804732422">
          <w:marLeft w:val="0"/>
          <w:marRight w:val="0"/>
          <w:marTop w:val="0"/>
          <w:marBottom w:val="0"/>
          <w:divBdr>
            <w:top w:val="none" w:sz="0" w:space="0" w:color="auto"/>
            <w:left w:val="none" w:sz="0" w:space="0" w:color="auto"/>
            <w:bottom w:val="none" w:sz="0" w:space="0" w:color="auto"/>
            <w:right w:val="none" w:sz="0" w:space="0" w:color="auto"/>
          </w:divBdr>
        </w:div>
        <w:div w:id="1648044883">
          <w:marLeft w:val="0"/>
          <w:marRight w:val="0"/>
          <w:marTop w:val="0"/>
          <w:marBottom w:val="0"/>
          <w:divBdr>
            <w:top w:val="none" w:sz="0" w:space="0" w:color="auto"/>
            <w:left w:val="none" w:sz="0" w:space="0" w:color="auto"/>
            <w:bottom w:val="none" w:sz="0" w:space="0" w:color="auto"/>
            <w:right w:val="none" w:sz="0" w:space="0" w:color="auto"/>
          </w:divBdr>
        </w:div>
        <w:div w:id="520778018">
          <w:marLeft w:val="0"/>
          <w:marRight w:val="0"/>
          <w:marTop w:val="0"/>
          <w:marBottom w:val="0"/>
          <w:divBdr>
            <w:top w:val="none" w:sz="0" w:space="0" w:color="auto"/>
            <w:left w:val="none" w:sz="0" w:space="0" w:color="auto"/>
            <w:bottom w:val="none" w:sz="0" w:space="0" w:color="auto"/>
            <w:right w:val="none" w:sz="0" w:space="0" w:color="auto"/>
          </w:divBdr>
        </w:div>
        <w:div w:id="1648317770">
          <w:marLeft w:val="0"/>
          <w:marRight w:val="0"/>
          <w:marTop w:val="0"/>
          <w:marBottom w:val="0"/>
          <w:divBdr>
            <w:top w:val="none" w:sz="0" w:space="0" w:color="auto"/>
            <w:left w:val="none" w:sz="0" w:space="0" w:color="auto"/>
            <w:bottom w:val="none" w:sz="0" w:space="0" w:color="auto"/>
            <w:right w:val="none" w:sz="0" w:space="0" w:color="auto"/>
          </w:divBdr>
        </w:div>
        <w:div w:id="613248807">
          <w:marLeft w:val="0"/>
          <w:marRight w:val="0"/>
          <w:marTop w:val="0"/>
          <w:marBottom w:val="0"/>
          <w:divBdr>
            <w:top w:val="none" w:sz="0" w:space="0" w:color="auto"/>
            <w:left w:val="none" w:sz="0" w:space="0" w:color="auto"/>
            <w:bottom w:val="none" w:sz="0" w:space="0" w:color="auto"/>
            <w:right w:val="none" w:sz="0" w:space="0" w:color="auto"/>
          </w:divBdr>
        </w:div>
        <w:div w:id="1248685249">
          <w:marLeft w:val="0"/>
          <w:marRight w:val="0"/>
          <w:marTop w:val="0"/>
          <w:marBottom w:val="0"/>
          <w:divBdr>
            <w:top w:val="none" w:sz="0" w:space="0" w:color="auto"/>
            <w:left w:val="none" w:sz="0" w:space="0" w:color="auto"/>
            <w:bottom w:val="none" w:sz="0" w:space="0" w:color="auto"/>
            <w:right w:val="none" w:sz="0" w:space="0" w:color="auto"/>
          </w:divBdr>
        </w:div>
      </w:divsChild>
    </w:div>
    <w:div w:id="1419139306">
      <w:bodyDiv w:val="1"/>
      <w:marLeft w:val="0"/>
      <w:marRight w:val="0"/>
      <w:marTop w:val="0"/>
      <w:marBottom w:val="0"/>
      <w:divBdr>
        <w:top w:val="none" w:sz="0" w:space="0" w:color="auto"/>
        <w:left w:val="none" w:sz="0" w:space="0" w:color="auto"/>
        <w:bottom w:val="none" w:sz="0" w:space="0" w:color="auto"/>
        <w:right w:val="none" w:sz="0" w:space="0" w:color="auto"/>
      </w:divBdr>
    </w:div>
    <w:div w:id="1661888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hyperlink" Target="mailto:hannah.burywood@survitecgroup.com" TargetMode="External"/><Relationship Id="rId14" Type="http://schemas.openxmlformats.org/officeDocument/2006/relationships/hyperlink" Target="mailto:Alison@marineadagency.com" TargetMode="External"/><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63629C-9C8B-FE41-A686-C54EAF97E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Pages>
  <Words>472</Words>
  <Characters>2695</Characters>
  <Application>Microsoft Macintosh Word</Application>
  <DocSecurity>4</DocSecurity>
  <Lines>22</Lines>
  <Paragraphs>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Survitec</Company>
  <LinksUpToDate>false</LinksUpToDate>
  <CharactersWithSpaces>3161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Hannah Burywood</dc:creator>
  <cp:lastModifiedBy>Emma Stanbury</cp:lastModifiedBy>
  <cp:revision>2</cp:revision>
  <cp:lastPrinted>2015-10-22T08:56:00Z</cp:lastPrinted>
  <dcterms:created xsi:type="dcterms:W3CDTF">2015-10-23T12:38:00Z</dcterms:created>
  <dcterms:modified xsi:type="dcterms:W3CDTF">2015-10-23T12:38:00Z</dcterms:modified>
</cp:coreProperties>
</file>