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85E2A" w14:textId="4FC9EFE5" w:rsidR="00335929" w:rsidRPr="00513525" w:rsidRDefault="00057971" w:rsidP="00D90240">
      <w:pPr>
        <w:rPr>
          <w:rFonts w:ascii="Arial" w:hAnsi="Arial" w:cs="Arial"/>
          <w:color w:val="F79646" w:themeColor="accent6"/>
          <w:sz w:val="28"/>
          <w:szCs w:val="28"/>
        </w:rPr>
      </w:pPr>
      <w:bookmarkStart w:id="0" w:name="_GoBack"/>
      <w:bookmarkEnd w:id="0"/>
      <w:r w:rsidRPr="00513525">
        <w:rPr>
          <w:rFonts w:ascii="Arial" w:hAnsi="Arial" w:cs="Arial"/>
          <w:color w:val="F79646" w:themeColor="accent6"/>
          <w:sz w:val="28"/>
          <w:szCs w:val="28"/>
        </w:rPr>
        <w:t xml:space="preserve">**Press release – </w:t>
      </w:r>
      <w:r w:rsidR="00D90240" w:rsidRPr="00513525">
        <w:rPr>
          <w:rFonts w:ascii="Arial" w:hAnsi="Arial" w:cs="Arial"/>
          <w:color w:val="F79646" w:themeColor="accent6"/>
          <w:sz w:val="28"/>
          <w:szCs w:val="28"/>
        </w:rPr>
        <w:t>I</w:t>
      </w:r>
      <w:r w:rsidRPr="00513525">
        <w:rPr>
          <w:rFonts w:ascii="Arial" w:hAnsi="Arial" w:cs="Arial"/>
          <w:color w:val="F79646" w:themeColor="accent6"/>
          <w:sz w:val="28"/>
          <w:szCs w:val="28"/>
        </w:rPr>
        <w:t>mmediate release</w:t>
      </w:r>
      <w:r w:rsidR="00773EC1" w:rsidRPr="00513525">
        <w:rPr>
          <w:rFonts w:ascii="Arial" w:hAnsi="Arial" w:cs="Arial"/>
          <w:color w:val="F79646" w:themeColor="accent6"/>
          <w:sz w:val="28"/>
          <w:szCs w:val="28"/>
        </w:rPr>
        <w:t>**</w:t>
      </w:r>
    </w:p>
    <w:p w14:paraId="06D5DFAC" w14:textId="4B33357A" w:rsidR="00773EC1" w:rsidRPr="00513525" w:rsidRDefault="00F36836" w:rsidP="00D902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9D2FF3" w:rsidRPr="009D2FF3">
        <w:rPr>
          <w:rFonts w:ascii="Arial" w:hAnsi="Arial" w:cs="Arial"/>
          <w:sz w:val="22"/>
          <w:szCs w:val="22"/>
          <w:vertAlign w:val="superscript"/>
        </w:rPr>
        <w:t>th</w:t>
      </w:r>
      <w:r w:rsidR="009D2FF3">
        <w:rPr>
          <w:rFonts w:ascii="Arial" w:hAnsi="Arial" w:cs="Arial"/>
          <w:sz w:val="22"/>
          <w:szCs w:val="22"/>
        </w:rPr>
        <w:t xml:space="preserve"> </w:t>
      </w:r>
      <w:r w:rsidR="007B32D4">
        <w:rPr>
          <w:rFonts w:ascii="Arial" w:hAnsi="Arial" w:cs="Arial"/>
          <w:sz w:val="22"/>
          <w:szCs w:val="22"/>
        </w:rPr>
        <w:t>January 2016</w:t>
      </w:r>
    </w:p>
    <w:p w14:paraId="6CA13F2E" w14:textId="77777777" w:rsidR="00057971" w:rsidRPr="00020220" w:rsidRDefault="00057971"/>
    <w:p w14:paraId="3BD533F6" w14:textId="2CA2CB95" w:rsidR="00057971" w:rsidRPr="00D90240" w:rsidRDefault="00E26C08" w:rsidP="00D90240">
      <w:pPr>
        <w:rPr>
          <w:rFonts w:ascii="Arial" w:hAnsi="Arial" w:cs="Arial"/>
          <w:b/>
          <w:u w:val="single"/>
        </w:rPr>
      </w:pPr>
      <w:proofErr w:type="spellStart"/>
      <w:r w:rsidRPr="00D90240">
        <w:rPr>
          <w:rFonts w:ascii="Arial" w:hAnsi="Arial" w:cs="Arial"/>
          <w:b/>
          <w:u w:val="single"/>
        </w:rPr>
        <w:t>Superyacht</w:t>
      </w:r>
      <w:proofErr w:type="spellEnd"/>
      <w:r w:rsidRPr="00D90240">
        <w:rPr>
          <w:rFonts w:ascii="Arial" w:hAnsi="Arial" w:cs="Arial"/>
          <w:b/>
          <w:u w:val="single"/>
        </w:rPr>
        <w:t xml:space="preserve"> T</w:t>
      </w:r>
      <w:r w:rsidR="00500373" w:rsidRPr="00D90240">
        <w:rPr>
          <w:rFonts w:ascii="Arial" w:hAnsi="Arial" w:cs="Arial"/>
          <w:b/>
          <w:u w:val="single"/>
        </w:rPr>
        <w:t>enders and Toys</w:t>
      </w:r>
      <w:r w:rsidR="00AA392B">
        <w:rPr>
          <w:rFonts w:ascii="Arial" w:hAnsi="Arial" w:cs="Arial"/>
          <w:b/>
          <w:u w:val="single"/>
        </w:rPr>
        <w:t xml:space="preserve"> new Yacht Toy Specialist</w:t>
      </w:r>
      <w:r w:rsidR="00500373" w:rsidRPr="00D90240">
        <w:rPr>
          <w:rFonts w:ascii="Arial" w:hAnsi="Arial" w:cs="Arial"/>
          <w:b/>
          <w:u w:val="single"/>
        </w:rPr>
        <w:t xml:space="preserve"> </w:t>
      </w:r>
      <w:r w:rsidR="00AA392B">
        <w:rPr>
          <w:rFonts w:ascii="Arial" w:hAnsi="Arial" w:cs="Arial"/>
          <w:b/>
          <w:u w:val="single"/>
        </w:rPr>
        <w:t xml:space="preserve">offers unique service </w:t>
      </w:r>
    </w:p>
    <w:p w14:paraId="4D3A5ECB" w14:textId="1136C37B" w:rsidR="00057971" w:rsidRDefault="00057971"/>
    <w:p w14:paraId="5560CFC7" w14:textId="27646695" w:rsidR="00061E10" w:rsidRDefault="00F36836" w:rsidP="0084689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0B52645B" wp14:editId="015F4050">
            <wp:simplePos x="0" y="0"/>
            <wp:positionH relativeFrom="column">
              <wp:posOffset>4114800</wp:posOffset>
            </wp:positionH>
            <wp:positionV relativeFrom="paragraph">
              <wp:posOffset>16510</wp:posOffset>
            </wp:positionV>
            <wp:extent cx="2205990" cy="2409190"/>
            <wp:effectExtent l="0" t="0" r="381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SizeRend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990" cy="2409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B32D4">
        <w:rPr>
          <w:rFonts w:ascii="Arial" w:hAnsi="Arial" w:cs="Arial"/>
        </w:rPr>
        <w:t>Superyacht</w:t>
      </w:r>
      <w:proofErr w:type="spellEnd"/>
      <w:r w:rsidR="007B32D4">
        <w:rPr>
          <w:rFonts w:ascii="Arial" w:hAnsi="Arial" w:cs="Arial"/>
        </w:rPr>
        <w:t xml:space="preserve"> Tenders and Toys</w:t>
      </w:r>
      <w:r w:rsidR="00AA392B">
        <w:rPr>
          <w:rFonts w:ascii="Arial" w:hAnsi="Arial" w:cs="Arial"/>
        </w:rPr>
        <w:t xml:space="preserve"> </w:t>
      </w:r>
      <w:proofErr w:type="gramStart"/>
      <w:r w:rsidR="00AA392B">
        <w:rPr>
          <w:rFonts w:ascii="Arial" w:hAnsi="Arial" w:cs="Arial"/>
        </w:rPr>
        <w:t>launches</w:t>
      </w:r>
      <w:proofErr w:type="gramEnd"/>
      <w:r w:rsidR="00AA392B">
        <w:rPr>
          <w:rFonts w:ascii="Arial" w:hAnsi="Arial" w:cs="Arial"/>
        </w:rPr>
        <w:t xml:space="preserve"> unique service offering training to clients purchasing new yacht toys. The company</w:t>
      </w:r>
      <w:r w:rsidR="007B32D4">
        <w:rPr>
          <w:rFonts w:ascii="Arial" w:hAnsi="Arial" w:cs="Arial"/>
        </w:rPr>
        <w:t xml:space="preserve"> has recruited Mark </w:t>
      </w:r>
      <w:r>
        <w:rPr>
          <w:rFonts w:ascii="Arial" w:hAnsi="Arial" w:cs="Arial"/>
        </w:rPr>
        <w:t>Peak</w:t>
      </w:r>
      <w:r w:rsidR="00061E10">
        <w:rPr>
          <w:rFonts w:ascii="Arial" w:hAnsi="Arial" w:cs="Arial"/>
        </w:rPr>
        <w:t>, a qualified RYA instructor across a whole range of watersports, as its Yacht Toy Specialist. Mark’s role will be to deliver this unique service. The appointment increases</w:t>
      </w:r>
      <w:r w:rsidR="007B32D4">
        <w:rPr>
          <w:rFonts w:ascii="Arial" w:hAnsi="Arial" w:cs="Arial"/>
        </w:rPr>
        <w:t xml:space="preserve"> the </w:t>
      </w:r>
      <w:r w:rsidR="00D550D6">
        <w:rPr>
          <w:rFonts w:ascii="Arial" w:hAnsi="Arial" w:cs="Arial"/>
        </w:rPr>
        <w:t>company</w:t>
      </w:r>
      <w:r w:rsidR="007B32D4">
        <w:rPr>
          <w:rFonts w:ascii="Arial" w:hAnsi="Arial" w:cs="Arial"/>
        </w:rPr>
        <w:t xml:space="preserve">’s specialist knowledge in this expanding area of the market. </w:t>
      </w:r>
    </w:p>
    <w:p w14:paraId="50B174A3" w14:textId="77777777" w:rsidR="00061E10" w:rsidRDefault="00061E10" w:rsidP="0084689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200B876" w14:textId="77777777" w:rsidR="00061E10" w:rsidRDefault="00061E10" w:rsidP="00061E1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Superyacht</w:t>
      </w:r>
      <w:proofErr w:type="spellEnd"/>
      <w:r>
        <w:rPr>
          <w:rFonts w:ascii="Arial" w:hAnsi="Arial" w:cs="Arial"/>
        </w:rPr>
        <w:t xml:space="preserve"> Tenders and Toys </w:t>
      </w:r>
      <w:proofErr w:type="gramStart"/>
      <w:r>
        <w:rPr>
          <w:rFonts w:ascii="Arial" w:hAnsi="Arial" w:cs="Arial"/>
        </w:rPr>
        <w:t>is</w:t>
      </w:r>
      <w:proofErr w:type="gramEnd"/>
      <w:r>
        <w:rPr>
          <w:rFonts w:ascii="Arial" w:hAnsi="Arial" w:cs="Arial"/>
        </w:rPr>
        <w:t xml:space="preserve"> unique in offering inclusive training when supplying yacht toys. This is particularly key given than many yacht toys are not covered by traditional training courses, including jetpacks, </w:t>
      </w:r>
      <w:proofErr w:type="spellStart"/>
      <w:r>
        <w:rPr>
          <w:rFonts w:ascii="Arial" w:hAnsi="Arial" w:cs="Arial"/>
        </w:rPr>
        <w:t>Flyboards</w:t>
      </w:r>
      <w:proofErr w:type="spellEnd"/>
      <w:r>
        <w:rPr>
          <w:rFonts w:ascii="Arial" w:hAnsi="Arial" w:cs="Arial"/>
        </w:rPr>
        <w:t xml:space="preserve">, powered surfboards and </w:t>
      </w:r>
      <w:proofErr w:type="spellStart"/>
      <w:r>
        <w:rPr>
          <w:rFonts w:ascii="Arial" w:hAnsi="Arial" w:cs="Arial"/>
        </w:rPr>
        <w:t>Seabobs</w:t>
      </w:r>
      <w:proofErr w:type="spellEnd"/>
      <w:r>
        <w:rPr>
          <w:rFonts w:ascii="Arial" w:hAnsi="Arial" w:cs="Arial"/>
        </w:rPr>
        <w:t xml:space="preserve">. </w:t>
      </w:r>
    </w:p>
    <w:p w14:paraId="3050557C" w14:textId="77777777" w:rsidR="00D550D6" w:rsidRDefault="00D550D6" w:rsidP="0084689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654A512" w14:textId="0DC1052C" w:rsidR="00D550D6" w:rsidRDefault="00D550D6" w:rsidP="0084689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Josh Richardson, Director of </w:t>
      </w:r>
      <w:proofErr w:type="spellStart"/>
      <w:r>
        <w:rPr>
          <w:rFonts w:ascii="Arial" w:hAnsi="Arial" w:cs="Arial"/>
        </w:rPr>
        <w:t>Superyacht</w:t>
      </w:r>
      <w:proofErr w:type="spellEnd"/>
      <w:r>
        <w:rPr>
          <w:rFonts w:ascii="Arial" w:hAnsi="Arial" w:cs="Arial"/>
        </w:rPr>
        <w:t xml:space="preserve"> Tenders and Toys, said “We are delighted to welcome Mark to the team</w:t>
      </w:r>
      <w:r w:rsidR="00061E10">
        <w:rPr>
          <w:rFonts w:ascii="Arial" w:hAnsi="Arial" w:cs="Arial"/>
        </w:rPr>
        <w:t xml:space="preserve"> to deliver this unique service. His skill set makes him the ideal person to take this</w:t>
      </w:r>
      <w:r w:rsidR="004022E6">
        <w:rPr>
          <w:rFonts w:ascii="Arial" w:hAnsi="Arial" w:cs="Arial"/>
        </w:rPr>
        <w:t xml:space="preserve"> forward.</w:t>
      </w:r>
      <w:r w:rsidR="00061E10">
        <w:rPr>
          <w:rFonts w:ascii="Arial" w:hAnsi="Arial" w:cs="Arial"/>
        </w:rPr>
        <w:t xml:space="preserve"> </w:t>
      </w:r>
      <w:r w:rsidR="004022E6">
        <w:rPr>
          <w:rFonts w:ascii="Arial" w:hAnsi="Arial" w:cs="Arial"/>
        </w:rPr>
        <w:t>Being</w:t>
      </w:r>
      <w:r>
        <w:rPr>
          <w:rFonts w:ascii="Arial" w:hAnsi="Arial" w:cs="Arial"/>
        </w:rPr>
        <w:t xml:space="preserve"> active in water</w:t>
      </w:r>
      <w:r w:rsidR="000919EF">
        <w:rPr>
          <w:rFonts w:ascii="Arial" w:hAnsi="Arial" w:cs="Arial"/>
        </w:rPr>
        <w:t>sports, Mark has the specialist knowledge that we were looking for.”</w:t>
      </w:r>
    </w:p>
    <w:p w14:paraId="3B297F17" w14:textId="77777777" w:rsidR="000919EF" w:rsidRDefault="000919EF" w:rsidP="0084689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1D5D1E2" w14:textId="60D94AD4" w:rsidR="00E304CE" w:rsidRDefault="00E304CE" w:rsidP="0084689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Mark will also offer training for </w:t>
      </w:r>
      <w:r w:rsidR="00641787">
        <w:rPr>
          <w:rFonts w:ascii="Arial" w:hAnsi="Arial" w:cs="Arial"/>
        </w:rPr>
        <w:t xml:space="preserve">the company’s </w:t>
      </w:r>
      <w:r>
        <w:rPr>
          <w:rFonts w:ascii="Arial" w:hAnsi="Arial" w:cs="Arial"/>
        </w:rPr>
        <w:t xml:space="preserve">charter clients, with </w:t>
      </w:r>
      <w:proofErr w:type="spellStart"/>
      <w:r>
        <w:rPr>
          <w:rFonts w:ascii="Arial" w:hAnsi="Arial" w:cs="Arial"/>
        </w:rPr>
        <w:t>Superyacht</w:t>
      </w:r>
      <w:proofErr w:type="spellEnd"/>
      <w:r>
        <w:rPr>
          <w:rFonts w:ascii="Arial" w:hAnsi="Arial" w:cs="Arial"/>
        </w:rPr>
        <w:t xml:space="preserve"> Tenders and Toys then able to supply toys for rental. </w:t>
      </w:r>
    </w:p>
    <w:p w14:paraId="6207C805" w14:textId="47AA3D9E" w:rsidR="00E304CE" w:rsidRDefault="00E304CE" w:rsidP="0084689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1FD5678" w14:textId="2EEB0D84" w:rsidR="000919EF" w:rsidRDefault="000919EF" w:rsidP="0084689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As well as providing training, Mark will take a lead role in supplying yacht toys to new build </w:t>
      </w:r>
      <w:proofErr w:type="spellStart"/>
      <w:r>
        <w:rPr>
          <w:rFonts w:ascii="Arial" w:hAnsi="Arial" w:cs="Arial"/>
        </w:rPr>
        <w:t>superyachts</w:t>
      </w:r>
      <w:proofErr w:type="spellEnd"/>
      <w:r>
        <w:rPr>
          <w:rFonts w:ascii="Arial" w:hAnsi="Arial" w:cs="Arial"/>
        </w:rPr>
        <w:t xml:space="preserve">, creating recommended packages to suit both their owners and guests. </w:t>
      </w:r>
    </w:p>
    <w:p w14:paraId="4FBC108E" w14:textId="77777777" w:rsidR="007B32D4" w:rsidRDefault="007B32D4" w:rsidP="0084689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AD755E1" w14:textId="7C25D127" w:rsidR="00513525" w:rsidRDefault="00513525" w:rsidP="00D254CD">
      <w:pPr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To learn more about Superyacht Tenders and Toys, visit </w:t>
      </w:r>
      <w:hyperlink r:id="rId9" w:history="1">
        <w:r w:rsidRPr="00C44B1C">
          <w:rPr>
            <w:rStyle w:val="Hyperlink"/>
            <w:rFonts w:ascii="Arial" w:hAnsi="Arial" w:cs="Times New Roman"/>
          </w:rPr>
          <w:t>www.superyachttendersandtoys.com</w:t>
        </w:r>
      </w:hyperlink>
      <w:r>
        <w:rPr>
          <w:rFonts w:ascii="Arial" w:hAnsi="Arial" w:cs="Times New Roman"/>
        </w:rPr>
        <w:t xml:space="preserve"> </w:t>
      </w:r>
    </w:p>
    <w:p w14:paraId="3020BE94" w14:textId="77777777" w:rsidR="00513525" w:rsidRDefault="00513525" w:rsidP="00D22B4E">
      <w:pPr>
        <w:jc w:val="both"/>
        <w:rPr>
          <w:rFonts w:ascii="Arial" w:hAnsi="Arial" w:cs="Times New Roman"/>
        </w:rPr>
      </w:pPr>
    </w:p>
    <w:p w14:paraId="6FFACAF5" w14:textId="77777777" w:rsidR="00513525" w:rsidRDefault="00513525" w:rsidP="00D22B4E">
      <w:pPr>
        <w:jc w:val="both"/>
        <w:rPr>
          <w:rStyle w:val="Hyperlink"/>
          <w:rFonts w:ascii="Arial" w:hAnsi="Arial" w:cs="Times New Roman"/>
          <w:b/>
          <w:color w:val="auto"/>
          <w:u w:val="none"/>
        </w:rPr>
      </w:pPr>
      <w:r w:rsidRPr="00513525">
        <w:rPr>
          <w:rStyle w:val="Hyperlink"/>
          <w:rFonts w:ascii="Arial" w:hAnsi="Arial" w:cs="Times New Roman"/>
          <w:b/>
          <w:color w:val="auto"/>
          <w:u w:val="none"/>
        </w:rPr>
        <w:t>ENDS</w:t>
      </w:r>
    </w:p>
    <w:p w14:paraId="0AEC0C0D" w14:textId="77777777" w:rsidR="00513525" w:rsidRDefault="00513525" w:rsidP="00513525">
      <w:pPr>
        <w:rPr>
          <w:rFonts w:ascii="Arial" w:hAnsi="Arial" w:cs="Arial"/>
          <w:sz w:val="28"/>
          <w:szCs w:val="28"/>
        </w:rPr>
      </w:pPr>
    </w:p>
    <w:p w14:paraId="1C96F457" w14:textId="77777777" w:rsidR="00513525" w:rsidRDefault="00513525" w:rsidP="005135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Media enquiries via Marine Advertising Agency:</w:t>
      </w:r>
    </w:p>
    <w:p w14:paraId="6628681F" w14:textId="77777777" w:rsidR="00513525" w:rsidRDefault="00513525" w:rsidP="00513525">
      <w:pPr>
        <w:rPr>
          <w:rFonts w:ascii="Arial" w:hAnsi="Arial" w:cs="Arial"/>
          <w:b/>
        </w:rPr>
      </w:pPr>
    </w:p>
    <w:p w14:paraId="372F6825" w14:textId="77777777" w:rsidR="00513525" w:rsidRDefault="00513525" w:rsidP="005135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Alison Willis, </w:t>
      </w:r>
      <w:hyperlink r:id="rId10" w:history="1">
        <w:r>
          <w:rPr>
            <w:rStyle w:val="Hyperlink"/>
            <w:rFonts w:ascii="Arial" w:hAnsi="Arial" w:cs="Arial"/>
          </w:rPr>
          <w:t>alison@marineadagency.com</w:t>
        </w:r>
      </w:hyperlink>
    </w:p>
    <w:p w14:paraId="30BB2916" w14:textId="77777777" w:rsidR="00513525" w:rsidRDefault="00513525" w:rsidP="005135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Emma </w:t>
      </w:r>
      <w:proofErr w:type="spellStart"/>
      <w:r>
        <w:rPr>
          <w:rFonts w:ascii="Arial" w:hAnsi="Arial" w:cs="Arial"/>
        </w:rPr>
        <w:t>Stanbury</w:t>
      </w:r>
      <w:proofErr w:type="spellEnd"/>
      <w:r>
        <w:rPr>
          <w:rFonts w:ascii="Arial" w:hAnsi="Arial" w:cs="Arial"/>
        </w:rPr>
        <w:t xml:space="preserve">, </w:t>
      </w:r>
      <w:hyperlink r:id="rId11" w:history="1">
        <w:r>
          <w:rPr>
            <w:rStyle w:val="Hyperlink"/>
            <w:rFonts w:ascii="Arial" w:hAnsi="Arial" w:cs="Arial"/>
          </w:rPr>
          <w:t>emma@marineadagency.com</w:t>
        </w:r>
      </w:hyperlink>
      <w:r>
        <w:rPr>
          <w:rFonts w:ascii="Arial" w:hAnsi="Arial" w:cs="Arial"/>
        </w:rPr>
        <w:t xml:space="preserve"> </w:t>
      </w:r>
    </w:p>
    <w:p w14:paraId="1723FC13" w14:textId="77777777" w:rsidR="00513525" w:rsidRDefault="00513525" w:rsidP="005135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T: 023 9252 2044 </w:t>
      </w:r>
    </w:p>
    <w:p w14:paraId="0B1882A8" w14:textId="77777777" w:rsidR="00641787" w:rsidRDefault="00641787" w:rsidP="00513525">
      <w:pPr>
        <w:rPr>
          <w:rFonts w:ascii="Arial" w:hAnsi="Arial" w:cs="Arial"/>
        </w:rPr>
      </w:pPr>
    </w:p>
    <w:p w14:paraId="3E418382" w14:textId="090410CE" w:rsidR="007B397E" w:rsidRDefault="00F36836" w:rsidP="00513525">
      <w:pPr>
        <w:rPr>
          <w:rFonts w:ascii="Arial" w:hAnsi="Arial" w:cs="Arial"/>
        </w:rPr>
      </w:pPr>
      <w:r>
        <w:rPr>
          <w:rFonts w:ascii="Arial" w:hAnsi="Arial" w:cs="Arial"/>
        </w:rPr>
        <w:t>Continues over//</w:t>
      </w:r>
    </w:p>
    <w:p w14:paraId="46592020" w14:textId="77777777" w:rsidR="00641787" w:rsidRDefault="00641787" w:rsidP="007B397E">
      <w:pPr>
        <w:rPr>
          <w:rFonts w:ascii="Arial" w:hAnsi="Arial" w:cs="Arial"/>
        </w:rPr>
      </w:pPr>
    </w:p>
    <w:p w14:paraId="7C0570B2" w14:textId="38488DE9" w:rsidR="00F36836" w:rsidRDefault="00F36836" w:rsidP="007B397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Or </w:t>
      </w:r>
    </w:p>
    <w:p w14:paraId="5278FC82" w14:textId="77777777" w:rsidR="00F36836" w:rsidRDefault="00F36836" w:rsidP="007B397E">
      <w:pPr>
        <w:rPr>
          <w:rFonts w:ascii="Arial" w:hAnsi="Arial" w:cs="Arial"/>
        </w:rPr>
      </w:pPr>
    </w:p>
    <w:p w14:paraId="43E2DE47" w14:textId="450BA6A7" w:rsidR="007B397E" w:rsidRDefault="007B397E" w:rsidP="007B397E">
      <w:pPr>
        <w:rPr>
          <w:rFonts w:ascii="Arial" w:hAnsi="Arial" w:cs="Arial"/>
        </w:rPr>
      </w:pPr>
      <w:r>
        <w:rPr>
          <w:rFonts w:ascii="Arial" w:hAnsi="Arial" w:cs="Arial"/>
        </w:rPr>
        <w:t>Josh Richardson, Superyacht Tenders and Toys</w:t>
      </w:r>
    </w:p>
    <w:p w14:paraId="5D9D9FE0" w14:textId="77777777" w:rsidR="007B397E" w:rsidRDefault="007B397E" w:rsidP="007B397E">
      <w:pPr>
        <w:rPr>
          <w:rFonts w:ascii="Arial" w:hAnsi="Arial" w:cs="Arial"/>
        </w:rPr>
      </w:pPr>
      <w:r>
        <w:rPr>
          <w:rFonts w:ascii="Arial" w:hAnsi="Arial" w:cs="Arial"/>
        </w:rPr>
        <w:t>T: UK +442380016363</w:t>
      </w:r>
    </w:p>
    <w:p w14:paraId="030B2DEB" w14:textId="77777777" w:rsidR="007B397E" w:rsidRDefault="007B397E" w:rsidP="007B397E">
      <w:pPr>
        <w:rPr>
          <w:rFonts w:ascii="Arial" w:hAnsi="Arial" w:cs="Arial"/>
        </w:rPr>
      </w:pPr>
      <w:r>
        <w:rPr>
          <w:rFonts w:ascii="Arial" w:hAnsi="Arial" w:cs="Arial"/>
        </w:rPr>
        <w:t>T: France +33489733347</w:t>
      </w:r>
    </w:p>
    <w:p w14:paraId="5EED462B" w14:textId="77777777" w:rsidR="007B397E" w:rsidRDefault="007B397E" w:rsidP="007B397E">
      <w:pPr>
        <w:rPr>
          <w:rFonts w:ascii="Arial" w:hAnsi="Arial" w:cs="Arial"/>
        </w:rPr>
      </w:pPr>
      <w:r>
        <w:rPr>
          <w:rFonts w:ascii="Arial" w:hAnsi="Arial" w:cs="Arial"/>
        </w:rPr>
        <w:t>T: US +19643029066</w:t>
      </w:r>
    </w:p>
    <w:p w14:paraId="4FA9C97F" w14:textId="77777777" w:rsidR="007B397E" w:rsidRDefault="007B397E" w:rsidP="007B39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E: </w:t>
      </w:r>
      <w:hyperlink r:id="rId12" w:history="1">
        <w:r w:rsidRPr="00810CA4">
          <w:rPr>
            <w:rStyle w:val="Hyperlink"/>
            <w:rFonts w:ascii="Arial" w:hAnsi="Arial" w:cs="Arial"/>
          </w:rPr>
          <w:t>info@superyachttendersandtoys.com</w:t>
        </w:r>
      </w:hyperlink>
    </w:p>
    <w:p w14:paraId="24C565E6" w14:textId="77777777" w:rsidR="007B397E" w:rsidRDefault="007B397E" w:rsidP="00513525">
      <w:pPr>
        <w:rPr>
          <w:rFonts w:ascii="Arial" w:hAnsi="Arial" w:cs="Arial"/>
        </w:rPr>
      </w:pPr>
    </w:p>
    <w:p w14:paraId="7EDBD2A6" w14:textId="77777777" w:rsidR="00513525" w:rsidRDefault="00513525" w:rsidP="005135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high resolution images to accompany this release, please see:</w:t>
      </w:r>
    </w:p>
    <w:p w14:paraId="79A175B3" w14:textId="77777777" w:rsidR="000138D2" w:rsidRDefault="000138D2" w:rsidP="00513525">
      <w:pPr>
        <w:rPr>
          <w:rFonts w:ascii="Arial" w:hAnsi="Arial" w:cs="Arial"/>
        </w:rPr>
      </w:pPr>
    </w:p>
    <w:p w14:paraId="37D0D927" w14:textId="11004D15" w:rsidR="000037E3" w:rsidRDefault="00AC71A3" w:rsidP="007B397E">
      <w:pPr>
        <w:rPr>
          <w:rFonts w:ascii="Arial" w:hAnsi="Arial" w:cs="Arial"/>
          <w:b/>
          <w:bCs/>
          <w:color w:val="5A1B81"/>
          <w:lang w:eastAsia="ja-JP"/>
        </w:rPr>
      </w:pPr>
      <w:hyperlink r:id="rId13" w:history="1">
        <w:r w:rsidR="00150906" w:rsidRPr="000A1785">
          <w:rPr>
            <w:rStyle w:val="Hyperlink"/>
            <w:rFonts w:ascii="Arial" w:hAnsi="Arial" w:cs="Arial"/>
            <w:b/>
            <w:bCs/>
            <w:lang w:eastAsia="ja-JP"/>
          </w:rPr>
          <w:t>http://superyachttendersandtoys.com/image-gallery/yacht-blob-2/</w:t>
        </w:r>
      </w:hyperlink>
    </w:p>
    <w:p w14:paraId="234EF001" w14:textId="77777777" w:rsidR="00150906" w:rsidRDefault="00150906" w:rsidP="007B397E">
      <w:pPr>
        <w:rPr>
          <w:rFonts w:ascii="Arial" w:hAnsi="Arial" w:cs="Arial"/>
          <w:b/>
          <w:bCs/>
          <w:color w:val="5A1B81"/>
          <w:lang w:eastAsia="ja-JP"/>
        </w:rPr>
      </w:pPr>
    </w:p>
    <w:p w14:paraId="5C299B16" w14:textId="12B831FB" w:rsidR="007B397E" w:rsidRPr="007B397E" w:rsidRDefault="007B397E" w:rsidP="007B397E">
      <w:pPr>
        <w:rPr>
          <w:rFonts w:ascii="Arial" w:hAnsi="Arial" w:cs="Arial"/>
          <w:b/>
          <w:bCs/>
          <w:lang w:eastAsia="ja-JP"/>
        </w:rPr>
      </w:pPr>
      <w:r w:rsidRPr="007B397E">
        <w:rPr>
          <w:rFonts w:ascii="Arial" w:hAnsi="Arial" w:cs="Arial"/>
          <w:b/>
          <w:bCs/>
          <w:lang w:eastAsia="ja-JP"/>
        </w:rPr>
        <w:t>Notes to Editors:</w:t>
      </w:r>
    </w:p>
    <w:p w14:paraId="432F901B" w14:textId="77777777" w:rsidR="007B397E" w:rsidRPr="007B397E" w:rsidRDefault="007B397E" w:rsidP="007B397E">
      <w:pPr>
        <w:rPr>
          <w:rFonts w:ascii="Arial" w:hAnsi="Arial" w:cs="Arial"/>
          <w:b/>
          <w:bCs/>
          <w:lang w:eastAsia="ja-JP"/>
        </w:rPr>
      </w:pPr>
    </w:p>
    <w:p w14:paraId="796FD899" w14:textId="1DDE32A8" w:rsidR="000138D2" w:rsidRPr="000138D2" w:rsidRDefault="007B397E" w:rsidP="00513525">
      <w:pPr>
        <w:rPr>
          <w:rFonts w:ascii="Arial" w:hAnsi="Arial" w:cs="Arial"/>
        </w:rPr>
      </w:pPr>
      <w:r w:rsidRPr="007B397E">
        <w:rPr>
          <w:rFonts w:ascii="Arial" w:hAnsi="Arial" w:cs="Arial"/>
          <w:b/>
          <w:bCs/>
          <w:lang w:eastAsia="ja-JP"/>
        </w:rPr>
        <w:t xml:space="preserve">Superyacht Tenders and Toys </w:t>
      </w:r>
      <w:r w:rsidRPr="003C0C4F">
        <w:rPr>
          <w:rFonts w:ascii="Arial" w:hAnsi="Arial" w:cs="Arial"/>
          <w:lang w:eastAsia="ja-JP"/>
        </w:rPr>
        <w:t xml:space="preserve">is the leading independent consultancy and management company </w:t>
      </w:r>
      <w:proofErr w:type="spellStart"/>
      <w:r w:rsidRPr="003C0C4F">
        <w:rPr>
          <w:rFonts w:ascii="Arial" w:hAnsi="Arial" w:cs="Arial"/>
          <w:lang w:eastAsia="ja-JP"/>
        </w:rPr>
        <w:t>specialising</w:t>
      </w:r>
      <w:proofErr w:type="spellEnd"/>
      <w:r w:rsidRPr="003C0C4F">
        <w:rPr>
          <w:rFonts w:ascii="Arial" w:hAnsi="Arial" w:cs="Arial"/>
          <w:lang w:eastAsia="ja-JP"/>
        </w:rPr>
        <w:t xml:space="preserve"> in all superyacht tender and toy needs </w:t>
      </w:r>
      <w:r>
        <w:rPr>
          <w:rFonts w:ascii="Arial" w:hAnsi="Arial" w:cs="Arial"/>
          <w:lang w:eastAsia="ja-JP"/>
        </w:rPr>
        <w:t xml:space="preserve">and </w:t>
      </w:r>
      <w:r w:rsidRPr="003C0C4F">
        <w:rPr>
          <w:rFonts w:ascii="Arial" w:hAnsi="Arial" w:cs="Arial"/>
          <w:lang w:eastAsia="ja-JP"/>
        </w:rPr>
        <w:t xml:space="preserve">provides </w:t>
      </w:r>
      <w:r>
        <w:rPr>
          <w:rFonts w:ascii="Arial" w:hAnsi="Arial" w:cs="Arial"/>
          <w:lang w:eastAsia="ja-JP"/>
        </w:rPr>
        <w:t xml:space="preserve">practical </w:t>
      </w:r>
      <w:r w:rsidRPr="003C0C4F">
        <w:rPr>
          <w:rFonts w:ascii="Arial" w:hAnsi="Arial" w:cs="Arial"/>
          <w:lang w:eastAsia="ja-JP"/>
        </w:rPr>
        <w:t xml:space="preserve">solutions </w:t>
      </w:r>
      <w:r>
        <w:rPr>
          <w:rFonts w:ascii="Arial" w:hAnsi="Arial" w:cs="Arial"/>
          <w:lang w:eastAsia="ja-JP"/>
        </w:rPr>
        <w:t>for</w:t>
      </w:r>
      <w:r w:rsidRPr="003C0C4F">
        <w:rPr>
          <w:rFonts w:ascii="Arial" w:hAnsi="Arial" w:cs="Arial"/>
          <w:lang w:eastAsia="ja-JP"/>
        </w:rPr>
        <w:t xml:space="preserve"> the </w:t>
      </w:r>
      <w:r>
        <w:rPr>
          <w:rFonts w:ascii="Arial" w:hAnsi="Arial" w:cs="Arial"/>
          <w:lang w:eastAsia="ja-JP"/>
        </w:rPr>
        <w:t>W</w:t>
      </w:r>
      <w:r w:rsidRPr="003C0C4F">
        <w:rPr>
          <w:rFonts w:ascii="Arial" w:hAnsi="Arial" w:cs="Arial"/>
          <w:lang w:eastAsia="ja-JP"/>
        </w:rPr>
        <w:t>orld</w:t>
      </w:r>
      <w:r>
        <w:rPr>
          <w:rFonts w:ascii="Arial" w:hAnsi="Arial" w:cs="Arial"/>
          <w:lang w:eastAsia="ja-JP"/>
        </w:rPr>
        <w:t xml:space="preserve">’s finest yachts. </w:t>
      </w:r>
    </w:p>
    <w:sectPr w:rsidR="000138D2" w:rsidRPr="000138D2" w:rsidSect="004D7FCA">
      <w:headerReference w:type="default" r:id="rId14"/>
      <w:footerReference w:type="default" r:id="rId15"/>
      <w:pgSz w:w="11900" w:h="16840"/>
      <w:pgMar w:top="2835" w:right="1127" w:bottom="156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9A451B" w14:textId="77777777" w:rsidR="00061E10" w:rsidRDefault="00061E10" w:rsidP="00C54F57">
      <w:r>
        <w:separator/>
      </w:r>
    </w:p>
  </w:endnote>
  <w:endnote w:type="continuationSeparator" w:id="0">
    <w:p w14:paraId="2F3BFF50" w14:textId="77777777" w:rsidR="00061E10" w:rsidRDefault="00061E10" w:rsidP="00C54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BAE2E" w14:textId="77777777" w:rsidR="00061E10" w:rsidRDefault="00061E10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6336AD" wp14:editId="4A355028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6500" cy="10795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tt lhead H&amp;F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79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B765B4" w14:textId="77777777" w:rsidR="00061E10" w:rsidRDefault="00061E10" w:rsidP="00C54F57">
      <w:r>
        <w:separator/>
      </w:r>
    </w:p>
  </w:footnote>
  <w:footnote w:type="continuationSeparator" w:id="0">
    <w:p w14:paraId="5E3ADF6F" w14:textId="77777777" w:rsidR="00061E10" w:rsidRDefault="00061E10" w:rsidP="00C54F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024BF" w14:textId="77777777" w:rsidR="00061E10" w:rsidRDefault="00061E1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1FD725" wp14:editId="778D5E2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803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tt lhead H&amp;F h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803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35709"/>
    <w:multiLevelType w:val="hybridMultilevel"/>
    <w:tmpl w:val="8A78C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A00F0"/>
    <w:multiLevelType w:val="multilevel"/>
    <w:tmpl w:val="2C5C51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3F48AD"/>
    <w:multiLevelType w:val="hybridMultilevel"/>
    <w:tmpl w:val="A5B813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AF3349"/>
    <w:multiLevelType w:val="multilevel"/>
    <w:tmpl w:val="6CD229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63638F"/>
    <w:multiLevelType w:val="multilevel"/>
    <w:tmpl w:val="41B8B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971"/>
    <w:rsid w:val="000037E3"/>
    <w:rsid w:val="000138D2"/>
    <w:rsid w:val="00020220"/>
    <w:rsid w:val="00057971"/>
    <w:rsid w:val="00061E10"/>
    <w:rsid w:val="000919EF"/>
    <w:rsid w:val="00150906"/>
    <w:rsid w:val="001C2A55"/>
    <w:rsid w:val="00214008"/>
    <w:rsid w:val="00335929"/>
    <w:rsid w:val="0036277A"/>
    <w:rsid w:val="004022E6"/>
    <w:rsid w:val="00415B8A"/>
    <w:rsid w:val="0048510A"/>
    <w:rsid w:val="004D7FCA"/>
    <w:rsid w:val="00500373"/>
    <w:rsid w:val="00513525"/>
    <w:rsid w:val="0059568E"/>
    <w:rsid w:val="00641787"/>
    <w:rsid w:val="006665FD"/>
    <w:rsid w:val="00696B60"/>
    <w:rsid w:val="00773EC1"/>
    <w:rsid w:val="007B32D4"/>
    <w:rsid w:val="007B397E"/>
    <w:rsid w:val="007B6EF6"/>
    <w:rsid w:val="007D5A00"/>
    <w:rsid w:val="0084689B"/>
    <w:rsid w:val="008C15E6"/>
    <w:rsid w:val="008F5334"/>
    <w:rsid w:val="009D0B21"/>
    <w:rsid w:val="009D2FF3"/>
    <w:rsid w:val="009E2D31"/>
    <w:rsid w:val="009F2C22"/>
    <w:rsid w:val="00A31381"/>
    <w:rsid w:val="00A37838"/>
    <w:rsid w:val="00A756FE"/>
    <w:rsid w:val="00AA392B"/>
    <w:rsid w:val="00AC71A3"/>
    <w:rsid w:val="00C54F57"/>
    <w:rsid w:val="00CF4A7F"/>
    <w:rsid w:val="00D175CC"/>
    <w:rsid w:val="00D22B4E"/>
    <w:rsid w:val="00D254CD"/>
    <w:rsid w:val="00D3026F"/>
    <w:rsid w:val="00D32804"/>
    <w:rsid w:val="00D550D6"/>
    <w:rsid w:val="00D90240"/>
    <w:rsid w:val="00DE0C1B"/>
    <w:rsid w:val="00E11ADF"/>
    <w:rsid w:val="00E26C08"/>
    <w:rsid w:val="00E304CE"/>
    <w:rsid w:val="00EA571A"/>
    <w:rsid w:val="00EB3687"/>
    <w:rsid w:val="00EC7733"/>
    <w:rsid w:val="00F264B0"/>
    <w:rsid w:val="00F36836"/>
    <w:rsid w:val="00F6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D0935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F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F57"/>
  </w:style>
  <w:style w:type="paragraph" w:styleId="Footer">
    <w:name w:val="footer"/>
    <w:basedOn w:val="Normal"/>
    <w:link w:val="FooterChar"/>
    <w:uiPriority w:val="99"/>
    <w:unhideWhenUsed/>
    <w:rsid w:val="00C54F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F57"/>
  </w:style>
  <w:style w:type="paragraph" w:styleId="BalloonText">
    <w:name w:val="Balloon Text"/>
    <w:basedOn w:val="Normal"/>
    <w:link w:val="BalloonTextChar"/>
    <w:uiPriority w:val="99"/>
    <w:semiHidden/>
    <w:unhideWhenUsed/>
    <w:rsid w:val="00C54F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F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57971"/>
    <w:pPr>
      <w:ind w:left="720"/>
      <w:contextualSpacing/>
    </w:pPr>
  </w:style>
  <w:style w:type="table" w:styleId="TableGrid">
    <w:name w:val="Table Grid"/>
    <w:basedOn w:val="TableNormal"/>
    <w:uiPriority w:val="59"/>
    <w:rsid w:val="005003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665F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37838"/>
    <w:pPr>
      <w:spacing w:after="36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F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F57"/>
  </w:style>
  <w:style w:type="paragraph" w:styleId="Footer">
    <w:name w:val="footer"/>
    <w:basedOn w:val="Normal"/>
    <w:link w:val="FooterChar"/>
    <w:uiPriority w:val="99"/>
    <w:unhideWhenUsed/>
    <w:rsid w:val="00C54F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F57"/>
  </w:style>
  <w:style w:type="paragraph" w:styleId="BalloonText">
    <w:name w:val="Balloon Text"/>
    <w:basedOn w:val="Normal"/>
    <w:link w:val="BalloonTextChar"/>
    <w:uiPriority w:val="99"/>
    <w:semiHidden/>
    <w:unhideWhenUsed/>
    <w:rsid w:val="00C54F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F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57971"/>
    <w:pPr>
      <w:ind w:left="720"/>
      <w:contextualSpacing/>
    </w:pPr>
  </w:style>
  <w:style w:type="table" w:styleId="TableGrid">
    <w:name w:val="Table Grid"/>
    <w:basedOn w:val="TableNormal"/>
    <w:uiPriority w:val="59"/>
    <w:rsid w:val="005003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665F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37838"/>
    <w:pPr>
      <w:spacing w:after="3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5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3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5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8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85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2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2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8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0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mma@marineadagency.com" TargetMode="External"/><Relationship Id="rId12" Type="http://schemas.openxmlformats.org/officeDocument/2006/relationships/hyperlink" Target="mailto:info@superyachttendersandtoys.com" TargetMode="External"/><Relationship Id="rId13" Type="http://schemas.openxmlformats.org/officeDocument/2006/relationships/hyperlink" Target="http://superyachttendersandtoys.com/image-gallery/yacht-blob-2/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http://www.superyachttendersandtoys.com" TargetMode="External"/><Relationship Id="rId10" Type="http://schemas.openxmlformats.org/officeDocument/2006/relationships/hyperlink" Target="mailto:alison@marineadagency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2091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Marine Advertising Agency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Willis</dc:creator>
  <cp:lastModifiedBy>Alison Willis</cp:lastModifiedBy>
  <cp:revision>2</cp:revision>
  <cp:lastPrinted>2016-01-11T12:23:00Z</cp:lastPrinted>
  <dcterms:created xsi:type="dcterms:W3CDTF">2016-01-11T14:04:00Z</dcterms:created>
  <dcterms:modified xsi:type="dcterms:W3CDTF">2016-01-11T14:04:00Z</dcterms:modified>
</cp:coreProperties>
</file>