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8B05" w14:textId="77777777" w:rsidR="002D4EA6" w:rsidRDefault="002D4EA6" w:rsidP="00855EAE">
      <w:pPr>
        <w:rPr>
          <w:rFonts w:ascii="Arial" w:eastAsia="Arial Unicode MS" w:hAnsi="Arial" w:cs="Arial"/>
          <w:b/>
          <w:bCs/>
          <w:color w:val="000000"/>
          <w:sz w:val="40"/>
          <w:szCs w:val="40"/>
          <w:bdr w:val="nil"/>
          <w:lang w:val="en-GB" w:eastAsia="en-GB"/>
        </w:rPr>
      </w:pPr>
    </w:p>
    <w:p w14:paraId="0C7718F5" w14:textId="77777777" w:rsidR="002D4EA6" w:rsidRDefault="002D4EA6" w:rsidP="00855EAE">
      <w:pPr>
        <w:rPr>
          <w:rFonts w:ascii="Arial" w:eastAsia="Arial Unicode MS" w:hAnsi="Arial" w:cs="Arial"/>
          <w:b/>
          <w:bCs/>
          <w:color w:val="000000"/>
          <w:sz w:val="40"/>
          <w:szCs w:val="40"/>
          <w:bdr w:val="nil"/>
          <w:lang w:val="en-GB" w:eastAsia="en-GB"/>
        </w:rPr>
      </w:pPr>
    </w:p>
    <w:p w14:paraId="5005362F" w14:textId="77777777" w:rsidR="002D4EA6" w:rsidRDefault="002D4EA6" w:rsidP="00855EAE">
      <w:pPr>
        <w:rPr>
          <w:b/>
        </w:rPr>
      </w:pPr>
    </w:p>
    <w:p w14:paraId="72FC9857" w14:textId="77777777" w:rsidR="002D4EA6" w:rsidRDefault="008B5D7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618464" wp14:editId="1120BEEE">
            <wp:simplePos x="0" y="0"/>
            <wp:positionH relativeFrom="column">
              <wp:posOffset>3933825</wp:posOffset>
            </wp:positionH>
            <wp:positionV relativeFrom="paragraph">
              <wp:posOffset>273685</wp:posOffset>
            </wp:positionV>
            <wp:extent cx="1704975" cy="1704975"/>
            <wp:effectExtent l="0" t="0" r="9525" b="9525"/>
            <wp:wrapSquare wrapText="bothSides"/>
            <wp:docPr id="2" name="Picture 2" descr="C:\Users\HALEUK\Desktop\triSUP-s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triSUP-sm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A6">
        <w:rPr>
          <w:rFonts w:ascii="Arial" w:eastAsia="Times New Roman" w:hAnsi="Arial" w:cs="Arial"/>
          <w:b/>
          <w:color w:val="808080" w:themeColor="background1" w:themeShade="80"/>
          <w:sz w:val="72"/>
          <w:szCs w:val="72"/>
        </w:rPr>
        <w:t>Press Release</w:t>
      </w:r>
      <w:r w:rsidR="002D4EA6" w:rsidRPr="00D11692">
        <w:rPr>
          <w:rFonts w:ascii="Arial" w:eastAsia="Times New Roman" w:hAnsi="Arial" w:cs="Arial"/>
          <w:sz w:val="32"/>
          <w:szCs w:val="32"/>
        </w:rPr>
        <w:t xml:space="preserve"> </w:t>
      </w:r>
    </w:p>
    <w:p w14:paraId="5F6D37B1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</w:rPr>
      </w:pPr>
    </w:p>
    <w:p w14:paraId="7BFE6554" w14:textId="77777777" w:rsidR="002D4EA6" w:rsidRPr="00854D95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</w:rPr>
      </w:pPr>
      <w:r w:rsidRPr="00854D95">
        <w:rPr>
          <w:rFonts w:ascii="Arial" w:eastAsia="Times New Roman" w:hAnsi="Arial" w:cs="Arial"/>
          <w:b/>
          <w:sz w:val="28"/>
          <w:szCs w:val="28"/>
        </w:rPr>
        <w:t>For Immediate Release</w:t>
      </w:r>
      <w:r w:rsidR="009D7799">
        <w:rPr>
          <w:rFonts w:ascii="Arial" w:eastAsia="Times New Roman" w:hAnsi="Arial" w:cs="Arial"/>
          <w:b/>
          <w:sz w:val="28"/>
          <w:szCs w:val="28"/>
        </w:rPr>
        <w:t>: 03</w:t>
      </w:r>
      <w:r w:rsidR="00A338C3" w:rsidRPr="00854D95">
        <w:rPr>
          <w:rFonts w:ascii="Arial" w:eastAsia="Times New Roman" w:hAnsi="Arial" w:cs="Arial"/>
          <w:b/>
          <w:sz w:val="28"/>
          <w:szCs w:val="28"/>
        </w:rPr>
        <w:t>/0</w:t>
      </w:r>
      <w:r w:rsidR="009D7799">
        <w:rPr>
          <w:rFonts w:ascii="Arial" w:eastAsia="Times New Roman" w:hAnsi="Arial" w:cs="Arial"/>
          <w:b/>
          <w:sz w:val="28"/>
          <w:szCs w:val="28"/>
        </w:rPr>
        <w:t>5</w:t>
      </w:r>
      <w:r w:rsidR="00A338C3" w:rsidRPr="00854D95">
        <w:rPr>
          <w:rFonts w:ascii="Arial" w:eastAsia="Times New Roman" w:hAnsi="Arial" w:cs="Arial"/>
          <w:b/>
          <w:sz w:val="28"/>
          <w:szCs w:val="28"/>
        </w:rPr>
        <w:t>/2016</w:t>
      </w:r>
    </w:p>
    <w:p w14:paraId="69823429" w14:textId="77777777" w:rsidR="00A338C3" w:rsidRPr="00854D95" w:rsidRDefault="00B85D27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854D95">
        <w:rPr>
          <w:rFonts w:ascii="Arial" w:eastAsia="Times New Roman" w:hAnsi="Arial" w:cs="Arial"/>
          <w:b/>
          <w:sz w:val="28"/>
          <w:szCs w:val="28"/>
        </w:rPr>
        <w:t>Tri</w:t>
      </w:r>
      <w:r w:rsidR="00A338C3" w:rsidRPr="00854D95">
        <w:rPr>
          <w:rFonts w:ascii="Arial" w:eastAsia="Times New Roman" w:hAnsi="Arial" w:cs="Arial"/>
          <w:b/>
          <w:sz w:val="28"/>
          <w:szCs w:val="28"/>
        </w:rPr>
        <w:t>SUP</w:t>
      </w:r>
      <w:proofErr w:type="spellEnd"/>
      <w:r w:rsidR="00A338C3" w:rsidRPr="00854D9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54D95">
        <w:rPr>
          <w:rFonts w:ascii="Arial" w:eastAsia="Times New Roman" w:hAnsi="Arial" w:cs="Arial"/>
          <w:b/>
          <w:sz w:val="28"/>
          <w:szCs w:val="28"/>
        </w:rPr>
        <w:t xml:space="preserve">Events </w:t>
      </w:r>
      <w:r w:rsidR="00A338C3" w:rsidRPr="00854D95">
        <w:rPr>
          <w:rFonts w:ascii="Arial" w:eastAsia="Times New Roman" w:hAnsi="Arial" w:cs="Arial"/>
          <w:b/>
          <w:sz w:val="28"/>
          <w:szCs w:val="28"/>
        </w:rPr>
        <w:t>2016</w:t>
      </w:r>
    </w:p>
    <w:p w14:paraId="4317F16B" w14:textId="77777777" w:rsidR="002D4EA6" w:rsidRPr="00FE2BEA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</w:p>
    <w:p w14:paraId="08957EA0" w14:textId="77777777" w:rsidR="00854D95" w:rsidRDefault="00A338C3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</w:rPr>
      </w:pPr>
      <w:r w:rsidRPr="00FE2BEA">
        <w:rPr>
          <w:rFonts w:ascii="Arial" w:eastAsia="Times New Roman" w:hAnsi="Arial" w:cs="Arial"/>
          <w:b/>
          <w:sz w:val="28"/>
          <w:szCs w:val="28"/>
        </w:rPr>
        <w:t xml:space="preserve">Yak Adventure Equipment </w:t>
      </w:r>
      <w:r w:rsidR="00850262" w:rsidRPr="00FE2BEA">
        <w:rPr>
          <w:rFonts w:ascii="Arial" w:eastAsia="Times New Roman" w:hAnsi="Arial" w:cs="Arial"/>
          <w:b/>
          <w:sz w:val="28"/>
          <w:szCs w:val="28"/>
        </w:rPr>
        <w:t>announced as</w:t>
      </w:r>
      <w:r w:rsidRPr="00FE2BEA">
        <w:rPr>
          <w:rFonts w:ascii="Arial" w:eastAsia="Times New Roman" w:hAnsi="Arial" w:cs="Arial"/>
          <w:b/>
          <w:sz w:val="28"/>
          <w:szCs w:val="28"/>
        </w:rPr>
        <w:t xml:space="preserve"> Official Water Safety &amp; Clothing Partner </w:t>
      </w:r>
      <w:r w:rsidRPr="00854D95">
        <w:rPr>
          <w:rFonts w:ascii="Arial" w:eastAsia="Times New Roman" w:hAnsi="Arial" w:cs="Arial"/>
          <w:b/>
          <w:sz w:val="28"/>
          <w:szCs w:val="28"/>
        </w:rPr>
        <w:t xml:space="preserve">for </w:t>
      </w:r>
      <w:proofErr w:type="spellStart"/>
      <w:r w:rsidRPr="00854D95">
        <w:rPr>
          <w:rFonts w:ascii="Arial" w:eastAsia="Times New Roman" w:hAnsi="Arial" w:cs="Arial"/>
          <w:b/>
          <w:sz w:val="28"/>
          <w:szCs w:val="28"/>
        </w:rPr>
        <w:t>TriSUP</w:t>
      </w:r>
      <w:proofErr w:type="spellEnd"/>
      <w:r w:rsidR="00850262">
        <w:rPr>
          <w:rFonts w:ascii="Arial" w:eastAsia="Times New Roman" w:hAnsi="Arial" w:cs="Arial"/>
          <w:b/>
          <w:sz w:val="28"/>
          <w:szCs w:val="28"/>
        </w:rPr>
        <w:t xml:space="preserve"> Events</w:t>
      </w:r>
    </w:p>
    <w:p w14:paraId="6A27710D" w14:textId="77777777" w:rsidR="00EC2043" w:rsidRPr="00854D95" w:rsidRDefault="00EC2043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</w:p>
    <w:p w14:paraId="0628F105" w14:textId="77777777" w:rsidR="001E7826" w:rsidRDefault="007508F2" w:rsidP="001E782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Yak Adventure </w:t>
      </w:r>
      <w:r w:rsidRPr="00FE2BEA">
        <w:rPr>
          <w:rFonts w:ascii="Arial" w:eastAsia="Times New Roman" w:hAnsi="Arial" w:cs="Arial"/>
          <w:sz w:val="24"/>
          <w:szCs w:val="24"/>
        </w:rPr>
        <w:t xml:space="preserve">Equipment and </w:t>
      </w:r>
      <w:proofErr w:type="spellStart"/>
      <w:r w:rsidRPr="00FE2BEA">
        <w:rPr>
          <w:rFonts w:ascii="Arial" w:eastAsia="Times New Roman" w:hAnsi="Arial" w:cs="Arial"/>
          <w:sz w:val="24"/>
          <w:szCs w:val="24"/>
        </w:rPr>
        <w:t>TriSUP</w:t>
      </w:r>
      <w:proofErr w:type="spellEnd"/>
      <w:r w:rsidRPr="00FE2BEA">
        <w:rPr>
          <w:rFonts w:ascii="Arial" w:eastAsia="Times New Roman" w:hAnsi="Arial" w:cs="Arial"/>
          <w:sz w:val="24"/>
          <w:szCs w:val="24"/>
        </w:rPr>
        <w:t xml:space="preserve"> </w:t>
      </w:r>
      <w:r w:rsidR="00301E50" w:rsidRPr="00FE2BEA">
        <w:rPr>
          <w:rFonts w:ascii="Arial" w:eastAsia="Times New Roman" w:hAnsi="Arial" w:cs="Arial"/>
          <w:sz w:val="24"/>
          <w:szCs w:val="24"/>
        </w:rPr>
        <w:t xml:space="preserve">Events </w:t>
      </w:r>
      <w:r w:rsidRPr="00FE2BEA">
        <w:rPr>
          <w:rFonts w:ascii="Arial" w:eastAsia="Times New Roman" w:hAnsi="Arial" w:cs="Arial"/>
          <w:sz w:val="24"/>
          <w:szCs w:val="24"/>
        </w:rPr>
        <w:t xml:space="preserve">are delighted to announce </w:t>
      </w:r>
      <w:r w:rsidR="00850262" w:rsidRPr="00FE2BEA">
        <w:rPr>
          <w:rFonts w:ascii="Arial" w:eastAsia="Times New Roman" w:hAnsi="Arial" w:cs="Arial"/>
          <w:sz w:val="24"/>
          <w:szCs w:val="24"/>
        </w:rPr>
        <w:t xml:space="preserve">an </w:t>
      </w:r>
      <w:r w:rsidRPr="00FE2BEA">
        <w:rPr>
          <w:rFonts w:ascii="Arial" w:eastAsia="Times New Roman" w:hAnsi="Arial" w:cs="Arial"/>
          <w:sz w:val="24"/>
          <w:szCs w:val="24"/>
        </w:rPr>
        <w:t>exciting new partnership.</w:t>
      </w:r>
      <w:r w:rsidR="00FF3119" w:rsidRPr="00FE2BEA">
        <w:rPr>
          <w:rFonts w:ascii="Arial" w:eastAsia="Times New Roman" w:hAnsi="Arial" w:cs="Arial"/>
          <w:sz w:val="24"/>
          <w:szCs w:val="24"/>
        </w:rPr>
        <w:t xml:space="preserve"> </w:t>
      </w:r>
      <w:r w:rsidR="001E7826" w:rsidRPr="00FE2BEA">
        <w:rPr>
          <w:rFonts w:ascii="Arial" w:eastAsia="Times New Roman" w:hAnsi="Arial" w:cs="Arial"/>
          <w:sz w:val="24"/>
          <w:szCs w:val="24"/>
        </w:rPr>
        <w:t>T</w:t>
      </w:r>
      <w:r w:rsidRPr="00FE2BEA">
        <w:rPr>
          <w:rFonts w:ascii="Arial" w:eastAsia="Times New Roman" w:hAnsi="Arial" w:cs="Arial"/>
          <w:sz w:val="24"/>
          <w:szCs w:val="24"/>
        </w:rPr>
        <w:t>h</w:t>
      </w:r>
      <w:r w:rsidR="00850262" w:rsidRPr="00FE2BEA">
        <w:rPr>
          <w:rFonts w:ascii="Arial" w:eastAsia="Times New Roman" w:hAnsi="Arial" w:cs="Arial"/>
          <w:sz w:val="24"/>
          <w:szCs w:val="24"/>
        </w:rPr>
        <w:t>e</w:t>
      </w:r>
      <w:r w:rsidRPr="00FE2BEA">
        <w:rPr>
          <w:rFonts w:ascii="Arial" w:eastAsia="Times New Roman" w:hAnsi="Arial" w:cs="Arial"/>
          <w:sz w:val="24"/>
          <w:szCs w:val="24"/>
        </w:rPr>
        <w:t xml:space="preserve"> partnership </w:t>
      </w:r>
      <w:r w:rsidR="001E7826" w:rsidRPr="00FE2BEA">
        <w:rPr>
          <w:rFonts w:ascii="Arial" w:eastAsia="Times New Roman" w:hAnsi="Arial" w:cs="Arial"/>
          <w:sz w:val="24"/>
          <w:szCs w:val="24"/>
        </w:rPr>
        <w:t xml:space="preserve">sees </w:t>
      </w:r>
      <w:r w:rsidRPr="00FE2BEA">
        <w:rPr>
          <w:rFonts w:ascii="Arial" w:eastAsia="Times New Roman" w:hAnsi="Arial" w:cs="Arial"/>
          <w:sz w:val="24"/>
          <w:szCs w:val="24"/>
        </w:rPr>
        <w:t>the</w:t>
      </w:r>
      <w:r w:rsidR="001E7826" w:rsidRPr="00FE2B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7826" w:rsidRPr="00FE2BEA">
        <w:rPr>
          <w:rFonts w:ascii="Arial" w:eastAsia="Times New Roman" w:hAnsi="Arial" w:cs="Arial"/>
          <w:sz w:val="24"/>
          <w:szCs w:val="24"/>
        </w:rPr>
        <w:t>TriSUP</w:t>
      </w:r>
      <w:proofErr w:type="spellEnd"/>
      <w:r w:rsidR="001E7826" w:rsidRPr="00FE2BEA">
        <w:rPr>
          <w:rFonts w:ascii="Arial" w:eastAsia="Times New Roman" w:hAnsi="Arial" w:cs="Arial"/>
          <w:sz w:val="24"/>
          <w:szCs w:val="24"/>
        </w:rPr>
        <w:t xml:space="preserve"> Event Safety Crew fully kitted</w:t>
      </w:r>
      <w:r w:rsidR="00850262" w:rsidRPr="00FE2BEA">
        <w:rPr>
          <w:rFonts w:ascii="Arial" w:eastAsia="Times New Roman" w:hAnsi="Arial" w:cs="Arial"/>
          <w:sz w:val="24"/>
          <w:szCs w:val="24"/>
        </w:rPr>
        <w:t xml:space="preserve"> out</w:t>
      </w:r>
      <w:r w:rsidR="001E7826" w:rsidRPr="00FE2BEA">
        <w:rPr>
          <w:rFonts w:ascii="Arial" w:eastAsia="Times New Roman" w:hAnsi="Arial" w:cs="Arial"/>
          <w:sz w:val="24"/>
          <w:szCs w:val="24"/>
        </w:rPr>
        <w:t xml:space="preserve"> with essential Yak protective clothing and safety equipment including </w:t>
      </w:r>
      <w:r w:rsidR="001E7826">
        <w:rPr>
          <w:rFonts w:ascii="Arial" w:eastAsia="Times New Roman" w:hAnsi="Arial" w:cs="Arial"/>
          <w:sz w:val="24"/>
          <w:szCs w:val="24"/>
        </w:rPr>
        <w:t xml:space="preserve">the pioneering </w:t>
      </w:r>
      <w:proofErr w:type="spellStart"/>
      <w:r w:rsidR="001E7826">
        <w:rPr>
          <w:rFonts w:ascii="Arial" w:eastAsia="Times New Roman" w:hAnsi="Arial" w:cs="Arial"/>
          <w:sz w:val="24"/>
          <w:szCs w:val="24"/>
        </w:rPr>
        <w:t>Xipe</w:t>
      </w:r>
      <w:proofErr w:type="spellEnd"/>
      <w:r w:rsidR="001E7826">
        <w:rPr>
          <w:rFonts w:ascii="Arial" w:eastAsia="Times New Roman" w:hAnsi="Arial" w:cs="Arial"/>
          <w:sz w:val="24"/>
          <w:szCs w:val="24"/>
        </w:rPr>
        <w:t xml:space="preserve"> buoyancy aid, </w:t>
      </w:r>
      <w:proofErr w:type="spellStart"/>
      <w:r w:rsidR="001E7826">
        <w:rPr>
          <w:rFonts w:ascii="Arial" w:eastAsia="Times New Roman" w:hAnsi="Arial" w:cs="Arial"/>
          <w:sz w:val="24"/>
          <w:szCs w:val="24"/>
        </w:rPr>
        <w:t>Sladek</w:t>
      </w:r>
      <w:proofErr w:type="spellEnd"/>
      <w:r w:rsidR="001E7826">
        <w:rPr>
          <w:rFonts w:ascii="Arial" w:eastAsia="Times New Roman" w:hAnsi="Arial" w:cs="Arial"/>
          <w:sz w:val="24"/>
          <w:szCs w:val="24"/>
        </w:rPr>
        <w:t xml:space="preserve"> cag, Target thermal top, Paddling Pants and Magnum throw bags. </w:t>
      </w:r>
    </w:p>
    <w:p w14:paraId="6BB2F281" w14:textId="77777777" w:rsidR="001E7826" w:rsidRPr="00FE2BEA" w:rsidRDefault="001E782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4B0E26B7" w14:textId="77777777" w:rsidR="00FA7C27" w:rsidRDefault="00EC2043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FE2BEA">
        <w:rPr>
          <w:noProof/>
        </w:rPr>
        <w:drawing>
          <wp:anchor distT="0" distB="0" distL="114300" distR="114300" simplePos="0" relativeHeight="251661312" behindDoc="1" locked="0" layoutInCell="1" allowOverlap="1" wp14:anchorId="304978B1" wp14:editId="0DA7FC0A">
            <wp:simplePos x="0" y="0"/>
            <wp:positionH relativeFrom="column">
              <wp:posOffset>-226060</wp:posOffset>
            </wp:positionH>
            <wp:positionV relativeFrom="paragraph">
              <wp:posOffset>33655</wp:posOffset>
            </wp:positionV>
            <wp:extent cx="2374900" cy="2374900"/>
            <wp:effectExtent l="0" t="0" r="6350" b="635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4" name="Picture 14" descr="http://www.crewsaver.com/content/images/thumbs/0002356_galena-70n_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ewsaver.com/content/images/thumbs/0002356_galena-70n_6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26" w:rsidRPr="00FE2BEA">
        <w:rPr>
          <w:rFonts w:ascii="Arial" w:eastAsia="Times New Roman" w:hAnsi="Arial" w:cs="Arial"/>
          <w:sz w:val="24"/>
          <w:szCs w:val="24"/>
        </w:rPr>
        <w:t xml:space="preserve">In addition the popular </w:t>
      </w:r>
      <w:r w:rsidR="00752BB1" w:rsidRPr="00FE2BEA">
        <w:rPr>
          <w:rFonts w:ascii="Arial" w:eastAsia="Times New Roman" w:hAnsi="Arial" w:cs="Arial"/>
          <w:sz w:val="24"/>
          <w:szCs w:val="24"/>
        </w:rPr>
        <w:t>Yak</w:t>
      </w:r>
      <w:r w:rsidR="00854D95" w:rsidRPr="00FE2BEA">
        <w:rPr>
          <w:rFonts w:ascii="Arial" w:eastAsia="Times New Roman" w:hAnsi="Arial" w:cs="Arial"/>
          <w:sz w:val="24"/>
          <w:szCs w:val="24"/>
        </w:rPr>
        <w:t xml:space="preserve"> Galena buoyancy aid</w:t>
      </w:r>
      <w:r w:rsidR="001E7826" w:rsidRPr="00FE2BEA">
        <w:rPr>
          <w:rFonts w:ascii="Arial" w:eastAsia="Times New Roman" w:hAnsi="Arial" w:cs="Arial"/>
          <w:sz w:val="24"/>
          <w:szCs w:val="24"/>
        </w:rPr>
        <w:t xml:space="preserve"> is</w:t>
      </w:r>
      <w:r w:rsidR="00810B2E" w:rsidRPr="00FE2BEA">
        <w:rPr>
          <w:rFonts w:ascii="Arial" w:eastAsia="Times New Roman" w:hAnsi="Arial" w:cs="Arial"/>
          <w:sz w:val="24"/>
          <w:szCs w:val="24"/>
        </w:rPr>
        <w:t xml:space="preserve"> now available for hire</w:t>
      </w:r>
      <w:r w:rsidR="001C713F" w:rsidRPr="00FE2BEA">
        <w:rPr>
          <w:rFonts w:ascii="Arial" w:eastAsia="Times New Roman" w:hAnsi="Arial" w:cs="Arial"/>
          <w:sz w:val="24"/>
          <w:szCs w:val="24"/>
        </w:rPr>
        <w:t xml:space="preserve"> free of charge</w:t>
      </w:r>
      <w:r w:rsidR="00810B2E" w:rsidRPr="00FE2BEA">
        <w:rPr>
          <w:rFonts w:ascii="Arial" w:eastAsia="Times New Roman" w:hAnsi="Arial" w:cs="Arial"/>
          <w:sz w:val="24"/>
          <w:szCs w:val="24"/>
        </w:rPr>
        <w:t xml:space="preserve"> by </w:t>
      </w:r>
      <w:r w:rsidR="00752BB1" w:rsidRPr="00FE2BEA">
        <w:rPr>
          <w:rFonts w:ascii="Arial" w:eastAsia="Times New Roman" w:hAnsi="Arial" w:cs="Arial"/>
          <w:sz w:val="24"/>
          <w:szCs w:val="24"/>
        </w:rPr>
        <w:t xml:space="preserve">participants </w:t>
      </w:r>
      <w:r w:rsidR="00FF3119" w:rsidRPr="00FE2BEA">
        <w:rPr>
          <w:rFonts w:ascii="Arial" w:eastAsia="Times New Roman" w:hAnsi="Arial" w:cs="Arial"/>
          <w:sz w:val="24"/>
          <w:szCs w:val="24"/>
        </w:rPr>
        <w:t>during all</w:t>
      </w:r>
      <w:r w:rsidR="00752BB1" w:rsidRPr="00FE2B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2BB1" w:rsidRPr="00FE2BEA">
        <w:rPr>
          <w:rFonts w:ascii="Arial" w:eastAsia="Times New Roman" w:hAnsi="Arial" w:cs="Arial"/>
          <w:sz w:val="24"/>
          <w:szCs w:val="24"/>
        </w:rPr>
        <w:t>TriSUP</w:t>
      </w:r>
      <w:proofErr w:type="spellEnd"/>
      <w:r w:rsidR="00854D95" w:rsidRPr="00FE2BEA">
        <w:rPr>
          <w:rFonts w:ascii="Arial" w:eastAsia="Times New Roman" w:hAnsi="Arial" w:cs="Arial"/>
          <w:sz w:val="24"/>
          <w:szCs w:val="24"/>
        </w:rPr>
        <w:t xml:space="preserve"> events</w:t>
      </w:r>
      <w:r w:rsidR="00FF3119" w:rsidRPr="00FE2BEA">
        <w:rPr>
          <w:rFonts w:ascii="Arial" w:eastAsia="Times New Roman" w:hAnsi="Arial" w:cs="Arial"/>
          <w:sz w:val="24"/>
          <w:szCs w:val="24"/>
        </w:rPr>
        <w:t xml:space="preserve">. </w:t>
      </w:r>
      <w:r w:rsidR="001E7826" w:rsidRPr="00FE2BEA">
        <w:rPr>
          <w:rFonts w:ascii="Arial" w:eastAsia="Times New Roman" w:hAnsi="Arial" w:cs="Arial"/>
          <w:sz w:val="24"/>
          <w:szCs w:val="24"/>
        </w:rPr>
        <w:t>The Galena</w:t>
      </w:r>
      <w:r w:rsidR="001E7826">
        <w:rPr>
          <w:rFonts w:ascii="Arial" w:eastAsia="Times New Roman" w:hAnsi="Arial" w:cs="Arial"/>
          <w:sz w:val="24"/>
          <w:szCs w:val="24"/>
        </w:rPr>
        <w:t xml:space="preserve">, with its 4D Cast technology provides the maximum in comfort and is the perfect paddle boarding safety companion. </w:t>
      </w:r>
    </w:p>
    <w:p w14:paraId="78F00B06" w14:textId="77777777" w:rsidR="00810B2E" w:rsidRDefault="00810B2E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2BE3EF80" w14:textId="77777777" w:rsidR="00810B2E" w:rsidRPr="00810B2E" w:rsidRDefault="00810B2E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Martin Barden, </w:t>
      </w:r>
      <w:proofErr w:type="spellStart"/>
      <w:r>
        <w:rPr>
          <w:rFonts w:ascii="Arial" w:eastAsia="Times New Roman" w:hAnsi="Arial" w:cs="Arial"/>
          <w:sz w:val="24"/>
          <w:szCs w:val="24"/>
        </w:rPr>
        <w:t>TriSUP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Events Owner says </w:t>
      </w:r>
      <w:r w:rsidRPr="00810B2E">
        <w:rPr>
          <w:rFonts w:ascii="Arial" w:eastAsia="Times New Roman" w:hAnsi="Arial" w:cs="Arial"/>
          <w:i/>
          <w:sz w:val="24"/>
          <w:szCs w:val="24"/>
        </w:rPr>
        <w:t>‘We are delighted to be partnering with Yak to provide unrivalled on</w:t>
      </w:r>
      <w:r>
        <w:rPr>
          <w:rFonts w:ascii="Arial" w:eastAsia="Times New Roman" w:hAnsi="Arial" w:cs="Arial"/>
          <w:i/>
          <w:sz w:val="24"/>
          <w:szCs w:val="24"/>
        </w:rPr>
        <w:t>-the-</w:t>
      </w:r>
      <w:r w:rsidRPr="00810B2E">
        <w:rPr>
          <w:rFonts w:ascii="Arial" w:eastAsia="Times New Roman" w:hAnsi="Arial" w:cs="Arial"/>
          <w:i/>
          <w:sz w:val="24"/>
          <w:szCs w:val="24"/>
        </w:rPr>
        <w:t xml:space="preserve">water safety at the events. Being able to offer free buoyancy </w:t>
      </w:r>
      <w:r>
        <w:rPr>
          <w:rFonts w:ascii="Arial" w:eastAsia="Times New Roman" w:hAnsi="Arial" w:cs="Arial"/>
          <w:i/>
          <w:sz w:val="24"/>
          <w:szCs w:val="24"/>
        </w:rPr>
        <w:t xml:space="preserve">aid </w:t>
      </w:r>
      <w:r w:rsidRPr="00810B2E">
        <w:rPr>
          <w:rFonts w:ascii="Arial" w:eastAsia="Times New Roman" w:hAnsi="Arial" w:cs="Arial"/>
          <w:i/>
          <w:sz w:val="24"/>
          <w:szCs w:val="24"/>
        </w:rPr>
        <w:t>hire is sure to be well received by participants’.</w:t>
      </w:r>
    </w:p>
    <w:p w14:paraId="6267C0F6" w14:textId="77777777" w:rsidR="00BA5CE1" w:rsidRDefault="00BA5CE1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416297CD" w14:textId="77777777" w:rsidR="00BA5CE1" w:rsidRPr="00FE2BEA" w:rsidRDefault="00BA5CE1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Matthew Bri</w:t>
      </w:r>
      <w:r w:rsidR="00810B2E">
        <w:rPr>
          <w:rFonts w:ascii="Arial" w:eastAsia="Times New Roman" w:hAnsi="Arial" w:cs="Arial"/>
          <w:sz w:val="24"/>
          <w:szCs w:val="24"/>
        </w:rPr>
        <w:t>dge, Yak Commercial Manager added</w:t>
      </w:r>
      <w:r>
        <w:rPr>
          <w:rFonts w:ascii="Arial" w:eastAsia="Times New Roman" w:hAnsi="Arial" w:cs="Arial"/>
          <w:sz w:val="24"/>
          <w:szCs w:val="24"/>
        </w:rPr>
        <w:t xml:space="preserve"> ‘</w:t>
      </w:r>
      <w:r w:rsidRPr="006E021B">
        <w:rPr>
          <w:rFonts w:ascii="Arial" w:eastAsia="Times New Roman" w:hAnsi="Arial" w:cs="Arial"/>
          <w:i/>
          <w:sz w:val="24"/>
          <w:szCs w:val="24"/>
        </w:rPr>
        <w:t>Paddle boarding is taking the world by storm and it’s fantastic to see</w:t>
      </w:r>
      <w:r w:rsidR="006E021B" w:rsidRPr="006E021B">
        <w:rPr>
          <w:rFonts w:ascii="Arial" w:eastAsia="Times New Roman" w:hAnsi="Arial" w:cs="Arial"/>
          <w:i/>
          <w:sz w:val="24"/>
          <w:szCs w:val="24"/>
        </w:rPr>
        <w:t xml:space="preserve"> such a fresh </w:t>
      </w:r>
      <w:r w:rsidRPr="00FE2BEA">
        <w:rPr>
          <w:rFonts w:ascii="Arial" w:eastAsia="Times New Roman" w:hAnsi="Arial" w:cs="Arial"/>
          <w:i/>
          <w:sz w:val="24"/>
          <w:szCs w:val="24"/>
        </w:rPr>
        <w:t xml:space="preserve">evolution </w:t>
      </w:r>
      <w:r w:rsidR="007E08D2" w:rsidRPr="00FE2BEA">
        <w:rPr>
          <w:rFonts w:ascii="Arial" w:eastAsia="Times New Roman" w:hAnsi="Arial" w:cs="Arial"/>
          <w:i/>
          <w:sz w:val="24"/>
          <w:szCs w:val="24"/>
        </w:rPr>
        <w:t>with the</w:t>
      </w:r>
      <w:r w:rsidR="006E021B" w:rsidRPr="00FE2BEA">
        <w:rPr>
          <w:rFonts w:ascii="Arial" w:eastAsia="Times New Roman" w:hAnsi="Arial" w:cs="Arial"/>
          <w:i/>
          <w:sz w:val="24"/>
          <w:szCs w:val="24"/>
        </w:rPr>
        <w:t xml:space="preserve"> amalgamation </w:t>
      </w:r>
      <w:r w:rsidRPr="00FE2BEA">
        <w:rPr>
          <w:rFonts w:ascii="Arial" w:eastAsia="Times New Roman" w:hAnsi="Arial" w:cs="Arial"/>
          <w:i/>
          <w:sz w:val="24"/>
          <w:szCs w:val="24"/>
        </w:rPr>
        <w:t xml:space="preserve">of both the paddle boarding and triathlon disciplines. We very much look forward to working with </w:t>
      </w:r>
      <w:proofErr w:type="spellStart"/>
      <w:r w:rsidR="006E021B" w:rsidRPr="00FE2BEA">
        <w:rPr>
          <w:rFonts w:ascii="Arial" w:eastAsia="Times New Roman" w:hAnsi="Arial" w:cs="Arial"/>
          <w:i/>
          <w:sz w:val="24"/>
          <w:szCs w:val="24"/>
        </w:rPr>
        <w:t>TriSUP</w:t>
      </w:r>
      <w:proofErr w:type="spellEnd"/>
      <w:r w:rsidR="006E021B" w:rsidRPr="00FE2BEA">
        <w:rPr>
          <w:rFonts w:ascii="Arial" w:eastAsia="Times New Roman" w:hAnsi="Arial" w:cs="Arial"/>
          <w:i/>
          <w:sz w:val="24"/>
          <w:szCs w:val="24"/>
        </w:rPr>
        <w:t xml:space="preserve"> over the next few years and also entering our very own Team Yak to the events’. </w:t>
      </w:r>
      <w:r w:rsidR="006E021B" w:rsidRPr="00FE2BE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6665AA" w14:textId="77777777" w:rsidR="00FA7C27" w:rsidRPr="00FE2BEA" w:rsidRDefault="00FA7C27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395734ED" w14:textId="77777777" w:rsidR="00752BB1" w:rsidRDefault="00EC2043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FE2BEA">
        <w:rPr>
          <w:noProof/>
        </w:rPr>
        <w:drawing>
          <wp:anchor distT="0" distB="0" distL="114300" distR="114300" simplePos="0" relativeHeight="251660288" behindDoc="1" locked="0" layoutInCell="1" allowOverlap="1" wp14:anchorId="007CC807" wp14:editId="4E127774">
            <wp:simplePos x="0" y="0"/>
            <wp:positionH relativeFrom="column">
              <wp:posOffset>4622165</wp:posOffset>
            </wp:positionH>
            <wp:positionV relativeFrom="paragraph">
              <wp:posOffset>504190</wp:posOffset>
            </wp:positionV>
            <wp:extent cx="1463675" cy="1460500"/>
            <wp:effectExtent l="0" t="0" r="3175" b="6350"/>
            <wp:wrapTight wrapText="bothSides">
              <wp:wrapPolygon edited="0">
                <wp:start x="0" y="0"/>
                <wp:lineTo x="0" y="21412"/>
                <wp:lineTo x="21366" y="21412"/>
                <wp:lineTo x="21366" y="0"/>
                <wp:lineTo x="0" y="0"/>
              </wp:wrapPolygon>
            </wp:wrapTight>
            <wp:docPr id="13" name="Picture 13" descr="http://www.crewsaver.com/content/images/thumbs/0002380_magnum-throw-bag_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ewsaver.com/content/images/thumbs/0002380_magnum-throw-bag_6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3119" w:rsidRPr="00FE2BEA">
        <w:rPr>
          <w:rFonts w:ascii="Arial" w:eastAsia="Times New Roman" w:hAnsi="Arial" w:cs="Arial"/>
          <w:sz w:val="24"/>
          <w:szCs w:val="24"/>
        </w:rPr>
        <w:t>Tri</w:t>
      </w:r>
      <w:r w:rsidR="00B85D27" w:rsidRPr="00FE2BEA">
        <w:rPr>
          <w:rFonts w:ascii="Arial" w:eastAsia="Times New Roman" w:hAnsi="Arial" w:cs="Arial"/>
          <w:sz w:val="24"/>
          <w:szCs w:val="24"/>
        </w:rPr>
        <w:t>SUP</w:t>
      </w:r>
      <w:proofErr w:type="spellEnd"/>
      <w:r w:rsidR="00C0081E" w:rsidRPr="00FE2BEA">
        <w:rPr>
          <w:rFonts w:ascii="Arial" w:eastAsia="Times New Roman" w:hAnsi="Arial" w:cs="Arial"/>
          <w:sz w:val="24"/>
          <w:szCs w:val="24"/>
        </w:rPr>
        <w:t xml:space="preserve"> Events</w:t>
      </w:r>
      <w:r w:rsidR="00B85D27" w:rsidRPr="00FE2BEA">
        <w:rPr>
          <w:rFonts w:ascii="Arial" w:eastAsia="Times New Roman" w:hAnsi="Arial" w:cs="Arial"/>
          <w:sz w:val="24"/>
          <w:szCs w:val="24"/>
        </w:rPr>
        <w:t xml:space="preserve"> is an exciting new triathlon format that introduces Stand Up Paddle Boarding in place of the traditional swim stage. </w:t>
      </w:r>
      <w:r w:rsidR="00752BB1" w:rsidRPr="00FE2BEA">
        <w:rPr>
          <w:rFonts w:ascii="Arial" w:eastAsia="Times New Roman" w:hAnsi="Arial" w:cs="Arial"/>
          <w:sz w:val="24"/>
          <w:szCs w:val="24"/>
        </w:rPr>
        <w:t xml:space="preserve">Yak Adventure Equipment will also be providing vibrant custom </w:t>
      </w:r>
      <w:r w:rsidR="003046F9" w:rsidRPr="00FE2BEA">
        <w:rPr>
          <w:rFonts w:ascii="Arial" w:eastAsia="Times New Roman" w:hAnsi="Arial" w:cs="Arial"/>
          <w:sz w:val="24"/>
          <w:szCs w:val="24"/>
        </w:rPr>
        <w:t>mark buoys</w:t>
      </w:r>
      <w:r w:rsidR="00C0081E" w:rsidRPr="00FE2BEA">
        <w:rPr>
          <w:rFonts w:ascii="Arial" w:eastAsia="Times New Roman" w:hAnsi="Arial" w:cs="Arial"/>
          <w:sz w:val="24"/>
          <w:szCs w:val="24"/>
        </w:rPr>
        <w:t xml:space="preserve"> from Yak’s sister company</w:t>
      </w:r>
      <w:r w:rsidR="007E08D2" w:rsidRPr="00FE2BEA">
        <w:rPr>
          <w:rFonts w:ascii="Arial" w:eastAsia="Times New Roman" w:hAnsi="Arial" w:cs="Arial"/>
          <w:sz w:val="24"/>
          <w:szCs w:val="24"/>
        </w:rPr>
        <w:t>,</w:t>
      </w:r>
      <w:r w:rsidR="00C0081E" w:rsidRPr="00FE2BEA">
        <w:rPr>
          <w:rFonts w:ascii="Arial" w:eastAsia="Times New Roman" w:hAnsi="Arial" w:cs="Arial"/>
          <w:sz w:val="24"/>
          <w:szCs w:val="24"/>
        </w:rPr>
        <w:t xml:space="preserve"> </w:t>
      </w:r>
      <w:r w:rsidR="007E08D2" w:rsidRPr="00FE2BEA">
        <w:rPr>
          <w:rFonts w:ascii="Arial" w:eastAsia="Times New Roman" w:hAnsi="Arial" w:cs="Arial"/>
          <w:sz w:val="24"/>
          <w:szCs w:val="24"/>
        </w:rPr>
        <w:t>Crewsaver, which</w:t>
      </w:r>
      <w:r w:rsidR="00752BB1" w:rsidRPr="00FE2BEA">
        <w:rPr>
          <w:rFonts w:ascii="Arial" w:eastAsia="Times New Roman" w:hAnsi="Arial" w:cs="Arial"/>
          <w:sz w:val="24"/>
          <w:szCs w:val="24"/>
        </w:rPr>
        <w:t xml:space="preserve"> </w:t>
      </w:r>
      <w:r w:rsidR="007A0C96" w:rsidRPr="00FE2BEA">
        <w:rPr>
          <w:rFonts w:ascii="Arial" w:eastAsia="Times New Roman" w:hAnsi="Arial" w:cs="Arial"/>
          <w:sz w:val="24"/>
          <w:szCs w:val="24"/>
        </w:rPr>
        <w:t xml:space="preserve">will be used </w:t>
      </w:r>
      <w:r w:rsidR="003046F9">
        <w:rPr>
          <w:rFonts w:ascii="Arial" w:eastAsia="Times New Roman" w:hAnsi="Arial" w:cs="Arial"/>
          <w:sz w:val="24"/>
          <w:szCs w:val="24"/>
        </w:rPr>
        <w:t xml:space="preserve">in the </w:t>
      </w:r>
      <w:proofErr w:type="spellStart"/>
      <w:r w:rsidR="003046F9">
        <w:rPr>
          <w:rFonts w:ascii="Arial" w:eastAsia="Times New Roman" w:hAnsi="Arial" w:cs="Arial"/>
          <w:sz w:val="24"/>
          <w:szCs w:val="24"/>
        </w:rPr>
        <w:t>TriSUP</w:t>
      </w:r>
      <w:proofErr w:type="spellEnd"/>
      <w:r w:rsidR="007A0C96">
        <w:rPr>
          <w:rFonts w:ascii="Arial" w:eastAsia="Times New Roman" w:hAnsi="Arial" w:cs="Arial"/>
          <w:sz w:val="24"/>
          <w:szCs w:val="24"/>
        </w:rPr>
        <w:t xml:space="preserve"> Events to mark the in-water</w:t>
      </w:r>
      <w:r w:rsidR="00810B2E">
        <w:rPr>
          <w:rFonts w:ascii="Arial" w:eastAsia="Times New Roman" w:hAnsi="Arial" w:cs="Arial"/>
          <w:sz w:val="24"/>
          <w:szCs w:val="24"/>
        </w:rPr>
        <w:t xml:space="preserve"> course </w:t>
      </w:r>
      <w:r w:rsidR="00752BB1">
        <w:rPr>
          <w:rFonts w:ascii="Arial" w:eastAsia="Times New Roman" w:hAnsi="Arial" w:cs="Arial"/>
          <w:sz w:val="24"/>
          <w:szCs w:val="24"/>
        </w:rPr>
        <w:t>area.</w:t>
      </w:r>
    </w:p>
    <w:p w14:paraId="61963FD6" w14:textId="77777777" w:rsidR="00752BB1" w:rsidRDefault="00752BB1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5C1BE97B" w14:textId="77777777" w:rsidR="00A338C3" w:rsidRDefault="00FF3119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FE2BEA">
        <w:rPr>
          <w:rFonts w:ascii="Arial" w:eastAsia="Times New Roman" w:hAnsi="Arial" w:cs="Arial"/>
          <w:sz w:val="24"/>
          <w:szCs w:val="24"/>
        </w:rPr>
        <w:t xml:space="preserve">Don’t miss </w:t>
      </w:r>
      <w:r w:rsidR="007E08D2" w:rsidRPr="00FE2BEA">
        <w:rPr>
          <w:rFonts w:ascii="Arial" w:eastAsia="Times New Roman" w:hAnsi="Arial" w:cs="Arial"/>
          <w:sz w:val="24"/>
          <w:szCs w:val="24"/>
        </w:rPr>
        <w:t>out;</w:t>
      </w:r>
      <w:r w:rsidRPr="00FE2BEA">
        <w:rPr>
          <w:rFonts w:ascii="Arial" w:eastAsia="Times New Roman" w:hAnsi="Arial" w:cs="Arial"/>
          <w:sz w:val="24"/>
          <w:szCs w:val="24"/>
        </w:rPr>
        <w:t xml:space="preserve"> the first </w:t>
      </w:r>
      <w:proofErr w:type="spellStart"/>
      <w:r>
        <w:rPr>
          <w:rFonts w:ascii="Arial" w:eastAsia="Times New Roman" w:hAnsi="Arial" w:cs="Arial"/>
          <w:sz w:val="24"/>
          <w:szCs w:val="24"/>
        </w:rPr>
        <w:t>TriSUP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Event takes place on the 18</w:t>
      </w:r>
      <w:r w:rsidRPr="00FF311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June 2016. </w:t>
      </w:r>
      <w:r w:rsidR="00A338C3">
        <w:rPr>
          <w:rFonts w:ascii="Arial" w:eastAsia="Times New Roman" w:hAnsi="Arial" w:cs="Arial"/>
          <w:sz w:val="24"/>
          <w:szCs w:val="24"/>
        </w:rPr>
        <w:t xml:space="preserve">For </w:t>
      </w:r>
      <w:r w:rsidR="00752BB1">
        <w:rPr>
          <w:rFonts w:ascii="Arial" w:eastAsia="Times New Roman" w:hAnsi="Arial" w:cs="Arial"/>
          <w:sz w:val="24"/>
          <w:szCs w:val="24"/>
        </w:rPr>
        <w:t>further</w:t>
      </w:r>
      <w:r w:rsidR="00A338C3">
        <w:rPr>
          <w:rFonts w:ascii="Arial" w:eastAsia="Times New Roman" w:hAnsi="Arial" w:cs="Arial"/>
          <w:sz w:val="24"/>
          <w:szCs w:val="24"/>
        </w:rPr>
        <w:t xml:space="preserve"> information on </w:t>
      </w:r>
      <w:proofErr w:type="spellStart"/>
      <w:r w:rsidR="00A338C3">
        <w:rPr>
          <w:rFonts w:ascii="Arial" w:eastAsia="Times New Roman" w:hAnsi="Arial" w:cs="Arial"/>
          <w:sz w:val="24"/>
          <w:szCs w:val="24"/>
        </w:rPr>
        <w:t>TriSUP</w:t>
      </w:r>
      <w:proofErr w:type="spellEnd"/>
      <w:r w:rsidR="00A338C3">
        <w:rPr>
          <w:rFonts w:ascii="Arial" w:eastAsia="Times New Roman" w:hAnsi="Arial" w:cs="Arial"/>
          <w:sz w:val="24"/>
          <w:szCs w:val="24"/>
        </w:rPr>
        <w:t xml:space="preserve"> </w:t>
      </w:r>
      <w:r w:rsidR="00854D95">
        <w:rPr>
          <w:rFonts w:ascii="Arial" w:eastAsia="Times New Roman" w:hAnsi="Arial" w:cs="Arial"/>
          <w:sz w:val="24"/>
          <w:szCs w:val="24"/>
        </w:rPr>
        <w:t xml:space="preserve">Events </w:t>
      </w:r>
      <w:r w:rsidR="00A338C3">
        <w:rPr>
          <w:rFonts w:ascii="Arial" w:eastAsia="Times New Roman" w:hAnsi="Arial" w:cs="Arial"/>
          <w:sz w:val="24"/>
          <w:szCs w:val="24"/>
        </w:rPr>
        <w:t>or to enter</w:t>
      </w:r>
      <w:r w:rsidR="00854D95">
        <w:rPr>
          <w:rFonts w:ascii="Arial" w:eastAsia="Times New Roman" w:hAnsi="Arial" w:cs="Arial"/>
          <w:sz w:val="24"/>
          <w:szCs w:val="24"/>
        </w:rPr>
        <w:t xml:space="preserve"> </w:t>
      </w:r>
      <w:r w:rsidR="00A338C3">
        <w:rPr>
          <w:rFonts w:ascii="Arial" w:eastAsia="Times New Roman" w:hAnsi="Arial" w:cs="Arial"/>
          <w:sz w:val="24"/>
          <w:szCs w:val="24"/>
        </w:rPr>
        <w:t xml:space="preserve">visit </w:t>
      </w:r>
      <w:hyperlink r:id="rId11" w:history="1">
        <w:r w:rsidR="00A338C3" w:rsidRPr="00C1112C">
          <w:rPr>
            <w:rStyle w:val="Hyperlink"/>
            <w:rFonts w:ascii="Arial" w:eastAsia="Times New Roman" w:hAnsi="Arial" w:cs="Arial"/>
            <w:sz w:val="24"/>
            <w:szCs w:val="24"/>
          </w:rPr>
          <w:t>www.trisupevents.co.uk</w:t>
        </w:r>
      </w:hyperlink>
      <w:r w:rsidR="00A338C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D8ED60" w14:textId="77777777" w:rsidR="00752BB1" w:rsidRDefault="00752BB1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5E173F9C" w14:textId="77777777" w:rsidR="00A338C3" w:rsidRDefault="00A338C3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3CF0254E" w14:textId="77777777" w:rsidR="00810B2E" w:rsidRDefault="00810B2E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63D3EECF" w14:textId="77777777" w:rsidR="00810B2E" w:rsidRDefault="00810B2E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547D745B" w14:textId="77777777" w:rsidR="002D4EA6" w:rsidRPr="00254E87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54E87">
        <w:rPr>
          <w:rFonts w:ascii="Arial" w:eastAsia="Times New Roman" w:hAnsi="Arial" w:cs="Arial"/>
          <w:sz w:val="24"/>
          <w:szCs w:val="24"/>
        </w:rPr>
        <w:t>ENDS//</w:t>
      </w:r>
    </w:p>
    <w:p w14:paraId="6BE5BC3E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67739A05" w14:textId="77777777" w:rsidR="00EC2043" w:rsidRDefault="00EC2043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58E8A9A0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For media information, hi-res images or product tests please contact:</w:t>
      </w:r>
    </w:p>
    <w:p w14:paraId="70C049F8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1BE2B00C" w14:textId="54720C07" w:rsidR="002D4EA6" w:rsidRDefault="00632ED4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Yak</w:t>
      </w:r>
      <w:bookmarkStart w:id="0" w:name="_GoBack"/>
      <w:bookmarkEnd w:id="0"/>
    </w:p>
    <w:p w14:paraId="62888710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Hazel Proudlock, Marketing </w:t>
      </w:r>
      <w:proofErr w:type="spellStart"/>
      <w:r>
        <w:rPr>
          <w:rFonts w:ascii="Arial" w:eastAsia="Times New Roman" w:hAnsi="Arial" w:cs="Arial"/>
          <w:sz w:val="16"/>
          <w:szCs w:val="16"/>
        </w:rPr>
        <w:t>Dept</w:t>
      </w:r>
      <w:proofErr w:type="spellEnd"/>
    </w:p>
    <w:p w14:paraId="2AB24E53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 +44 (0) 1329 820406</w:t>
      </w:r>
    </w:p>
    <w:p w14:paraId="15739401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de-DE"/>
        </w:rPr>
      </w:pPr>
      <w:r>
        <w:rPr>
          <w:rFonts w:ascii="Arial" w:eastAsia="Times New Roman" w:hAnsi="Arial" w:cs="Arial"/>
          <w:sz w:val="16"/>
          <w:szCs w:val="16"/>
          <w:lang w:val="de-DE"/>
        </w:rPr>
        <w:t xml:space="preserve">E </w:t>
      </w:r>
      <w:hyperlink r:id="rId12" w:history="1">
        <w:r w:rsidRPr="007A39FB">
          <w:rPr>
            <w:rStyle w:val="Hyperlink"/>
            <w:rFonts w:ascii="Arial" w:eastAsia="Times New Roman" w:hAnsi="Arial" w:cs="Arial"/>
            <w:sz w:val="16"/>
            <w:szCs w:val="16"/>
            <w:lang w:val="de-DE"/>
          </w:rPr>
          <w:t>hazel.proudlock@survitecgroup.com</w:t>
        </w:r>
      </w:hyperlink>
    </w:p>
    <w:p w14:paraId="0E01B9A4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de-DE"/>
        </w:rPr>
      </w:pPr>
    </w:p>
    <w:p w14:paraId="733B82CB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de-DE"/>
        </w:rPr>
      </w:pPr>
      <w:r>
        <w:rPr>
          <w:rFonts w:ascii="Arial" w:eastAsia="Times New Roman" w:hAnsi="Arial" w:cs="Arial"/>
          <w:sz w:val="16"/>
          <w:szCs w:val="16"/>
          <w:lang w:val="de-DE"/>
        </w:rPr>
        <w:t>Or</w:t>
      </w:r>
    </w:p>
    <w:p w14:paraId="4D15AB1E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de-DE"/>
        </w:rPr>
      </w:pPr>
    </w:p>
    <w:p w14:paraId="53528406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Alison Willis – Marine Advertising Agency Ltd</w:t>
      </w:r>
    </w:p>
    <w:p w14:paraId="1F9FCA20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 +44 (0) 23 9252 2044</w:t>
      </w:r>
    </w:p>
    <w:p w14:paraId="5019EF56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Arial" w:eastAsia="Times New Roman" w:hAnsi="Arial" w:cs="Arial"/>
          <w:sz w:val="16"/>
          <w:szCs w:val="16"/>
        </w:rPr>
        <w:t xml:space="preserve">E </w:t>
      </w:r>
      <w:hyperlink r:id="rId13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Alison@marineadagency.com</w:t>
        </w:r>
      </w:hyperlink>
    </w:p>
    <w:p w14:paraId="0DFF9B8C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21FF1384" w14:textId="77777777" w:rsidR="002D4EA6" w:rsidRDefault="002D4EA6" w:rsidP="002D4EA6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</w:p>
    <w:p w14:paraId="519C77A2" w14:textId="77777777" w:rsidR="002D4EA6" w:rsidRDefault="002D4EA6" w:rsidP="00855EAE">
      <w:pPr>
        <w:rPr>
          <w:b/>
        </w:rPr>
      </w:pPr>
    </w:p>
    <w:p w14:paraId="7AA66308" w14:textId="77777777" w:rsidR="0070782E" w:rsidRPr="0070782E" w:rsidRDefault="0070782E" w:rsidP="00855EAE">
      <w:pPr>
        <w:rPr>
          <w:b/>
        </w:rPr>
      </w:pPr>
      <w:r w:rsidRPr="0070782E">
        <w:rPr>
          <w:b/>
        </w:rPr>
        <w:t>Notes to Editors</w:t>
      </w:r>
    </w:p>
    <w:p w14:paraId="5C321A4C" w14:textId="77777777" w:rsidR="0070782E" w:rsidRPr="0070782E" w:rsidRDefault="0070782E" w:rsidP="00855EAE">
      <w:pPr>
        <w:rPr>
          <w:b/>
        </w:rPr>
      </w:pPr>
    </w:p>
    <w:p w14:paraId="0927C123" w14:textId="77777777" w:rsidR="0070782E" w:rsidRPr="0070782E" w:rsidRDefault="0070782E" w:rsidP="00855EAE">
      <w:r w:rsidRPr="0070782E">
        <w:t xml:space="preserve">Part of the Survitec Group which also owns Crewsaver, Yak, produces and manufactures products that are purposely designed for the whitewater, recreational and touring kayaking and canoe markets. A wide range of products suit all styles and experience, giving paddlers more choice and more opportunities to enjoy their sport with total peace of mind. Yak’s products include buoyancy aids, </w:t>
      </w:r>
      <w:proofErr w:type="spellStart"/>
      <w:r w:rsidRPr="0070782E">
        <w:t>drysuits</w:t>
      </w:r>
      <w:proofErr w:type="spellEnd"/>
      <w:r w:rsidRPr="0070782E">
        <w:t xml:space="preserve">, cags, trousers, spray decks, gloves, </w:t>
      </w:r>
      <w:proofErr w:type="gramStart"/>
      <w:r w:rsidRPr="0070782E">
        <w:t>footwear</w:t>
      </w:r>
      <w:proofErr w:type="gramEnd"/>
      <w:r w:rsidRPr="0070782E">
        <w:t>, headwear and buoyancy bags.</w:t>
      </w:r>
    </w:p>
    <w:p w14:paraId="552901ED" w14:textId="77777777" w:rsidR="0070782E" w:rsidRPr="0070782E" w:rsidRDefault="0070782E" w:rsidP="00855EAE"/>
    <w:p w14:paraId="213BD35E" w14:textId="77777777" w:rsidR="003046F9" w:rsidRDefault="003046F9" w:rsidP="00855EAE"/>
    <w:p w14:paraId="0F2870B4" w14:textId="77777777" w:rsidR="0070782E" w:rsidRPr="0070782E" w:rsidRDefault="0070782E" w:rsidP="00855EAE">
      <w:r w:rsidRPr="0070782E">
        <w:t xml:space="preserve">Together with Crewsaver, Yak has 50 years of experience manufacturing marine safety products that combine cutting edge technology with high performance and ultimate practicality.  </w:t>
      </w:r>
    </w:p>
    <w:p w14:paraId="1D785BAC" w14:textId="77777777" w:rsidR="00561660" w:rsidRPr="00CA7CDF" w:rsidRDefault="00561660" w:rsidP="00855EAE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sectPr w:rsidR="00561660" w:rsidRPr="00CA7CDF" w:rsidSect="003F2A5C">
      <w:headerReference w:type="default" r:id="rId14"/>
      <w:footerReference w:type="default" r:id="rId15"/>
      <w:pgSz w:w="11900" w:h="16840"/>
      <w:pgMar w:top="1440" w:right="1440" w:bottom="1440" w:left="1440" w:header="567" w:footer="8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B362" w14:textId="77777777" w:rsidR="004E0067" w:rsidRDefault="004E0067">
      <w:r>
        <w:separator/>
      </w:r>
    </w:p>
  </w:endnote>
  <w:endnote w:type="continuationSeparator" w:id="0">
    <w:p w14:paraId="6ACA4387" w14:textId="77777777" w:rsidR="004E0067" w:rsidRDefault="004E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9BD6" w14:textId="77777777" w:rsidR="007E08D2" w:rsidRDefault="007E08D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BC236" wp14:editId="51E63655">
              <wp:simplePos x="0" y="0"/>
              <wp:positionH relativeFrom="page">
                <wp:posOffset>346710</wp:posOffset>
              </wp:positionH>
              <wp:positionV relativeFrom="page">
                <wp:posOffset>10025380</wp:posOffset>
              </wp:positionV>
              <wp:extent cx="2920365" cy="317500"/>
              <wp:effectExtent l="0" t="0" r="1333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A0C3C" w14:textId="77777777" w:rsidR="007E08D2" w:rsidRDefault="007E08D2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RegisteredOffice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71C447F0" w14:textId="77777777" w:rsidR="007E08D2" w:rsidRDefault="007E08D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1-5BeaufortRoad,Birkenhead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,Merseyside,CH411HQ,UnitedKingdom</w:t>
                          </w:r>
                          <w:proofErr w:type="gramEnd"/>
                        </w:p>
                        <w:p w14:paraId="1208C2D8" w14:textId="77777777" w:rsidR="007E08D2" w:rsidRDefault="007E08D2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RegisteredinEnglandNo.553893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3pt;margin-top:789.4pt;width:229.95pt;height: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vvsgIAALA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" filled="f" stroked="f">
              <v:textbox inset="0,0,0,0">
                <w:txbxContent>
                  <w:p w:rsidR="00B552BB" w:rsidRDefault="00B552B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RegisteredOffice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</w:p>
                  <w:p w:rsidR="00B552BB" w:rsidRDefault="00B552BB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1-5BeaufortRoad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,Birkenhead,Merseyside,CH411HQ,UnitedKingdom</w:t>
                    </w:r>
                    <w:proofErr w:type="gramEnd"/>
                  </w:p>
                  <w:p w:rsidR="00B552BB" w:rsidRDefault="00B552BB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RegisteredinEnglandNo.553893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D7ED9" w14:textId="77777777" w:rsidR="004E0067" w:rsidRDefault="004E0067">
      <w:r>
        <w:separator/>
      </w:r>
    </w:p>
  </w:footnote>
  <w:footnote w:type="continuationSeparator" w:id="0">
    <w:p w14:paraId="5F0C81AE" w14:textId="77777777" w:rsidR="004E0067" w:rsidRDefault="004E0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4A91" w14:textId="77777777" w:rsidR="007E08D2" w:rsidRDefault="007E08D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879D24" wp14:editId="1CA46F68">
              <wp:simplePos x="0" y="0"/>
              <wp:positionH relativeFrom="page">
                <wp:posOffset>1590675</wp:posOffset>
              </wp:positionH>
              <wp:positionV relativeFrom="page">
                <wp:posOffset>829310</wp:posOffset>
              </wp:positionV>
              <wp:extent cx="5617845" cy="635000"/>
              <wp:effectExtent l="0" t="0" r="1905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784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F34DF" w14:textId="77777777" w:rsidR="007E08D2" w:rsidRDefault="007E08D2" w:rsidP="008E7F9A">
                          <w:pPr>
                            <w:spacing w:line="182" w:lineRule="exact"/>
                            <w:ind w:left="334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urvitec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ervice &amp;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istribution Ltd t/a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saver</w:t>
                          </w:r>
                        </w:p>
                        <w:p w14:paraId="4D5C0842" w14:textId="77777777" w:rsidR="007E08D2" w:rsidRDefault="007E08D2" w:rsidP="008E7F9A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House,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Lederle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Lane,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osport,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pshire,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0FZ,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5EB59D1F" w14:textId="77777777" w:rsidR="007E08D2" w:rsidRDefault="007E08D2" w:rsidP="008E7F9A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A619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Tel: +44(0)1329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820000 / Fax: +44(0) 1329 236218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ail: </w:t>
                          </w:r>
                          <w:hyperlink r:id="rId1" w:history="1"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cre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save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r.sales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survitecgroup.com</w:t>
                            </w:r>
                          </w:hyperlink>
                        </w:p>
                        <w:p w14:paraId="7859A399" w14:textId="77777777" w:rsidR="007E08D2" w:rsidRDefault="00632ED4" w:rsidP="008E7F9A">
                          <w:pPr>
                            <w:spacing w:before="11"/>
                            <w:ind w:left="2230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w:history="1">
                            <w:r w:rsidR="007E08D2" w:rsidRPr="00327987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pacing w:val="1"/>
                                <w:sz w:val="19"/>
                                <w:szCs w:val="19"/>
                                <w:u w:val="none"/>
                              </w:rPr>
                              <w:t>www</w:t>
                            </w:r>
                            <w:r w:rsidR="007E08D2" w:rsidRPr="00327987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  <w:u w:val="none"/>
                              </w:rPr>
                              <w:t xml:space="preserve">.YakAdventureEquipment.com </w:t>
                            </w:r>
                          </w:hyperlink>
                          <w:r w:rsidR="007E08D2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/ </w:t>
                          </w:r>
                          <w:hyperlink r:id="rId2"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.s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rvitec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oup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7E08D2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5.25pt;margin-top:65.3pt;width:442.35pt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" filled="f" stroked="f">
              <v:textbox inset="0,0,0,0">
                <w:txbxContent>
                  <w:p w:rsidR="008E7F9A" w:rsidRDefault="008E7F9A" w:rsidP="008E7F9A">
                    <w:pPr>
                      <w:spacing w:line="182" w:lineRule="exact"/>
                      <w:ind w:left="334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urvitec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ervice &amp;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istribution Ltd t/a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saver</w:t>
                    </w:r>
                  </w:p>
                  <w:p w:rsidR="008E7F9A" w:rsidRDefault="008E7F9A" w:rsidP="008E7F9A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Survitec House,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Lederle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Lane,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osport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pshire,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0FZ,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</w:p>
                  <w:p w:rsidR="008E7F9A" w:rsidRDefault="008E7F9A" w:rsidP="008E7F9A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A619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Tel: +44(0)1329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820000 / Fax: +44(0) 1329 236218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ail: </w:t>
                    </w:r>
                    <w:hyperlink r:id="rId3" w:history="1"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cre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save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r.sales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survitecgroup.com</w:t>
                      </w:r>
                    </w:hyperlink>
                  </w:p>
                  <w:p w:rsidR="00B552BB" w:rsidRDefault="002D4EA6" w:rsidP="008E7F9A">
                    <w:pPr>
                      <w:spacing w:before="11"/>
                      <w:ind w:left="2230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w:history="1">
                      <w:r w:rsidR="00327987" w:rsidRPr="00327987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color w:val="auto"/>
                          <w:spacing w:val="1"/>
                          <w:sz w:val="19"/>
                          <w:szCs w:val="19"/>
                          <w:u w:val="none"/>
                        </w:rPr>
                        <w:t>www</w:t>
                      </w:r>
                      <w:r w:rsidR="00327987" w:rsidRPr="00327987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color w:val="auto"/>
                          <w:sz w:val="19"/>
                          <w:szCs w:val="19"/>
                          <w:u w:val="none"/>
                        </w:rPr>
                        <w:t xml:space="preserve">.YakAdventureEquipment.com </w:t>
                      </w:r>
                    </w:hyperlink>
                    <w:r w:rsidR="008E7F9A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/ </w:t>
                    </w:r>
                    <w:hyperlink r:id="rId4"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.s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u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rvitec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g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oup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 w:rsidR="008E7F9A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6B52B009" wp14:editId="5E383F81">
          <wp:simplePos x="0" y="0"/>
          <wp:positionH relativeFrom="page">
            <wp:posOffset>2600325</wp:posOffset>
          </wp:positionH>
          <wp:positionV relativeFrom="page">
            <wp:posOffset>228600</wp:posOffset>
          </wp:positionV>
          <wp:extent cx="1419225" cy="34671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EE929FB" wp14:editId="41FC4E29">
          <wp:simplePos x="0" y="0"/>
          <wp:positionH relativeFrom="column">
            <wp:posOffset>-15875</wp:posOffset>
          </wp:positionH>
          <wp:positionV relativeFrom="paragraph">
            <wp:posOffset>-132080</wp:posOffset>
          </wp:positionV>
          <wp:extent cx="1530350" cy="504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k_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4F5BC8" wp14:editId="0A80B5D1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5855" cy="177800"/>
              <wp:effectExtent l="0" t="0" r="1714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3693D" w14:textId="77777777" w:rsidR="007E08D2" w:rsidRDefault="007E08D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Survitec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8.9pt;margin-top:38.95pt;width:88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u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QVGfoVQpODz246RG2ocs2U9Xfi/KbQlysG8J39FZKMTSUVMDONzfdZ1cn&#10;HGVAtsNHUUEYstfCAo217EzpoBgI0KFLT6fOGCqlCekHURxFGJVw5i+XsWd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" filled="f" stroked="f">
              <v:textbox inset="0,0,0,0">
                <w:txbxContent>
                  <w:p w:rsidR="00B552BB" w:rsidRDefault="00B552BB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Survitec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397"/>
    <w:multiLevelType w:val="multilevel"/>
    <w:tmpl w:val="757A468E"/>
    <w:styleLink w:val="List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1">
    <w:nsid w:val="12DB1A81"/>
    <w:multiLevelType w:val="multilevel"/>
    <w:tmpl w:val="00368412"/>
    <w:styleLink w:val="List4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2">
    <w:nsid w:val="17FF36BB"/>
    <w:multiLevelType w:val="multilevel"/>
    <w:tmpl w:val="A27AC27C"/>
    <w:styleLink w:val="List3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3">
    <w:nsid w:val="4E707442"/>
    <w:multiLevelType w:val="multilevel"/>
    <w:tmpl w:val="59A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DF57B9"/>
    <w:multiLevelType w:val="multilevel"/>
    <w:tmpl w:val="32DEC12A"/>
    <w:styleLink w:val="List2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5">
    <w:nsid w:val="5EB75015"/>
    <w:multiLevelType w:val="multilevel"/>
    <w:tmpl w:val="0F687540"/>
    <w:styleLink w:val="List0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6">
    <w:nsid w:val="6241299C"/>
    <w:multiLevelType w:val="hybridMultilevel"/>
    <w:tmpl w:val="DAFEF9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6D04"/>
    <w:multiLevelType w:val="hybridMultilevel"/>
    <w:tmpl w:val="E528E890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9"/>
    <w:rsid w:val="0003223C"/>
    <w:rsid w:val="0003337A"/>
    <w:rsid w:val="00056478"/>
    <w:rsid w:val="00083FC6"/>
    <w:rsid w:val="000C49E0"/>
    <w:rsid w:val="000E1C0B"/>
    <w:rsid w:val="001009FF"/>
    <w:rsid w:val="0010397A"/>
    <w:rsid w:val="00141438"/>
    <w:rsid w:val="00143F1D"/>
    <w:rsid w:val="00162784"/>
    <w:rsid w:val="001733D7"/>
    <w:rsid w:val="001A748E"/>
    <w:rsid w:val="001B756E"/>
    <w:rsid w:val="001C713F"/>
    <w:rsid w:val="001E7826"/>
    <w:rsid w:val="001F7611"/>
    <w:rsid w:val="00221C0E"/>
    <w:rsid w:val="00252D0D"/>
    <w:rsid w:val="0025790D"/>
    <w:rsid w:val="00270FA9"/>
    <w:rsid w:val="00281156"/>
    <w:rsid w:val="002D4EA6"/>
    <w:rsid w:val="002F006F"/>
    <w:rsid w:val="002F4C4A"/>
    <w:rsid w:val="00301E50"/>
    <w:rsid w:val="003046F9"/>
    <w:rsid w:val="00315B3E"/>
    <w:rsid w:val="00327987"/>
    <w:rsid w:val="0034488E"/>
    <w:rsid w:val="00395207"/>
    <w:rsid w:val="003B5AB3"/>
    <w:rsid w:val="003F2A5C"/>
    <w:rsid w:val="00402991"/>
    <w:rsid w:val="00404AA0"/>
    <w:rsid w:val="004153A5"/>
    <w:rsid w:val="004540AD"/>
    <w:rsid w:val="00454CA1"/>
    <w:rsid w:val="0045616C"/>
    <w:rsid w:val="00460C3D"/>
    <w:rsid w:val="004B0E5E"/>
    <w:rsid w:val="004B2422"/>
    <w:rsid w:val="004C22A0"/>
    <w:rsid w:val="004C2E06"/>
    <w:rsid w:val="004C4E1C"/>
    <w:rsid w:val="004E0067"/>
    <w:rsid w:val="004E23CD"/>
    <w:rsid w:val="004E2F57"/>
    <w:rsid w:val="004E6565"/>
    <w:rsid w:val="00511438"/>
    <w:rsid w:val="00514289"/>
    <w:rsid w:val="0051563A"/>
    <w:rsid w:val="00551818"/>
    <w:rsid w:val="00561660"/>
    <w:rsid w:val="00575E2B"/>
    <w:rsid w:val="005B061E"/>
    <w:rsid w:val="005D2B53"/>
    <w:rsid w:val="005D4AFE"/>
    <w:rsid w:val="00632ED4"/>
    <w:rsid w:val="00640E6E"/>
    <w:rsid w:val="0064285B"/>
    <w:rsid w:val="006722B5"/>
    <w:rsid w:val="00691F6D"/>
    <w:rsid w:val="006A12C4"/>
    <w:rsid w:val="006A64FE"/>
    <w:rsid w:val="006C041E"/>
    <w:rsid w:val="006C20BE"/>
    <w:rsid w:val="006C7A13"/>
    <w:rsid w:val="006E021B"/>
    <w:rsid w:val="00702291"/>
    <w:rsid w:val="0070782E"/>
    <w:rsid w:val="00715FF5"/>
    <w:rsid w:val="007278C0"/>
    <w:rsid w:val="007508F2"/>
    <w:rsid w:val="00752BB1"/>
    <w:rsid w:val="00757399"/>
    <w:rsid w:val="007621FE"/>
    <w:rsid w:val="00763418"/>
    <w:rsid w:val="00770203"/>
    <w:rsid w:val="00783861"/>
    <w:rsid w:val="007A0C96"/>
    <w:rsid w:val="007B55E9"/>
    <w:rsid w:val="007C6617"/>
    <w:rsid w:val="007E08D2"/>
    <w:rsid w:val="00810B00"/>
    <w:rsid w:val="00810B2E"/>
    <w:rsid w:val="008167BD"/>
    <w:rsid w:val="0084373F"/>
    <w:rsid w:val="00850262"/>
    <w:rsid w:val="00854D95"/>
    <w:rsid w:val="00855EAE"/>
    <w:rsid w:val="00871E8F"/>
    <w:rsid w:val="00887960"/>
    <w:rsid w:val="008B5D76"/>
    <w:rsid w:val="008E7F9A"/>
    <w:rsid w:val="009235EE"/>
    <w:rsid w:val="0093088E"/>
    <w:rsid w:val="009322CA"/>
    <w:rsid w:val="00935ADA"/>
    <w:rsid w:val="00957C6C"/>
    <w:rsid w:val="0098724D"/>
    <w:rsid w:val="009A2B6C"/>
    <w:rsid w:val="009A428A"/>
    <w:rsid w:val="009C619D"/>
    <w:rsid w:val="009D7799"/>
    <w:rsid w:val="00A213DF"/>
    <w:rsid w:val="00A338C3"/>
    <w:rsid w:val="00A33CDA"/>
    <w:rsid w:val="00A41708"/>
    <w:rsid w:val="00A46C8B"/>
    <w:rsid w:val="00A6398C"/>
    <w:rsid w:val="00A80639"/>
    <w:rsid w:val="00A8462C"/>
    <w:rsid w:val="00A85F30"/>
    <w:rsid w:val="00AB440B"/>
    <w:rsid w:val="00AC1016"/>
    <w:rsid w:val="00AC1AAC"/>
    <w:rsid w:val="00AC32F1"/>
    <w:rsid w:val="00AC7FD8"/>
    <w:rsid w:val="00AD4E20"/>
    <w:rsid w:val="00AF3B71"/>
    <w:rsid w:val="00B023DF"/>
    <w:rsid w:val="00B121FD"/>
    <w:rsid w:val="00B17677"/>
    <w:rsid w:val="00B20971"/>
    <w:rsid w:val="00B44199"/>
    <w:rsid w:val="00B445F3"/>
    <w:rsid w:val="00B552BB"/>
    <w:rsid w:val="00B85D27"/>
    <w:rsid w:val="00B908A0"/>
    <w:rsid w:val="00B91088"/>
    <w:rsid w:val="00B97581"/>
    <w:rsid w:val="00BA1C7B"/>
    <w:rsid w:val="00BA5CE1"/>
    <w:rsid w:val="00BC4E4A"/>
    <w:rsid w:val="00BD4A03"/>
    <w:rsid w:val="00BF1188"/>
    <w:rsid w:val="00BF6BDC"/>
    <w:rsid w:val="00C0081E"/>
    <w:rsid w:val="00C0385A"/>
    <w:rsid w:val="00C07D5E"/>
    <w:rsid w:val="00C26BA1"/>
    <w:rsid w:val="00C36808"/>
    <w:rsid w:val="00C46C39"/>
    <w:rsid w:val="00C513F0"/>
    <w:rsid w:val="00C5516A"/>
    <w:rsid w:val="00C60D31"/>
    <w:rsid w:val="00C6239D"/>
    <w:rsid w:val="00C83FA8"/>
    <w:rsid w:val="00C95932"/>
    <w:rsid w:val="00CA5052"/>
    <w:rsid w:val="00CA7CDF"/>
    <w:rsid w:val="00CB2C8B"/>
    <w:rsid w:val="00CD2465"/>
    <w:rsid w:val="00CD55F3"/>
    <w:rsid w:val="00CF1813"/>
    <w:rsid w:val="00D23A8B"/>
    <w:rsid w:val="00D44FC9"/>
    <w:rsid w:val="00D61E12"/>
    <w:rsid w:val="00D73B6D"/>
    <w:rsid w:val="00DB2B10"/>
    <w:rsid w:val="00DD4383"/>
    <w:rsid w:val="00DE1039"/>
    <w:rsid w:val="00E45183"/>
    <w:rsid w:val="00E727CC"/>
    <w:rsid w:val="00E83672"/>
    <w:rsid w:val="00E85F6B"/>
    <w:rsid w:val="00EB2B20"/>
    <w:rsid w:val="00EC2043"/>
    <w:rsid w:val="00EC5881"/>
    <w:rsid w:val="00ED0206"/>
    <w:rsid w:val="00ED124F"/>
    <w:rsid w:val="00F13CBA"/>
    <w:rsid w:val="00F248B9"/>
    <w:rsid w:val="00F51647"/>
    <w:rsid w:val="00F713D3"/>
    <w:rsid w:val="00F810CC"/>
    <w:rsid w:val="00F9726D"/>
    <w:rsid w:val="00FA7C27"/>
    <w:rsid w:val="00FC3A27"/>
    <w:rsid w:val="00FD7D9E"/>
    <w:rsid w:val="00FE2BEA"/>
    <w:rsid w:val="00FF26B9"/>
    <w:rsid w:val="00FF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429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C8B"/>
  </w:style>
  <w:style w:type="paragraph" w:styleId="Heading1">
    <w:name w:val="heading 1"/>
    <w:basedOn w:val="Normal"/>
    <w:uiPriority w:val="1"/>
    <w:qFormat/>
    <w:rsid w:val="00A46C8B"/>
    <w:pPr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C8B"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C8B"/>
  </w:style>
  <w:style w:type="paragraph" w:customStyle="1" w:styleId="TableParagraph">
    <w:name w:val="Table Paragraph"/>
    <w:basedOn w:val="Normal"/>
    <w:uiPriority w:val="1"/>
    <w:qFormat/>
    <w:rsid w:val="00A46C8B"/>
  </w:style>
  <w:style w:type="paragraph" w:styleId="BalloonText">
    <w:name w:val="Balloon Text"/>
    <w:basedOn w:val="Normal"/>
    <w:link w:val="BalloonTextChar"/>
    <w:uiPriority w:val="99"/>
    <w:semiHidden/>
    <w:unhideWhenUsed/>
    <w:rsid w:val="00281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56"/>
  </w:style>
  <w:style w:type="paragraph" w:styleId="Footer">
    <w:name w:val="footer"/>
    <w:basedOn w:val="Normal"/>
    <w:link w:val="Foot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6"/>
  </w:style>
  <w:style w:type="paragraph" w:customStyle="1" w:styleId="Default">
    <w:name w:val="Default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8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A">
    <w:name w:val="Body A"/>
    <w:rsid w:val="00A213D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213DF"/>
    <w:pPr>
      <w:numPr>
        <w:numId w:val="3"/>
      </w:numPr>
    </w:pPr>
  </w:style>
  <w:style w:type="numbering" w:customStyle="1" w:styleId="List1">
    <w:name w:val="List 1"/>
    <w:basedOn w:val="NoList"/>
    <w:rsid w:val="00A213DF"/>
    <w:pPr>
      <w:numPr>
        <w:numId w:val="4"/>
      </w:numPr>
    </w:pPr>
  </w:style>
  <w:style w:type="numbering" w:customStyle="1" w:styleId="List21">
    <w:name w:val="List 21"/>
    <w:basedOn w:val="NoList"/>
    <w:rsid w:val="00A213DF"/>
    <w:pPr>
      <w:numPr>
        <w:numId w:val="5"/>
      </w:numPr>
    </w:pPr>
  </w:style>
  <w:style w:type="numbering" w:customStyle="1" w:styleId="List31">
    <w:name w:val="List 31"/>
    <w:basedOn w:val="NoList"/>
    <w:rsid w:val="00A213DF"/>
    <w:pPr>
      <w:numPr>
        <w:numId w:val="6"/>
      </w:numPr>
    </w:pPr>
  </w:style>
  <w:style w:type="numbering" w:customStyle="1" w:styleId="List41">
    <w:name w:val="List 41"/>
    <w:basedOn w:val="NoList"/>
    <w:rsid w:val="00A213DF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088E"/>
  </w:style>
  <w:style w:type="paragraph" w:styleId="Caption">
    <w:name w:val="caption"/>
    <w:basedOn w:val="Normal"/>
    <w:next w:val="Normal"/>
    <w:uiPriority w:val="35"/>
    <w:unhideWhenUsed/>
    <w:qFormat/>
    <w:rsid w:val="007A0C96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08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C8B"/>
  </w:style>
  <w:style w:type="paragraph" w:styleId="Heading1">
    <w:name w:val="heading 1"/>
    <w:basedOn w:val="Normal"/>
    <w:uiPriority w:val="1"/>
    <w:qFormat/>
    <w:rsid w:val="00A46C8B"/>
    <w:pPr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C8B"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C8B"/>
  </w:style>
  <w:style w:type="paragraph" w:customStyle="1" w:styleId="TableParagraph">
    <w:name w:val="Table Paragraph"/>
    <w:basedOn w:val="Normal"/>
    <w:uiPriority w:val="1"/>
    <w:qFormat/>
    <w:rsid w:val="00A46C8B"/>
  </w:style>
  <w:style w:type="paragraph" w:styleId="BalloonText">
    <w:name w:val="Balloon Text"/>
    <w:basedOn w:val="Normal"/>
    <w:link w:val="BalloonTextChar"/>
    <w:uiPriority w:val="99"/>
    <w:semiHidden/>
    <w:unhideWhenUsed/>
    <w:rsid w:val="00281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56"/>
  </w:style>
  <w:style w:type="paragraph" w:styleId="Footer">
    <w:name w:val="footer"/>
    <w:basedOn w:val="Normal"/>
    <w:link w:val="Foot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6"/>
  </w:style>
  <w:style w:type="paragraph" w:customStyle="1" w:styleId="Default">
    <w:name w:val="Default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8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A">
    <w:name w:val="Body A"/>
    <w:rsid w:val="00A213D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213DF"/>
    <w:pPr>
      <w:numPr>
        <w:numId w:val="3"/>
      </w:numPr>
    </w:pPr>
  </w:style>
  <w:style w:type="numbering" w:customStyle="1" w:styleId="List1">
    <w:name w:val="List 1"/>
    <w:basedOn w:val="NoList"/>
    <w:rsid w:val="00A213DF"/>
    <w:pPr>
      <w:numPr>
        <w:numId w:val="4"/>
      </w:numPr>
    </w:pPr>
  </w:style>
  <w:style w:type="numbering" w:customStyle="1" w:styleId="List21">
    <w:name w:val="List 21"/>
    <w:basedOn w:val="NoList"/>
    <w:rsid w:val="00A213DF"/>
    <w:pPr>
      <w:numPr>
        <w:numId w:val="5"/>
      </w:numPr>
    </w:pPr>
  </w:style>
  <w:style w:type="numbering" w:customStyle="1" w:styleId="List31">
    <w:name w:val="List 31"/>
    <w:basedOn w:val="NoList"/>
    <w:rsid w:val="00A213DF"/>
    <w:pPr>
      <w:numPr>
        <w:numId w:val="6"/>
      </w:numPr>
    </w:pPr>
  </w:style>
  <w:style w:type="numbering" w:customStyle="1" w:styleId="List41">
    <w:name w:val="List 41"/>
    <w:basedOn w:val="NoList"/>
    <w:rsid w:val="00A213DF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088E"/>
  </w:style>
  <w:style w:type="paragraph" w:styleId="Caption">
    <w:name w:val="caption"/>
    <w:basedOn w:val="Normal"/>
    <w:next w:val="Normal"/>
    <w:uiPriority w:val="35"/>
    <w:unhideWhenUsed/>
    <w:qFormat/>
    <w:rsid w:val="007A0C96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0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isupevents.co.uk" TargetMode="External"/><Relationship Id="rId12" Type="http://schemas.openxmlformats.org/officeDocument/2006/relationships/hyperlink" Target="mailto:hazel.proudlock@survitecgroup.com" TargetMode="External"/><Relationship Id="rId13" Type="http://schemas.openxmlformats.org/officeDocument/2006/relationships/hyperlink" Target="mailto:Alison@marineadagency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ewsaver.sales@survitecgroup.com" TargetMode="External"/><Relationship Id="rId4" Type="http://schemas.openxmlformats.org/officeDocument/2006/relationships/hyperlink" Target="http://www.survitecgroup.com/" TargetMode="Externa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1" Type="http://schemas.openxmlformats.org/officeDocument/2006/relationships/hyperlink" Target="mailto:crewsaver.sales@survitecgroup.com" TargetMode="External"/><Relationship Id="rId2" Type="http://schemas.openxmlformats.org/officeDocument/2006/relationships/hyperlink" Target="http://www.survitec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Bridge</dc:creator>
  <cp:lastModifiedBy>Alison Willis</cp:lastModifiedBy>
  <cp:revision>3</cp:revision>
  <cp:lastPrinted>2016-05-03T09:17:00Z</cp:lastPrinted>
  <dcterms:created xsi:type="dcterms:W3CDTF">2016-05-03T09:17:00Z</dcterms:created>
  <dcterms:modified xsi:type="dcterms:W3CDTF">2016-05-03T09:19:00Z</dcterms:modified>
</cp:coreProperties>
</file>