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B6F49" w14:textId="77777777" w:rsidR="00B010D4" w:rsidRDefault="00B010D4" w:rsidP="007402D1">
      <w:pPr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</w:pPr>
    </w:p>
    <w:p w14:paraId="7DEB36B2" w14:textId="77777777" w:rsidR="00DB4545" w:rsidRPr="00DB4545" w:rsidRDefault="00DB4545" w:rsidP="00132175">
      <w:pPr>
        <w:rPr>
          <w:rFonts w:ascii="Calibri" w:eastAsia="MS Mincho" w:hAnsi="Calibri" w:cs="Arial"/>
          <w:b/>
          <w:bCs/>
          <w:noProof/>
          <w:spacing w:val="160"/>
          <w:sz w:val="16"/>
          <w:szCs w:val="16"/>
          <w:lang w:val="en-US" w:eastAsia="en-US"/>
        </w:rPr>
      </w:pPr>
    </w:p>
    <w:p w14:paraId="226A70F5" w14:textId="77777777" w:rsidR="00CB14A1" w:rsidRPr="008E5C4C" w:rsidRDefault="00CB14A1" w:rsidP="00132175">
      <w:pPr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</w:pPr>
      <w:r w:rsidRPr="008E5C4C"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  <w:t>New</w:t>
      </w:r>
      <w:r w:rsidR="007402D1" w:rsidRPr="008E5C4C"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  <w:t>s</w:t>
      </w:r>
      <w:r w:rsidRPr="008E5C4C"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  <w:t xml:space="preserve"> Rel</w:t>
      </w:r>
      <w:r w:rsidR="007402D1" w:rsidRPr="008E5C4C"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  <w:t>e</w:t>
      </w:r>
      <w:r w:rsidRPr="008E5C4C">
        <w:rPr>
          <w:rFonts w:ascii="Calibri" w:eastAsia="MS Mincho" w:hAnsi="Calibri" w:cs="Arial"/>
          <w:b/>
          <w:bCs/>
          <w:noProof/>
          <w:spacing w:val="160"/>
          <w:sz w:val="32"/>
          <w:szCs w:val="32"/>
          <w:lang w:val="en-US" w:eastAsia="en-US"/>
        </w:rPr>
        <w:t xml:space="preserve">ase </w:t>
      </w:r>
    </w:p>
    <w:p w14:paraId="687C32AE" w14:textId="77777777" w:rsidR="00CB14A1" w:rsidRPr="008E5C4C" w:rsidRDefault="00CB14A1" w:rsidP="00132175">
      <w:pPr>
        <w:rPr>
          <w:rFonts w:ascii="Calibri" w:hAnsi="Calibri"/>
          <w:b/>
          <w:sz w:val="24"/>
          <w:szCs w:val="24"/>
        </w:rPr>
      </w:pPr>
      <w:r w:rsidRPr="008E5C4C">
        <w:rPr>
          <w:rFonts w:ascii="Calibri" w:hAnsi="Calibri"/>
          <w:b/>
          <w:sz w:val="24"/>
          <w:szCs w:val="24"/>
        </w:rPr>
        <w:t>For immediate release</w:t>
      </w:r>
    </w:p>
    <w:p w14:paraId="7FB12894" w14:textId="1D97AB76" w:rsidR="00CB14A1" w:rsidRPr="008E5C4C" w:rsidRDefault="00CA792B" w:rsidP="00132175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6</w:t>
      </w:r>
      <w:r w:rsidRPr="00CA792B">
        <w:rPr>
          <w:rFonts w:ascii="Calibri" w:hAnsi="Calibri"/>
          <w:b/>
          <w:sz w:val="24"/>
          <w:szCs w:val="24"/>
          <w:vertAlign w:val="superscript"/>
        </w:rPr>
        <w:t>th</w:t>
      </w:r>
      <w:r>
        <w:rPr>
          <w:rFonts w:ascii="Calibri" w:hAnsi="Calibri"/>
          <w:b/>
          <w:sz w:val="24"/>
          <w:szCs w:val="24"/>
        </w:rPr>
        <w:t xml:space="preserve"> </w:t>
      </w:r>
      <w:r w:rsidR="007B2274">
        <w:rPr>
          <w:rFonts w:ascii="Calibri" w:hAnsi="Calibri"/>
          <w:b/>
          <w:sz w:val="24"/>
          <w:szCs w:val="24"/>
        </w:rPr>
        <w:t>September</w:t>
      </w:r>
      <w:r w:rsidR="006C682F">
        <w:rPr>
          <w:rFonts w:ascii="Calibri" w:hAnsi="Calibri"/>
          <w:b/>
          <w:sz w:val="24"/>
          <w:szCs w:val="24"/>
        </w:rPr>
        <w:t xml:space="preserve"> 2016</w:t>
      </w:r>
    </w:p>
    <w:p w14:paraId="4A6EC122" w14:textId="77777777" w:rsidR="00CB14A1" w:rsidRDefault="00CB14A1" w:rsidP="00132175">
      <w:pPr>
        <w:rPr>
          <w:rFonts w:ascii="Verdana" w:hAnsi="Verdana"/>
          <w:sz w:val="22"/>
        </w:rPr>
      </w:pPr>
    </w:p>
    <w:p w14:paraId="15F40980" w14:textId="7171CE92" w:rsidR="00CB14A1" w:rsidRPr="00FE03AD" w:rsidRDefault="007A1D3D" w:rsidP="00377B7E">
      <w:pPr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 xml:space="preserve">MD of </w:t>
      </w:r>
      <w:r w:rsidR="00D70B60" w:rsidRPr="00FE03AD">
        <w:rPr>
          <w:rFonts w:ascii="Calibri" w:hAnsi="Calibri"/>
          <w:b/>
          <w:sz w:val="28"/>
          <w:szCs w:val="28"/>
          <w:u w:val="single"/>
        </w:rPr>
        <w:t xml:space="preserve">Gosport-based </w:t>
      </w:r>
      <w:proofErr w:type="spellStart"/>
      <w:r w:rsidR="00CB14A1" w:rsidRPr="00FE03AD">
        <w:rPr>
          <w:rFonts w:ascii="Calibri" w:hAnsi="Calibri"/>
          <w:b/>
          <w:sz w:val="28"/>
          <w:szCs w:val="28"/>
          <w:u w:val="single"/>
        </w:rPr>
        <w:t>Tecsew</w:t>
      </w:r>
      <w:proofErr w:type="spellEnd"/>
      <w:r>
        <w:rPr>
          <w:rFonts w:ascii="Calibri" w:hAnsi="Calibri"/>
          <w:b/>
          <w:sz w:val="28"/>
          <w:szCs w:val="28"/>
          <w:u w:val="single"/>
        </w:rPr>
        <w:t xml:space="preserve"> is cover star</w:t>
      </w:r>
      <w:r w:rsidR="006C682F">
        <w:rPr>
          <w:rFonts w:ascii="Calibri" w:hAnsi="Calibri"/>
          <w:b/>
          <w:sz w:val="28"/>
          <w:szCs w:val="28"/>
          <w:u w:val="single"/>
        </w:rPr>
        <w:t xml:space="preserve"> of </w:t>
      </w:r>
      <w:r>
        <w:rPr>
          <w:rFonts w:ascii="Calibri" w:hAnsi="Calibri"/>
          <w:b/>
          <w:sz w:val="28"/>
          <w:szCs w:val="28"/>
          <w:u w:val="single"/>
        </w:rPr>
        <w:t>top</w:t>
      </w:r>
      <w:r w:rsidR="006C682F">
        <w:rPr>
          <w:rFonts w:ascii="Calibri" w:hAnsi="Calibri"/>
          <w:b/>
          <w:sz w:val="28"/>
          <w:szCs w:val="28"/>
          <w:u w:val="single"/>
        </w:rPr>
        <w:t xml:space="preserve"> trade title</w:t>
      </w:r>
    </w:p>
    <w:p w14:paraId="4E1D264D" w14:textId="6433F681" w:rsidR="00CB14A1" w:rsidRPr="00A2368A" w:rsidRDefault="007B2274" w:rsidP="00132175">
      <w:pPr>
        <w:rPr>
          <w:rFonts w:ascii="Verdana" w:hAnsi="Verdana"/>
          <w:sz w:val="24"/>
          <w:szCs w:val="24"/>
        </w:rPr>
      </w:pPr>
      <w:r>
        <w:rPr>
          <w:rFonts w:asciiTheme="minorHAnsi" w:hAnsiTheme="minorHAnsi" w:cs="Times-Roman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0DBDA99" wp14:editId="3884A0A2">
            <wp:simplePos x="0" y="0"/>
            <wp:positionH relativeFrom="column">
              <wp:posOffset>3944620</wp:posOffset>
            </wp:positionH>
            <wp:positionV relativeFrom="paragraph">
              <wp:posOffset>109220</wp:posOffset>
            </wp:positionV>
            <wp:extent cx="2749550" cy="36093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sew cover stars Aug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632AF" w14:textId="0D3D4F89" w:rsidR="00377B7E" w:rsidRDefault="007A1D3D" w:rsidP="00132175">
      <w:pPr>
        <w:rPr>
          <w:rFonts w:ascii="Calibri" w:hAnsi="Calibri"/>
          <w:sz w:val="24"/>
          <w:szCs w:val="24"/>
        </w:rPr>
      </w:pPr>
      <w:bookmarkStart w:id="0" w:name="OLE_LINK1"/>
      <w:bookmarkStart w:id="1" w:name="OLE_LINK2"/>
      <w:bookmarkStart w:id="2" w:name="_GoBack"/>
      <w:r>
        <w:rPr>
          <w:rFonts w:ascii="Calibri" w:hAnsi="Calibri"/>
          <w:sz w:val="24"/>
          <w:szCs w:val="24"/>
        </w:rPr>
        <w:t xml:space="preserve">John Bland, the Managing Director of </w:t>
      </w:r>
      <w:proofErr w:type="spellStart"/>
      <w:r w:rsidR="00763ED8" w:rsidRPr="00FE03AD">
        <w:rPr>
          <w:rFonts w:ascii="Calibri" w:hAnsi="Calibri"/>
          <w:sz w:val="24"/>
          <w:szCs w:val="24"/>
        </w:rPr>
        <w:t>Tecsew</w:t>
      </w:r>
      <w:proofErr w:type="spellEnd"/>
      <w:r w:rsidR="00763ED8" w:rsidRPr="00FE03AD">
        <w:rPr>
          <w:rFonts w:ascii="Calibri" w:hAnsi="Calibri"/>
          <w:sz w:val="24"/>
          <w:szCs w:val="24"/>
        </w:rPr>
        <w:t>, the south coast</w:t>
      </w:r>
      <w:r w:rsidR="00CB14A1" w:rsidRPr="00FE03AD">
        <w:rPr>
          <w:rFonts w:ascii="Calibri" w:hAnsi="Calibri"/>
          <w:sz w:val="24"/>
          <w:szCs w:val="24"/>
        </w:rPr>
        <w:t xml:space="preserve"> based yacht canopy company</w:t>
      </w:r>
      <w:r w:rsidR="00763ED8" w:rsidRPr="00FE03AD">
        <w:rPr>
          <w:rFonts w:ascii="Calibri" w:hAnsi="Calibri"/>
          <w:sz w:val="24"/>
          <w:szCs w:val="24"/>
        </w:rPr>
        <w:t xml:space="preserve">, </w:t>
      </w:r>
      <w:r w:rsidR="00377B7E" w:rsidRPr="00FE03AD">
        <w:rPr>
          <w:rFonts w:ascii="Calibri" w:hAnsi="Calibri"/>
          <w:sz w:val="24"/>
          <w:szCs w:val="24"/>
        </w:rPr>
        <w:t xml:space="preserve">has been </w:t>
      </w:r>
      <w:r>
        <w:rPr>
          <w:rFonts w:ascii="Calibri" w:hAnsi="Calibri"/>
          <w:sz w:val="24"/>
          <w:szCs w:val="24"/>
        </w:rPr>
        <w:t>given the accolade of starring on the cover of his industry’s top trade title, Specialty Fabrics Review. Specialty Fabrics Review, which celebrated its 100</w:t>
      </w:r>
      <w:r w:rsidRPr="007A1D3D">
        <w:rPr>
          <w:rFonts w:ascii="Calibri" w:hAnsi="Calibri"/>
          <w:sz w:val="24"/>
          <w:szCs w:val="24"/>
          <w:vertAlign w:val="superscript"/>
        </w:rPr>
        <w:t>th</w:t>
      </w:r>
      <w:r>
        <w:rPr>
          <w:rFonts w:ascii="Calibri" w:hAnsi="Calibri"/>
          <w:sz w:val="24"/>
          <w:szCs w:val="24"/>
        </w:rPr>
        <w:t xml:space="preserve"> year in 2015, choosing to feature Gosport-based </w:t>
      </w:r>
      <w:proofErr w:type="spellStart"/>
      <w:r>
        <w:rPr>
          <w:rFonts w:ascii="Calibri" w:hAnsi="Calibri"/>
          <w:sz w:val="24"/>
          <w:szCs w:val="24"/>
        </w:rPr>
        <w:t>Tecsew</w:t>
      </w:r>
      <w:proofErr w:type="spellEnd"/>
      <w:r>
        <w:rPr>
          <w:rFonts w:ascii="Calibri" w:hAnsi="Calibri"/>
          <w:sz w:val="24"/>
          <w:szCs w:val="24"/>
        </w:rPr>
        <w:t xml:space="preserve"> on the cover is testament to the standing that </w:t>
      </w:r>
      <w:proofErr w:type="spellStart"/>
      <w:r>
        <w:rPr>
          <w:rFonts w:ascii="Calibri" w:hAnsi="Calibri"/>
          <w:sz w:val="24"/>
          <w:szCs w:val="24"/>
        </w:rPr>
        <w:t>Tecsew</w:t>
      </w:r>
      <w:proofErr w:type="spellEnd"/>
      <w:r>
        <w:rPr>
          <w:rFonts w:ascii="Calibri" w:hAnsi="Calibri"/>
          <w:sz w:val="24"/>
          <w:szCs w:val="24"/>
        </w:rPr>
        <w:t xml:space="preserve"> enjoys in the speciality fabrics industry.</w:t>
      </w:r>
    </w:p>
    <w:bookmarkEnd w:id="0"/>
    <w:bookmarkEnd w:id="1"/>
    <w:bookmarkEnd w:id="2"/>
    <w:p w14:paraId="0420F717" w14:textId="77777777" w:rsidR="007A1D3D" w:rsidRDefault="007A1D3D" w:rsidP="00132175">
      <w:pPr>
        <w:rPr>
          <w:rFonts w:ascii="Calibri" w:hAnsi="Calibri"/>
          <w:sz w:val="24"/>
          <w:szCs w:val="24"/>
        </w:rPr>
      </w:pPr>
    </w:p>
    <w:p w14:paraId="2346798D" w14:textId="01BE4E17" w:rsidR="006A7CED" w:rsidRDefault="000C1C98" w:rsidP="0013217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The feature in Specialty Fabrics Review profiles </w:t>
      </w:r>
      <w:proofErr w:type="spellStart"/>
      <w:r>
        <w:rPr>
          <w:rFonts w:ascii="Calibri" w:hAnsi="Calibri"/>
          <w:sz w:val="24"/>
          <w:szCs w:val="24"/>
        </w:rPr>
        <w:t>Tecsew</w:t>
      </w:r>
      <w:proofErr w:type="spellEnd"/>
      <w:r>
        <w:rPr>
          <w:rFonts w:ascii="Calibri" w:hAnsi="Calibri"/>
          <w:sz w:val="24"/>
          <w:szCs w:val="24"/>
        </w:rPr>
        <w:t xml:space="preserve"> and its innovative design process, which uses Computer Aided Design (CAD) principles when designing yacht canopies.</w:t>
      </w:r>
      <w:r w:rsidR="006A7CED">
        <w:rPr>
          <w:rFonts w:ascii="Calibri" w:hAnsi="Calibri"/>
          <w:sz w:val="24"/>
          <w:szCs w:val="24"/>
        </w:rPr>
        <w:t xml:space="preserve"> This process</w:t>
      </w:r>
      <w:r>
        <w:rPr>
          <w:rFonts w:ascii="Calibri" w:hAnsi="Calibri"/>
          <w:sz w:val="24"/>
          <w:szCs w:val="24"/>
        </w:rPr>
        <w:t xml:space="preserve"> </w:t>
      </w:r>
      <w:r w:rsidR="006A7CED">
        <w:rPr>
          <w:rFonts w:ascii="Calibri" w:hAnsi="Calibri"/>
          <w:sz w:val="24"/>
          <w:szCs w:val="24"/>
        </w:rPr>
        <w:t>has revolutionised marine covers fabrication and i</w:t>
      </w:r>
      <w:r>
        <w:rPr>
          <w:rFonts w:ascii="Calibri" w:hAnsi="Calibri"/>
          <w:sz w:val="24"/>
          <w:szCs w:val="24"/>
        </w:rPr>
        <w:t xml:space="preserve">t is this unique process that has enabled </w:t>
      </w:r>
      <w:proofErr w:type="spellStart"/>
      <w:r>
        <w:rPr>
          <w:rFonts w:ascii="Calibri" w:hAnsi="Calibri"/>
          <w:sz w:val="24"/>
          <w:szCs w:val="24"/>
        </w:rPr>
        <w:t>Tecsew</w:t>
      </w:r>
      <w:proofErr w:type="spellEnd"/>
      <w:r>
        <w:rPr>
          <w:rFonts w:ascii="Calibri" w:hAnsi="Calibri"/>
          <w:sz w:val="24"/>
          <w:szCs w:val="24"/>
        </w:rPr>
        <w:t xml:space="preserve"> to become an industry leader. Using CAD design principles results in happier customers, who can see a CAD drawing of their product before manufacture even takes place, and tweak the design as necessary. The finished product enjoys a better design, with frames engineered to fo</w:t>
      </w:r>
      <w:r w:rsidR="006A7CED">
        <w:rPr>
          <w:rFonts w:ascii="Calibri" w:hAnsi="Calibri"/>
          <w:sz w:val="24"/>
          <w:szCs w:val="24"/>
        </w:rPr>
        <w:t xml:space="preserve">ld where they need to fold for example. </w:t>
      </w:r>
    </w:p>
    <w:p w14:paraId="1C4A490E" w14:textId="77777777" w:rsidR="000C1C98" w:rsidRDefault="000C1C98" w:rsidP="00132175">
      <w:pPr>
        <w:rPr>
          <w:rFonts w:ascii="Calibri" w:hAnsi="Calibri"/>
          <w:sz w:val="24"/>
          <w:szCs w:val="24"/>
        </w:rPr>
      </w:pPr>
    </w:p>
    <w:p w14:paraId="7FB3E94B" w14:textId="44260612" w:rsidR="007A1D3D" w:rsidRPr="00FE03AD" w:rsidRDefault="007A1D3D" w:rsidP="00132175">
      <w:p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Tecsew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r w:rsidR="006A7CED">
        <w:rPr>
          <w:rFonts w:ascii="Calibri" w:hAnsi="Calibri"/>
          <w:sz w:val="24"/>
          <w:szCs w:val="24"/>
        </w:rPr>
        <w:t xml:space="preserve">is proud to manufacture in the UK. It </w:t>
      </w:r>
      <w:r>
        <w:rPr>
          <w:rFonts w:ascii="Calibri" w:hAnsi="Calibri"/>
          <w:sz w:val="24"/>
          <w:szCs w:val="24"/>
        </w:rPr>
        <w:t>manufactures its yach</w:t>
      </w:r>
      <w:r w:rsidR="006A7CED">
        <w:rPr>
          <w:rFonts w:ascii="Calibri" w:hAnsi="Calibri"/>
          <w:sz w:val="24"/>
          <w:szCs w:val="24"/>
        </w:rPr>
        <w:t xml:space="preserve">t covers, canopies, </w:t>
      </w:r>
      <w:proofErr w:type="spellStart"/>
      <w:proofErr w:type="gramStart"/>
      <w:r w:rsidR="006A7CED">
        <w:rPr>
          <w:rFonts w:ascii="Calibri" w:hAnsi="Calibri"/>
          <w:sz w:val="24"/>
          <w:szCs w:val="24"/>
        </w:rPr>
        <w:t>biminis</w:t>
      </w:r>
      <w:proofErr w:type="spellEnd"/>
      <w:proofErr w:type="gramEnd"/>
      <w:r w:rsidR="006A7CED">
        <w:rPr>
          <w:rFonts w:ascii="Calibri" w:hAnsi="Calibri"/>
          <w:sz w:val="24"/>
          <w:szCs w:val="24"/>
        </w:rPr>
        <w:t xml:space="preserve">, </w:t>
      </w:r>
      <w:proofErr w:type="spellStart"/>
      <w:r w:rsidR="006A7CED">
        <w:rPr>
          <w:rFonts w:ascii="Calibri" w:hAnsi="Calibri"/>
          <w:sz w:val="24"/>
          <w:szCs w:val="24"/>
        </w:rPr>
        <w:t>sprayhoods</w:t>
      </w:r>
      <w:proofErr w:type="spellEnd"/>
      <w:r w:rsidR="006A7CED">
        <w:rPr>
          <w:rFonts w:ascii="Calibri" w:hAnsi="Calibri"/>
          <w:sz w:val="24"/>
          <w:szCs w:val="24"/>
        </w:rPr>
        <w:t xml:space="preserve"> and awnings </w:t>
      </w:r>
      <w:r>
        <w:rPr>
          <w:rFonts w:ascii="Calibri" w:hAnsi="Calibri"/>
          <w:sz w:val="24"/>
          <w:szCs w:val="24"/>
        </w:rPr>
        <w:t xml:space="preserve">at its </w:t>
      </w:r>
      <w:r w:rsidR="006A7CED">
        <w:rPr>
          <w:rFonts w:ascii="Calibri" w:hAnsi="Calibri"/>
          <w:sz w:val="24"/>
          <w:szCs w:val="24"/>
        </w:rPr>
        <w:t xml:space="preserve">factory in Gosport. </w:t>
      </w:r>
      <w:proofErr w:type="spellStart"/>
      <w:r w:rsidR="006A7CED">
        <w:rPr>
          <w:rFonts w:ascii="Calibri" w:hAnsi="Calibri"/>
          <w:sz w:val="24"/>
          <w:szCs w:val="24"/>
        </w:rPr>
        <w:t>Tecsew</w:t>
      </w:r>
      <w:proofErr w:type="spellEnd"/>
      <w:r w:rsidR="006A7CED">
        <w:rPr>
          <w:rFonts w:ascii="Calibri" w:hAnsi="Calibri"/>
          <w:sz w:val="24"/>
          <w:szCs w:val="24"/>
        </w:rPr>
        <w:t xml:space="preserve"> employ</w:t>
      </w:r>
      <w:r w:rsidR="000C1C98">
        <w:rPr>
          <w:rFonts w:ascii="Calibri" w:hAnsi="Calibri"/>
          <w:sz w:val="24"/>
          <w:szCs w:val="24"/>
        </w:rPr>
        <w:t>s 1</w:t>
      </w:r>
      <w:r w:rsidR="00CA792B">
        <w:rPr>
          <w:rFonts w:ascii="Calibri" w:hAnsi="Calibri"/>
          <w:sz w:val="24"/>
          <w:szCs w:val="24"/>
        </w:rPr>
        <w:t>4</w:t>
      </w:r>
      <w:r w:rsidR="000C1C98">
        <w:rPr>
          <w:rFonts w:ascii="Calibri" w:hAnsi="Calibri"/>
          <w:sz w:val="24"/>
          <w:szCs w:val="24"/>
        </w:rPr>
        <w:t xml:space="preserve"> people in Gosport and </w:t>
      </w:r>
      <w:proofErr w:type="gramStart"/>
      <w:r w:rsidR="000C1C98">
        <w:rPr>
          <w:rFonts w:ascii="Calibri" w:hAnsi="Calibri"/>
          <w:sz w:val="24"/>
          <w:szCs w:val="24"/>
        </w:rPr>
        <w:t>staff are</w:t>
      </w:r>
      <w:proofErr w:type="gramEnd"/>
      <w:r w:rsidR="000C1C98">
        <w:rPr>
          <w:rFonts w:ascii="Calibri" w:hAnsi="Calibri"/>
          <w:sz w:val="24"/>
          <w:szCs w:val="24"/>
        </w:rPr>
        <w:t xml:space="preserve"> encouraged to share ideas for improving and changing things in the manufacturing process. </w:t>
      </w:r>
    </w:p>
    <w:p w14:paraId="1CDBFC47" w14:textId="20573B51" w:rsidR="00377B7E" w:rsidRPr="00FE03AD" w:rsidRDefault="00377B7E" w:rsidP="00132175">
      <w:pPr>
        <w:rPr>
          <w:rFonts w:ascii="Calibri" w:hAnsi="Calibri"/>
          <w:sz w:val="24"/>
          <w:szCs w:val="24"/>
        </w:rPr>
      </w:pPr>
    </w:p>
    <w:p w14:paraId="08BD4A3D" w14:textId="56C011FB" w:rsidR="00F415C0" w:rsidRPr="00FE03AD" w:rsidRDefault="00F415C0" w:rsidP="00F415C0">
      <w:pPr>
        <w:rPr>
          <w:rFonts w:ascii="Calibri" w:hAnsi="Calibri"/>
          <w:sz w:val="24"/>
          <w:szCs w:val="24"/>
        </w:rPr>
      </w:pPr>
      <w:r w:rsidRPr="00FE03AD">
        <w:rPr>
          <w:rFonts w:ascii="Calibri" w:hAnsi="Calibri"/>
          <w:sz w:val="24"/>
          <w:szCs w:val="24"/>
        </w:rPr>
        <w:t xml:space="preserve">John Bland, </w:t>
      </w:r>
      <w:proofErr w:type="spellStart"/>
      <w:r w:rsidRPr="00FE03AD">
        <w:rPr>
          <w:rFonts w:ascii="Calibri" w:hAnsi="Calibri"/>
          <w:sz w:val="24"/>
          <w:szCs w:val="24"/>
        </w:rPr>
        <w:t>Tecsew’s</w:t>
      </w:r>
      <w:proofErr w:type="spellEnd"/>
      <w:r w:rsidRPr="00FE03AD">
        <w:rPr>
          <w:rFonts w:ascii="Calibri" w:hAnsi="Calibri"/>
          <w:sz w:val="24"/>
          <w:szCs w:val="24"/>
        </w:rPr>
        <w:t xml:space="preserve"> Managing Director, </w:t>
      </w:r>
      <w:r w:rsidR="009710B4" w:rsidRPr="00FE03AD">
        <w:rPr>
          <w:rFonts w:ascii="Calibri" w:hAnsi="Calibri"/>
          <w:sz w:val="24"/>
          <w:szCs w:val="24"/>
        </w:rPr>
        <w:t xml:space="preserve">is delighted </w:t>
      </w:r>
      <w:r w:rsidR="006A7CED">
        <w:rPr>
          <w:rFonts w:ascii="Calibri" w:hAnsi="Calibri"/>
          <w:sz w:val="24"/>
          <w:szCs w:val="24"/>
        </w:rPr>
        <w:t>to have been chosen to feature on the cover of Specialty Fabrics Review</w:t>
      </w:r>
      <w:r w:rsidR="009710B4" w:rsidRPr="00FE03AD">
        <w:rPr>
          <w:rFonts w:ascii="Calibri" w:hAnsi="Calibri"/>
          <w:sz w:val="24"/>
          <w:szCs w:val="24"/>
        </w:rPr>
        <w:t xml:space="preserve">; “It’s </w:t>
      </w:r>
      <w:r w:rsidR="006A7CED">
        <w:rPr>
          <w:rFonts w:ascii="Calibri" w:hAnsi="Calibri"/>
          <w:sz w:val="24"/>
          <w:szCs w:val="24"/>
        </w:rPr>
        <w:t xml:space="preserve">an honour to have been chosen to appear on the cover of our top industry title! We are not a company that stands still and are always looking to innovate and improve our processes, </w:t>
      </w:r>
      <w:r w:rsidR="000011F8">
        <w:rPr>
          <w:rFonts w:ascii="Calibri" w:hAnsi="Calibri"/>
          <w:sz w:val="24"/>
          <w:szCs w:val="24"/>
        </w:rPr>
        <w:t>being featured in Specialty Fabrics Review gives us a great platform to showcase what we do and air upcoming challenges and opportunities</w:t>
      </w:r>
      <w:r w:rsidR="009710B4" w:rsidRPr="00FE03AD">
        <w:rPr>
          <w:rFonts w:ascii="Calibri" w:hAnsi="Calibri"/>
          <w:sz w:val="24"/>
          <w:szCs w:val="24"/>
        </w:rPr>
        <w:t>.”</w:t>
      </w:r>
    </w:p>
    <w:p w14:paraId="75FAA70E" w14:textId="77777777" w:rsidR="009710B4" w:rsidRPr="00FE03AD" w:rsidRDefault="009710B4" w:rsidP="00F415C0">
      <w:pPr>
        <w:rPr>
          <w:rFonts w:ascii="Calibri" w:hAnsi="Calibri"/>
          <w:sz w:val="24"/>
          <w:szCs w:val="24"/>
        </w:rPr>
      </w:pPr>
    </w:p>
    <w:p w14:paraId="42D76B61" w14:textId="01CE2A5D" w:rsidR="005C203E" w:rsidRPr="00FE03AD" w:rsidRDefault="000011F8" w:rsidP="00132175">
      <w:p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Tecsew’s</w:t>
      </w:r>
      <w:proofErr w:type="spellEnd"/>
      <w:r>
        <w:rPr>
          <w:rFonts w:ascii="Calibri" w:hAnsi="Calibri"/>
          <w:sz w:val="24"/>
          <w:szCs w:val="24"/>
        </w:rPr>
        <w:t xml:space="preserve"> 3D CAD design process </w:t>
      </w:r>
      <w:r w:rsidR="009710B4" w:rsidRPr="00FE03AD">
        <w:rPr>
          <w:rFonts w:ascii="Calibri" w:hAnsi="Calibri"/>
          <w:sz w:val="24"/>
          <w:szCs w:val="24"/>
        </w:rPr>
        <w:t>was developed in-house and is unique</w:t>
      </w:r>
      <w:r w:rsidR="00F415C0" w:rsidRPr="00FE03AD">
        <w:rPr>
          <w:rFonts w:ascii="Calibri" w:hAnsi="Calibri"/>
          <w:sz w:val="24"/>
          <w:szCs w:val="24"/>
        </w:rPr>
        <w:t xml:space="preserve"> within the </w:t>
      </w:r>
      <w:r w:rsidR="00D70B60" w:rsidRPr="00FE03AD">
        <w:rPr>
          <w:rFonts w:ascii="Calibri" w:hAnsi="Calibri"/>
          <w:sz w:val="24"/>
          <w:szCs w:val="24"/>
        </w:rPr>
        <w:t xml:space="preserve">marine textile </w:t>
      </w:r>
      <w:r w:rsidR="00F415C0" w:rsidRPr="00FE03AD">
        <w:rPr>
          <w:rFonts w:ascii="Calibri" w:hAnsi="Calibri"/>
          <w:sz w:val="24"/>
          <w:szCs w:val="24"/>
        </w:rPr>
        <w:t>industry</w:t>
      </w:r>
      <w:r w:rsidR="00D70B60" w:rsidRPr="00FE03AD">
        <w:rPr>
          <w:rFonts w:ascii="Calibri" w:hAnsi="Calibri"/>
          <w:sz w:val="24"/>
          <w:szCs w:val="24"/>
        </w:rPr>
        <w:t xml:space="preserve">. It has received worldwide recognition with </w:t>
      </w:r>
      <w:proofErr w:type="spellStart"/>
      <w:r w:rsidR="00D70B60" w:rsidRPr="00FE03AD">
        <w:rPr>
          <w:rFonts w:ascii="Calibri" w:hAnsi="Calibri"/>
          <w:sz w:val="24"/>
          <w:szCs w:val="24"/>
        </w:rPr>
        <w:t>Tecsew</w:t>
      </w:r>
      <w:proofErr w:type="spellEnd"/>
      <w:r w:rsidR="00D70B60" w:rsidRPr="00FE03AD">
        <w:rPr>
          <w:rFonts w:ascii="Calibri" w:hAnsi="Calibri"/>
          <w:sz w:val="24"/>
          <w:szCs w:val="24"/>
        </w:rPr>
        <w:t xml:space="preserve"> being regarded as world leaders in the field of boat canvas CAD design. </w:t>
      </w:r>
    </w:p>
    <w:p w14:paraId="40492E47" w14:textId="77777777" w:rsidR="00A2368A" w:rsidRPr="00FE03AD" w:rsidRDefault="00A2368A" w:rsidP="00132175">
      <w:pPr>
        <w:rPr>
          <w:rFonts w:ascii="Calibri" w:hAnsi="Calibri"/>
          <w:sz w:val="24"/>
          <w:szCs w:val="24"/>
        </w:rPr>
      </w:pPr>
    </w:p>
    <w:p w14:paraId="50C5E103" w14:textId="2A2B12B4" w:rsidR="00F65658" w:rsidRPr="00CA792B" w:rsidRDefault="00D70B60" w:rsidP="00132175">
      <w:pPr>
        <w:rPr>
          <w:rFonts w:ascii="Calibri" w:hAnsi="Calibri"/>
          <w:sz w:val="24"/>
          <w:szCs w:val="24"/>
        </w:rPr>
      </w:pPr>
      <w:r w:rsidRPr="00FE03AD">
        <w:rPr>
          <w:rFonts w:ascii="Calibri" w:hAnsi="Calibri"/>
          <w:sz w:val="24"/>
          <w:szCs w:val="24"/>
        </w:rPr>
        <w:t xml:space="preserve">Find out more about </w:t>
      </w:r>
      <w:proofErr w:type="spellStart"/>
      <w:r w:rsidRPr="00FE03AD">
        <w:rPr>
          <w:rFonts w:ascii="Calibri" w:hAnsi="Calibri"/>
          <w:sz w:val="24"/>
          <w:szCs w:val="24"/>
        </w:rPr>
        <w:t>Tecsew</w:t>
      </w:r>
      <w:proofErr w:type="spellEnd"/>
      <w:r w:rsidR="00F65658" w:rsidRPr="00FE03AD">
        <w:rPr>
          <w:rFonts w:ascii="Calibri" w:hAnsi="Calibri"/>
          <w:sz w:val="24"/>
          <w:szCs w:val="24"/>
        </w:rPr>
        <w:t xml:space="preserve"> at </w:t>
      </w:r>
      <w:hyperlink r:id="rId9" w:history="1">
        <w:r w:rsidR="00F65658" w:rsidRPr="00FE03AD">
          <w:rPr>
            <w:rStyle w:val="Hyperlink"/>
            <w:rFonts w:ascii="Calibri" w:hAnsi="Calibri"/>
            <w:sz w:val="24"/>
            <w:szCs w:val="24"/>
          </w:rPr>
          <w:t>www.tecsew.com</w:t>
        </w:r>
      </w:hyperlink>
      <w:r w:rsidR="00F65658" w:rsidRPr="00FE03AD">
        <w:rPr>
          <w:rFonts w:ascii="Calibri" w:hAnsi="Calibri"/>
          <w:sz w:val="24"/>
          <w:szCs w:val="24"/>
        </w:rPr>
        <w:t xml:space="preserve"> or call 02392 586640.</w:t>
      </w:r>
      <w:r w:rsidR="00CA792B">
        <w:rPr>
          <w:rFonts w:ascii="Calibri" w:hAnsi="Calibri"/>
          <w:sz w:val="24"/>
          <w:szCs w:val="24"/>
        </w:rPr>
        <w:t xml:space="preserve"> Read the full article from Specialty Fabrics Review </w:t>
      </w:r>
      <w:r w:rsidR="00CA792B" w:rsidRPr="00CA792B">
        <w:rPr>
          <w:rFonts w:ascii="Calibri" w:hAnsi="Calibri"/>
          <w:sz w:val="24"/>
          <w:szCs w:val="24"/>
        </w:rPr>
        <w:t xml:space="preserve">at </w:t>
      </w:r>
      <w:r w:rsidR="00CA792B" w:rsidRPr="00CA792B">
        <w:rPr>
          <w:rFonts w:ascii="Calibri" w:hAnsi="Calibri" w:cs="Calibri"/>
          <w:color w:val="0000FF"/>
          <w:sz w:val="24"/>
          <w:szCs w:val="24"/>
          <w:u w:val="single" w:color="0000FF"/>
          <w:lang w:val="en-US" w:eastAsia="en-US"/>
        </w:rPr>
        <w:t>http://www.tecsew.com/specialty-fabrics-review-magazine-reviews-tecsew</w:t>
      </w:r>
    </w:p>
    <w:p w14:paraId="475AC0A7" w14:textId="77777777" w:rsidR="001B63F4" w:rsidRPr="008E5C4C" w:rsidRDefault="001B63F4" w:rsidP="00132175">
      <w:pPr>
        <w:rPr>
          <w:rFonts w:ascii="Calibri" w:hAnsi="Calibri"/>
          <w:sz w:val="24"/>
          <w:szCs w:val="24"/>
        </w:rPr>
      </w:pPr>
    </w:p>
    <w:p w14:paraId="7F9DB2A3" w14:textId="77777777" w:rsidR="00CB14A1" w:rsidRPr="008E5C4C" w:rsidRDefault="00CB14A1" w:rsidP="00132175">
      <w:pPr>
        <w:rPr>
          <w:rFonts w:ascii="Calibri" w:hAnsi="Calibri"/>
          <w:b/>
          <w:sz w:val="24"/>
          <w:szCs w:val="24"/>
        </w:rPr>
      </w:pPr>
      <w:r w:rsidRPr="008E5C4C">
        <w:rPr>
          <w:rFonts w:ascii="Calibri" w:hAnsi="Calibri"/>
          <w:b/>
          <w:sz w:val="24"/>
          <w:szCs w:val="24"/>
        </w:rPr>
        <w:t>ENDS//</w:t>
      </w:r>
    </w:p>
    <w:p w14:paraId="2435D205" w14:textId="77777777" w:rsidR="00FE03AD" w:rsidRDefault="00FE03AD" w:rsidP="00132175">
      <w:pPr>
        <w:rPr>
          <w:rFonts w:ascii="Calibri" w:hAnsi="Calibri"/>
          <w:sz w:val="16"/>
          <w:szCs w:val="16"/>
        </w:rPr>
      </w:pPr>
    </w:p>
    <w:p w14:paraId="3FC6CD7A" w14:textId="77777777" w:rsidR="00FE03AD" w:rsidRPr="00A2368A" w:rsidRDefault="00FE03AD" w:rsidP="00132175">
      <w:pPr>
        <w:rPr>
          <w:rFonts w:ascii="Calibri" w:hAnsi="Calibri"/>
          <w:sz w:val="16"/>
          <w:szCs w:val="16"/>
        </w:rPr>
      </w:pPr>
    </w:p>
    <w:p w14:paraId="531344A9" w14:textId="77777777" w:rsidR="007B2274" w:rsidRDefault="007B2274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253DF11F" w14:textId="77777777" w:rsidR="007B2274" w:rsidRDefault="007B2274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5457F10D" w14:textId="77777777" w:rsidR="007B2274" w:rsidRDefault="007B2274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4CC761CE" w14:textId="77777777" w:rsidR="007B2274" w:rsidRDefault="007B2274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17FFECC3" w14:textId="77777777" w:rsidR="007B2274" w:rsidRDefault="007B2274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502AAEE9" w14:textId="77777777" w:rsidR="007B2274" w:rsidRDefault="007B2274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7AF0BF35" w14:textId="77777777" w:rsidR="00964907" w:rsidRPr="00FE03AD" w:rsidRDefault="00964907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  <w:r w:rsidRPr="00FE03AD">
        <w:rPr>
          <w:rFonts w:asciiTheme="minorHAnsi" w:hAnsiTheme="minorHAnsi" w:cs="Arial"/>
          <w:b/>
          <w:sz w:val="22"/>
          <w:szCs w:val="22"/>
        </w:rPr>
        <w:t>Notes to editors</w:t>
      </w:r>
    </w:p>
    <w:p w14:paraId="7A501B5D" w14:textId="77777777" w:rsidR="00132175" w:rsidRPr="00FE03AD" w:rsidRDefault="00132175" w:rsidP="00132175">
      <w:pPr>
        <w:pStyle w:val="Standard"/>
        <w:rPr>
          <w:rFonts w:asciiTheme="minorHAnsi" w:hAnsiTheme="minorHAnsi" w:cs="Arial"/>
          <w:b/>
          <w:sz w:val="22"/>
          <w:szCs w:val="22"/>
        </w:rPr>
      </w:pPr>
    </w:p>
    <w:p w14:paraId="4F360488" w14:textId="77777777" w:rsidR="00964907" w:rsidRPr="00FE03AD" w:rsidRDefault="00964907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  <w:r w:rsidRPr="00FE03AD">
        <w:rPr>
          <w:rFonts w:asciiTheme="minorHAnsi" w:hAnsiTheme="minorHAnsi" w:cs="Times-Roman"/>
          <w:b/>
          <w:sz w:val="22"/>
          <w:szCs w:val="22"/>
          <w:lang w:val="en-US"/>
        </w:rPr>
        <w:t>Media enquiries via Marine Advertising Agency:</w:t>
      </w:r>
    </w:p>
    <w:p w14:paraId="6658ADF8" w14:textId="6C4CEA0B" w:rsidR="00964907" w:rsidRPr="00FE03AD" w:rsidRDefault="000E0C8B" w:rsidP="00132175">
      <w:pPr>
        <w:widowControl w:val="0"/>
        <w:autoSpaceDE w:val="0"/>
        <w:autoSpaceDN w:val="0"/>
        <w:adjustRightInd w:val="0"/>
        <w:rPr>
          <w:rFonts w:asciiTheme="minorHAnsi" w:hAnsiTheme="minorHAnsi" w:cs="Times-Roman"/>
          <w:sz w:val="22"/>
          <w:szCs w:val="22"/>
          <w:lang w:val="en-US"/>
        </w:rPr>
      </w:pPr>
      <w:r w:rsidRPr="00FE03AD">
        <w:rPr>
          <w:rFonts w:asciiTheme="minorHAnsi" w:hAnsiTheme="minorHAnsi" w:cs="Times-Roman"/>
          <w:sz w:val="22"/>
          <w:szCs w:val="22"/>
          <w:lang w:val="en-US"/>
        </w:rPr>
        <w:t>Alison Willis</w:t>
      </w:r>
      <w:r w:rsidR="00B43FEA" w:rsidRPr="00FE03AD">
        <w:rPr>
          <w:rFonts w:asciiTheme="minorHAnsi" w:hAnsiTheme="minorHAnsi" w:cs="Times-Roman"/>
          <w:sz w:val="22"/>
          <w:szCs w:val="22"/>
          <w:lang w:val="en-US"/>
        </w:rPr>
        <w:t xml:space="preserve"> or Emma </w:t>
      </w:r>
      <w:proofErr w:type="spellStart"/>
      <w:r w:rsidR="00B43FEA" w:rsidRPr="00FE03AD">
        <w:rPr>
          <w:rFonts w:asciiTheme="minorHAnsi" w:hAnsiTheme="minorHAnsi" w:cs="Times-Roman"/>
          <w:sz w:val="22"/>
          <w:szCs w:val="22"/>
          <w:lang w:val="en-US"/>
        </w:rPr>
        <w:t>Stanbury</w:t>
      </w:r>
      <w:proofErr w:type="spellEnd"/>
    </w:p>
    <w:p w14:paraId="73170338" w14:textId="527745FD" w:rsidR="00964907" w:rsidRPr="00FE03AD" w:rsidRDefault="00964907" w:rsidP="00132175">
      <w:pPr>
        <w:widowControl w:val="0"/>
        <w:autoSpaceDE w:val="0"/>
        <w:autoSpaceDN w:val="0"/>
        <w:adjustRightInd w:val="0"/>
        <w:rPr>
          <w:rFonts w:asciiTheme="minorHAnsi" w:hAnsiTheme="minorHAnsi" w:cs="Times-Roman"/>
          <w:sz w:val="22"/>
          <w:szCs w:val="22"/>
          <w:lang w:val="en-US"/>
        </w:rPr>
      </w:pPr>
      <w:r w:rsidRPr="00FE03AD">
        <w:rPr>
          <w:rFonts w:asciiTheme="minorHAnsi" w:hAnsiTheme="minorHAnsi" w:cs="Times-Roman"/>
          <w:sz w:val="22"/>
          <w:szCs w:val="22"/>
          <w:lang w:val="en-US"/>
        </w:rPr>
        <w:t>Email:</w:t>
      </w:r>
      <w:r w:rsidR="00B43FEA" w:rsidRPr="00FE03AD">
        <w:rPr>
          <w:rFonts w:asciiTheme="minorHAnsi" w:hAnsiTheme="minorHAnsi" w:cs="Times-Roman"/>
          <w:sz w:val="22"/>
          <w:szCs w:val="22"/>
          <w:lang w:val="en-US"/>
        </w:rPr>
        <w:t xml:space="preserve"> </w:t>
      </w:r>
      <w:hyperlink r:id="rId10" w:history="1">
        <w:r w:rsidR="00B43FEA" w:rsidRPr="00FE03AD">
          <w:rPr>
            <w:rStyle w:val="Hyperlink"/>
            <w:rFonts w:asciiTheme="minorHAnsi" w:hAnsiTheme="minorHAnsi" w:cs="Times-Roman"/>
            <w:sz w:val="22"/>
            <w:szCs w:val="22"/>
            <w:lang w:val="en-US"/>
          </w:rPr>
          <w:t>alison@marineadagency.com</w:t>
        </w:r>
      </w:hyperlink>
      <w:r w:rsidR="00B43FEA" w:rsidRPr="00FE03AD">
        <w:rPr>
          <w:rFonts w:asciiTheme="minorHAnsi" w:hAnsiTheme="minorHAnsi" w:cs="Times-Roman"/>
          <w:sz w:val="22"/>
          <w:szCs w:val="22"/>
          <w:lang w:val="en-US"/>
        </w:rPr>
        <w:t xml:space="preserve"> or</w:t>
      </w:r>
      <w:r w:rsidRPr="00FE03AD">
        <w:rPr>
          <w:rFonts w:asciiTheme="minorHAnsi" w:hAnsiTheme="minorHAnsi" w:cs="Times-Roman"/>
          <w:sz w:val="22"/>
          <w:szCs w:val="22"/>
          <w:lang w:val="en-US"/>
        </w:rPr>
        <w:t xml:space="preserve"> </w:t>
      </w:r>
      <w:hyperlink r:id="rId11" w:history="1">
        <w:r w:rsidR="000E0C8B" w:rsidRPr="00FE03AD">
          <w:rPr>
            <w:rStyle w:val="Hyperlink"/>
            <w:rFonts w:asciiTheme="minorHAnsi" w:hAnsiTheme="minorHAnsi" w:cs="Times-Roman"/>
            <w:sz w:val="22"/>
            <w:szCs w:val="22"/>
            <w:lang w:val="en-US"/>
          </w:rPr>
          <w:t>emma@marineadagency.com</w:t>
        </w:r>
      </w:hyperlink>
      <w:r w:rsidR="000E0C8B" w:rsidRPr="00FE03AD">
        <w:rPr>
          <w:rFonts w:asciiTheme="minorHAnsi" w:hAnsiTheme="minorHAnsi" w:cs="Times-Roman"/>
          <w:sz w:val="22"/>
          <w:szCs w:val="22"/>
          <w:lang w:val="en-US"/>
        </w:rPr>
        <w:t xml:space="preserve"> </w:t>
      </w:r>
    </w:p>
    <w:p w14:paraId="54E36C69" w14:textId="558195EE" w:rsidR="00964907" w:rsidRPr="00FE03AD" w:rsidRDefault="00FE03AD" w:rsidP="00132175">
      <w:pPr>
        <w:rPr>
          <w:rFonts w:asciiTheme="minorHAnsi" w:hAnsiTheme="minorHAnsi" w:cs="Times-Roman"/>
          <w:sz w:val="22"/>
          <w:szCs w:val="22"/>
          <w:lang w:val="en-US"/>
        </w:rPr>
      </w:pPr>
      <w:r w:rsidRPr="00FE03AD">
        <w:rPr>
          <w:rFonts w:asciiTheme="minorHAnsi" w:hAnsiTheme="minorHAnsi" w:cs="Times-Roman"/>
          <w:sz w:val="22"/>
          <w:szCs w:val="22"/>
          <w:lang w:val="en-US"/>
        </w:rPr>
        <w:t>T</w:t>
      </w:r>
      <w:r w:rsidR="00964907" w:rsidRPr="00FE03AD">
        <w:rPr>
          <w:rFonts w:asciiTheme="minorHAnsi" w:hAnsiTheme="minorHAnsi" w:cs="Times-Roman"/>
          <w:sz w:val="22"/>
          <w:szCs w:val="22"/>
          <w:lang w:val="en-US"/>
        </w:rPr>
        <w:t xml:space="preserve">el: 023 9252 2044 </w:t>
      </w:r>
    </w:p>
    <w:p w14:paraId="1653BDA2" w14:textId="0B7B064C" w:rsidR="00FE03AD" w:rsidRPr="00FE03AD" w:rsidRDefault="00FE03AD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</w:p>
    <w:p w14:paraId="548E3BC0" w14:textId="77777777" w:rsidR="00964907" w:rsidRPr="00FE03AD" w:rsidRDefault="00964907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  <w:r w:rsidRPr="00FE03AD">
        <w:rPr>
          <w:rFonts w:asciiTheme="minorHAnsi" w:hAnsiTheme="minorHAnsi" w:cs="Times-Roman"/>
          <w:b/>
          <w:sz w:val="22"/>
          <w:szCs w:val="22"/>
          <w:lang w:val="en-US"/>
        </w:rPr>
        <w:t xml:space="preserve">For </w:t>
      </w:r>
      <w:proofErr w:type="gramStart"/>
      <w:r w:rsidRPr="00FE03AD">
        <w:rPr>
          <w:rFonts w:asciiTheme="minorHAnsi" w:hAnsiTheme="minorHAnsi" w:cs="Times-Roman"/>
          <w:b/>
          <w:sz w:val="22"/>
          <w:szCs w:val="22"/>
          <w:lang w:val="en-US"/>
        </w:rPr>
        <w:t>high resolution</w:t>
      </w:r>
      <w:proofErr w:type="gramEnd"/>
      <w:r w:rsidRPr="00FE03AD">
        <w:rPr>
          <w:rFonts w:asciiTheme="minorHAnsi" w:hAnsiTheme="minorHAnsi" w:cs="Times-Roman"/>
          <w:b/>
          <w:sz w:val="22"/>
          <w:szCs w:val="22"/>
          <w:lang w:val="en-US"/>
        </w:rPr>
        <w:t xml:space="preserve"> images, please go to:</w:t>
      </w:r>
    </w:p>
    <w:p w14:paraId="5F523122" w14:textId="00054956" w:rsidR="00A2368A" w:rsidRPr="00FE03AD" w:rsidRDefault="001E0C86" w:rsidP="00132175">
      <w:pPr>
        <w:rPr>
          <w:rFonts w:asciiTheme="minorHAnsi" w:hAnsiTheme="minorHAnsi" w:cs="Times-Roman"/>
          <w:sz w:val="22"/>
          <w:szCs w:val="22"/>
          <w:lang w:val="en-US"/>
        </w:rPr>
      </w:pPr>
      <w:hyperlink r:id="rId12" w:history="1">
        <w:r w:rsidR="001C703F" w:rsidRPr="00FE03AD">
          <w:rPr>
            <w:rStyle w:val="Hyperlink"/>
            <w:rFonts w:asciiTheme="minorHAnsi" w:hAnsiTheme="minorHAnsi" w:cs="Times-Roman"/>
            <w:sz w:val="22"/>
            <w:szCs w:val="22"/>
            <w:lang w:val="en-US"/>
          </w:rPr>
          <w:t>http://marineadagency.com/gallery/tecsew-2/</w:t>
        </w:r>
      </w:hyperlink>
      <w:r w:rsidR="001C703F" w:rsidRPr="00FE03AD">
        <w:rPr>
          <w:rFonts w:asciiTheme="minorHAnsi" w:hAnsiTheme="minorHAnsi" w:cs="Times-Roman"/>
          <w:sz w:val="22"/>
          <w:szCs w:val="22"/>
          <w:lang w:val="en-US"/>
        </w:rPr>
        <w:t xml:space="preserve"> </w:t>
      </w:r>
    </w:p>
    <w:p w14:paraId="30BBBB25" w14:textId="77777777" w:rsidR="00A2368A" w:rsidRPr="00FE03AD" w:rsidRDefault="00A2368A" w:rsidP="00132175">
      <w:pPr>
        <w:rPr>
          <w:rFonts w:asciiTheme="minorHAnsi" w:hAnsiTheme="minorHAnsi" w:cs="Times-Roman"/>
          <w:sz w:val="22"/>
          <w:szCs w:val="22"/>
          <w:lang w:val="en-US"/>
        </w:rPr>
      </w:pPr>
    </w:p>
    <w:p w14:paraId="18726C8B" w14:textId="77777777" w:rsidR="007B2274" w:rsidRDefault="007B2274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</w:p>
    <w:p w14:paraId="78BABFEC" w14:textId="77777777" w:rsidR="007B2274" w:rsidRDefault="007B2274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</w:p>
    <w:p w14:paraId="2F61C01D" w14:textId="77777777" w:rsidR="007B2274" w:rsidRDefault="007B2274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</w:p>
    <w:p w14:paraId="5413EA48" w14:textId="77777777" w:rsidR="007B2274" w:rsidRDefault="007B2274" w:rsidP="00132175">
      <w:pPr>
        <w:rPr>
          <w:rFonts w:asciiTheme="minorHAnsi" w:hAnsiTheme="minorHAnsi" w:cs="Times-Roman"/>
          <w:b/>
          <w:sz w:val="22"/>
          <w:szCs w:val="22"/>
          <w:lang w:val="en-US"/>
        </w:rPr>
      </w:pPr>
    </w:p>
    <w:p w14:paraId="6F972644" w14:textId="40D790F6" w:rsidR="00964907" w:rsidRPr="00FE03AD" w:rsidRDefault="00A2368A" w:rsidP="00132175">
      <w:pPr>
        <w:rPr>
          <w:rFonts w:asciiTheme="minorHAnsi" w:hAnsiTheme="minorHAnsi" w:cs="Arial"/>
          <w:b/>
          <w:vanish/>
          <w:sz w:val="22"/>
          <w:szCs w:val="22"/>
        </w:rPr>
      </w:pPr>
      <w:r w:rsidRPr="00FE03AD">
        <w:rPr>
          <w:rFonts w:asciiTheme="minorHAnsi" w:hAnsiTheme="minorHAnsi" w:cs="Times-Roman"/>
          <w:b/>
          <w:sz w:val="22"/>
          <w:szCs w:val="22"/>
          <w:lang w:val="en-US"/>
        </w:rPr>
        <w:t xml:space="preserve">About </w:t>
      </w:r>
      <w:proofErr w:type="spellStart"/>
      <w:r w:rsidRPr="00FE03AD">
        <w:rPr>
          <w:rFonts w:asciiTheme="minorHAnsi" w:hAnsiTheme="minorHAnsi" w:cs="Times-Roman"/>
          <w:b/>
          <w:sz w:val="22"/>
          <w:szCs w:val="22"/>
          <w:lang w:val="en-US"/>
        </w:rPr>
        <w:t>Tecsew</w:t>
      </w:r>
      <w:proofErr w:type="spellEnd"/>
      <w:r w:rsidR="00964907" w:rsidRPr="00FE03AD">
        <w:rPr>
          <w:rFonts w:asciiTheme="minorHAnsi" w:hAnsiTheme="minorHAnsi" w:cs="Times-Roman"/>
          <w:b/>
          <w:vanish/>
          <w:sz w:val="22"/>
          <w:szCs w:val="22"/>
          <w:lang w:val="en-US"/>
        </w:rPr>
        <w:t>High Hh</w:t>
      </w:r>
    </w:p>
    <w:p w14:paraId="14A3DFAA" w14:textId="77777777" w:rsidR="00964907" w:rsidRPr="00FE03AD" w:rsidRDefault="00964907" w:rsidP="00132175">
      <w:pPr>
        <w:rPr>
          <w:rFonts w:asciiTheme="minorHAnsi" w:hAnsiTheme="minorHAnsi"/>
          <w:sz w:val="22"/>
          <w:szCs w:val="22"/>
        </w:rPr>
      </w:pPr>
    </w:p>
    <w:p w14:paraId="33D01E3C" w14:textId="17C05050" w:rsidR="00CB14A1" w:rsidRPr="00FE03AD" w:rsidRDefault="00CB14A1" w:rsidP="00132175">
      <w:pPr>
        <w:rPr>
          <w:rFonts w:asciiTheme="minorHAnsi" w:hAnsiTheme="minorHAnsi"/>
          <w:sz w:val="22"/>
          <w:szCs w:val="22"/>
        </w:rPr>
      </w:pPr>
      <w:proofErr w:type="spellStart"/>
      <w:r w:rsidRPr="00FE03AD">
        <w:rPr>
          <w:rFonts w:asciiTheme="minorHAnsi" w:hAnsiTheme="minorHAnsi"/>
          <w:sz w:val="22"/>
          <w:szCs w:val="22"/>
        </w:rPr>
        <w:t>Tecsew</w:t>
      </w:r>
      <w:proofErr w:type="spellEnd"/>
      <w:r w:rsidRPr="00FE03AD">
        <w:rPr>
          <w:rFonts w:asciiTheme="minorHAnsi" w:hAnsiTheme="minorHAnsi"/>
          <w:sz w:val="22"/>
          <w:szCs w:val="22"/>
        </w:rPr>
        <w:t xml:space="preserve"> designs and manufactures marine covers, marine upholstery, and industrial covers. It supplies boat builders and importers, as well as private owners, with</w:t>
      </w:r>
      <w:r w:rsidR="00A2368A" w:rsidRPr="00FE03AD">
        <w:rPr>
          <w:rFonts w:asciiTheme="minorHAnsi" w:hAnsiTheme="minorHAnsi"/>
          <w:sz w:val="22"/>
          <w:szCs w:val="22"/>
        </w:rPr>
        <w:t xml:space="preserve"> high quality products to enhance and protect their boats. </w:t>
      </w:r>
      <w:r w:rsidRPr="00FE03AD">
        <w:rPr>
          <w:rFonts w:asciiTheme="minorHAnsi" w:hAnsiTheme="minorHAnsi"/>
          <w:sz w:val="22"/>
          <w:szCs w:val="22"/>
        </w:rPr>
        <w:t>Based in Gosport, Tecsew cover</w:t>
      </w:r>
      <w:r w:rsidR="00A2368A" w:rsidRPr="00FE03AD">
        <w:rPr>
          <w:rFonts w:asciiTheme="minorHAnsi" w:hAnsiTheme="minorHAnsi"/>
          <w:sz w:val="22"/>
          <w:szCs w:val="22"/>
        </w:rPr>
        <w:t>s</w:t>
      </w:r>
      <w:r w:rsidRPr="00FE03AD">
        <w:rPr>
          <w:rFonts w:asciiTheme="minorHAnsi" w:hAnsiTheme="minorHAnsi"/>
          <w:sz w:val="22"/>
          <w:szCs w:val="22"/>
        </w:rPr>
        <w:t xml:space="preserve"> the south coast boating area from </w:t>
      </w:r>
      <w:proofErr w:type="spellStart"/>
      <w:r w:rsidRPr="00FE03AD">
        <w:rPr>
          <w:rFonts w:asciiTheme="minorHAnsi" w:hAnsiTheme="minorHAnsi"/>
          <w:sz w:val="22"/>
          <w:szCs w:val="22"/>
        </w:rPr>
        <w:t>Lymington</w:t>
      </w:r>
      <w:proofErr w:type="spellEnd"/>
      <w:r w:rsidRPr="00FE03AD">
        <w:rPr>
          <w:rFonts w:asciiTheme="minorHAnsi" w:hAnsiTheme="minorHAnsi"/>
          <w:sz w:val="22"/>
          <w:szCs w:val="22"/>
        </w:rPr>
        <w:t xml:space="preserve"> to Hamble, and along to Chichester.</w:t>
      </w:r>
      <w:r w:rsidR="00A2368A" w:rsidRPr="00FE03AD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FE03AD">
        <w:rPr>
          <w:rFonts w:asciiTheme="minorHAnsi" w:hAnsiTheme="minorHAnsi"/>
          <w:sz w:val="22"/>
          <w:szCs w:val="22"/>
        </w:rPr>
        <w:t>Tecsew</w:t>
      </w:r>
      <w:proofErr w:type="spellEnd"/>
      <w:r w:rsidRPr="00FE03AD">
        <w:rPr>
          <w:rFonts w:asciiTheme="minorHAnsi" w:hAnsiTheme="minorHAnsi"/>
          <w:sz w:val="22"/>
          <w:szCs w:val="22"/>
        </w:rPr>
        <w:t xml:space="preserve"> is run by Managing Director John Bland</w:t>
      </w:r>
      <w:proofErr w:type="gramEnd"/>
      <w:r w:rsidRPr="00FE03AD">
        <w:rPr>
          <w:rFonts w:asciiTheme="minorHAnsi" w:hAnsiTheme="minorHAnsi"/>
          <w:sz w:val="22"/>
          <w:szCs w:val="22"/>
        </w:rPr>
        <w:t>, with his wife Ally Bland as Financial Director.</w:t>
      </w:r>
      <w:r w:rsidR="00A2368A" w:rsidRPr="00FE03A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FE03AD">
        <w:rPr>
          <w:rFonts w:asciiTheme="minorHAnsi" w:hAnsiTheme="minorHAnsi"/>
          <w:sz w:val="22"/>
          <w:szCs w:val="22"/>
        </w:rPr>
        <w:t>Tecsew’s</w:t>
      </w:r>
      <w:proofErr w:type="spellEnd"/>
      <w:r w:rsidRPr="00FE03AD">
        <w:rPr>
          <w:rFonts w:asciiTheme="minorHAnsi" w:hAnsiTheme="minorHAnsi"/>
          <w:sz w:val="22"/>
          <w:szCs w:val="22"/>
        </w:rPr>
        <w:t xml:space="preserve"> 3D CAD design process was developed in house by the company and is a process entirely unique to it. The process neatly demonstrates how the company leads the way within the marine textile industry.</w:t>
      </w:r>
      <w:r w:rsidR="00A2368A" w:rsidRPr="00FE03AD">
        <w:rPr>
          <w:rFonts w:asciiTheme="minorHAnsi" w:hAnsiTheme="minorHAnsi"/>
          <w:sz w:val="22"/>
          <w:szCs w:val="22"/>
        </w:rPr>
        <w:t xml:space="preserve"> </w:t>
      </w:r>
      <w:r w:rsidRPr="00FE03AD">
        <w:rPr>
          <w:rFonts w:asciiTheme="minorHAnsi" w:hAnsiTheme="minorHAnsi"/>
          <w:sz w:val="22"/>
          <w:szCs w:val="22"/>
        </w:rPr>
        <w:t xml:space="preserve">Amongst its wealth of individual customers, </w:t>
      </w:r>
      <w:proofErr w:type="spellStart"/>
      <w:r w:rsidRPr="00FE03AD">
        <w:rPr>
          <w:rFonts w:asciiTheme="minorHAnsi" w:hAnsiTheme="minorHAnsi"/>
          <w:sz w:val="22"/>
          <w:szCs w:val="22"/>
        </w:rPr>
        <w:t>Tecsew</w:t>
      </w:r>
      <w:proofErr w:type="spellEnd"/>
      <w:r w:rsidRPr="00FE03AD">
        <w:rPr>
          <w:rFonts w:asciiTheme="minorHAnsi" w:hAnsiTheme="minorHAnsi"/>
          <w:sz w:val="22"/>
          <w:szCs w:val="22"/>
        </w:rPr>
        <w:t xml:space="preserve"> clients include </w:t>
      </w:r>
      <w:proofErr w:type="spellStart"/>
      <w:r w:rsidRPr="00FE03AD">
        <w:rPr>
          <w:rFonts w:asciiTheme="minorHAnsi" w:hAnsiTheme="minorHAnsi"/>
          <w:sz w:val="22"/>
          <w:szCs w:val="22"/>
        </w:rPr>
        <w:t>Ancasta</w:t>
      </w:r>
      <w:proofErr w:type="spellEnd"/>
      <w:r w:rsidRPr="00FE03AD">
        <w:rPr>
          <w:rFonts w:asciiTheme="minorHAnsi" w:hAnsiTheme="minorHAnsi"/>
          <w:sz w:val="22"/>
          <w:szCs w:val="22"/>
        </w:rPr>
        <w:t xml:space="preserve"> International, Clipper Marine,</w:t>
      </w:r>
      <w:r w:rsidR="0050469B">
        <w:rPr>
          <w:rFonts w:asciiTheme="minorHAnsi" w:hAnsiTheme="minorHAnsi"/>
          <w:sz w:val="22"/>
          <w:szCs w:val="22"/>
        </w:rPr>
        <w:t xml:space="preserve"> Inspiration Marine Group and Sea Ventures</w:t>
      </w:r>
      <w:r w:rsidRPr="00FE03AD">
        <w:rPr>
          <w:rFonts w:asciiTheme="minorHAnsi" w:hAnsiTheme="minorHAnsi"/>
          <w:sz w:val="22"/>
          <w:szCs w:val="22"/>
        </w:rPr>
        <w:t xml:space="preserve"> along with a </w:t>
      </w:r>
      <w:r w:rsidR="001B63F4" w:rsidRPr="00FE03AD">
        <w:rPr>
          <w:rFonts w:asciiTheme="minorHAnsi" w:hAnsiTheme="minorHAnsi"/>
          <w:sz w:val="22"/>
          <w:szCs w:val="22"/>
        </w:rPr>
        <w:t xml:space="preserve">host </w:t>
      </w:r>
      <w:r w:rsidRPr="00FE03AD">
        <w:rPr>
          <w:rFonts w:asciiTheme="minorHAnsi" w:hAnsiTheme="minorHAnsi"/>
          <w:sz w:val="22"/>
          <w:szCs w:val="22"/>
        </w:rPr>
        <w:t>of other marine businesses.</w:t>
      </w:r>
    </w:p>
    <w:p w14:paraId="5224A37C" w14:textId="77777777" w:rsidR="00CB14A1" w:rsidRPr="00132175" w:rsidRDefault="00CB14A1" w:rsidP="00132175">
      <w:pPr>
        <w:rPr>
          <w:rFonts w:ascii="Verdana" w:hAnsi="Verdana"/>
        </w:rPr>
      </w:pPr>
    </w:p>
    <w:sectPr w:rsidR="00CB14A1" w:rsidRPr="00132175" w:rsidSect="00A2368A">
      <w:headerReference w:type="default" r:id="rId13"/>
      <w:footerReference w:type="default" r:id="rId14"/>
      <w:pgSz w:w="11906" w:h="16838"/>
      <w:pgMar w:top="1440" w:right="707" w:bottom="144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4028E" w14:textId="77777777" w:rsidR="007B2274" w:rsidRDefault="007B2274" w:rsidP="00964907">
      <w:r>
        <w:separator/>
      </w:r>
    </w:p>
  </w:endnote>
  <w:endnote w:type="continuationSeparator" w:id="0">
    <w:p w14:paraId="059A4A9E" w14:textId="77777777" w:rsidR="007B2274" w:rsidRDefault="007B2274" w:rsidP="0096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A0930" w14:textId="77777777" w:rsidR="007B2274" w:rsidRPr="00964907" w:rsidRDefault="007B2274" w:rsidP="00964907">
    <w:pPr>
      <w:pStyle w:val="Footer"/>
      <w:rPr>
        <w:rFonts w:ascii="Calibri" w:hAnsi="Calibri"/>
        <w:sz w:val="16"/>
        <w:szCs w:val="1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3663D7" wp14:editId="06A79285">
              <wp:simplePos x="0" y="0"/>
              <wp:positionH relativeFrom="column">
                <wp:posOffset>5021580</wp:posOffset>
              </wp:positionH>
              <wp:positionV relativeFrom="paragraph">
                <wp:posOffset>1270</wp:posOffset>
              </wp:positionV>
              <wp:extent cx="1600200" cy="571500"/>
              <wp:effectExtent l="0" t="0" r="0" b="1270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153A164" w14:textId="77777777" w:rsidR="007B2274" w:rsidRPr="00964907" w:rsidRDefault="007B2274" w:rsidP="00964907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96490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1063690D" w14:textId="77777777" w:rsidR="007B2274" w:rsidRPr="00964907" w:rsidRDefault="007B2274" w:rsidP="00964907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96490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96490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96490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50C1C487" w14:textId="77777777" w:rsidR="007B2274" w:rsidRPr="00964907" w:rsidRDefault="007B2274" w:rsidP="00964907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96490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349D60B6" w14:textId="77777777" w:rsidR="007B2274" w:rsidRPr="00964907" w:rsidRDefault="007B2274" w:rsidP="00964907">
                          <w:pPr>
                            <w:jc w:val="right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964907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6" type="#_x0000_t202" style="position:absolute;margin-left:395.4pt;margin-top:.1pt;width:126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" filled="f" stroked="f">
              <v:path arrowok="t"/>
              <v:textbox>
                <w:txbxContent>
                  <w:p w14:paraId="5153A164" w14:textId="77777777" w:rsidR="001C5D04" w:rsidRPr="00964907" w:rsidRDefault="001C5D04" w:rsidP="00964907">
                    <w:pPr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964907">
                      <w:rPr>
                        <w:rFonts w:ascii="Calibri" w:hAnsi="Calibri"/>
                        <w:sz w:val="16"/>
                        <w:szCs w:val="16"/>
                      </w:rPr>
                      <w:t>Marine Advertising Agency</w:t>
                    </w:r>
                  </w:p>
                  <w:p w14:paraId="1063690D" w14:textId="77777777" w:rsidR="001C5D04" w:rsidRPr="00964907" w:rsidRDefault="001C5D04" w:rsidP="00964907">
                    <w:pPr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964907">
                      <w:rPr>
                        <w:rFonts w:ascii="Calibri" w:hAnsi="Calibr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964907">
                      <w:rPr>
                        <w:rFonts w:ascii="Calibri" w:hAnsi="Calibr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964907">
                      <w:rPr>
                        <w:rFonts w:ascii="Calibri" w:hAnsi="Calibri"/>
                        <w:sz w:val="16"/>
                        <w:szCs w:val="16"/>
                      </w:rPr>
                      <w:t xml:space="preserve"> Marina</w:t>
                    </w:r>
                  </w:p>
                  <w:p w14:paraId="50C1C487" w14:textId="77777777" w:rsidR="001C5D04" w:rsidRPr="00964907" w:rsidRDefault="001C5D04" w:rsidP="00964907">
                    <w:pPr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964907">
                      <w:rPr>
                        <w:rFonts w:ascii="Calibri" w:hAnsi="Calibri"/>
                        <w:sz w:val="16"/>
                        <w:szCs w:val="16"/>
                      </w:rPr>
                      <w:t>Gosport</w:t>
                    </w:r>
                  </w:p>
                  <w:p w14:paraId="349D60B6" w14:textId="77777777" w:rsidR="001C5D04" w:rsidRPr="00964907" w:rsidRDefault="001C5D04" w:rsidP="00964907">
                    <w:pPr>
                      <w:jc w:val="right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964907">
                      <w:rPr>
                        <w:rFonts w:ascii="Calibri" w:hAnsi="Calibr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964907">
      <w:rPr>
        <w:rFonts w:ascii="Calibri" w:hAnsi="Calibri"/>
        <w:sz w:val="16"/>
        <w:szCs w:val="16"/>
      </w:rPr>
      <w:t>T: 023 9252 2044</w:t>
    </w:r>
  </w:p>
  <w:p w14:paraId="334F2040" w14:textId="2E58AE41" w:rsidR="007B2274" w:rsidRPr="00964907" w:rsidRDefault="007B2274" w:rsidP="00964907">
    <w:pPr>
      <w:pStyle w:val="Foo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E: alison</w:t>
    </w:r>
    <w:r w:rsidRPr="00964907">
      <w:rPr>
        <w:rFonts w:ascii="Calibri" w:hAnsi="Calibri"/>
        <w:sz w:val="16"/>
        <w:szCs w:val="16"/>
      </w:rPr>
      <w:t>@marineadagency.com</w:t>
    </w:r>
  </w:p>
  <w:p w14:paraId="7D94F85C" w14:textId="77777777" w:rsidR="007B2274" w:rsidRPr="00964907" w:rsidRDefault="007B2274" w:rsidP="00964907">
    <w:pPr>
      <w:pStyle w:val="Footer"/>
      <w:rPr>
        <w:rFonts w:ascii="Calibri" w:hAnsi="Calibri"/>
        <w:sz w:val="16"/>
        <w:szCs w:val="16"/>
      </w:rPr>
    </w:pPr>
    <w:r w:rsidRPr="00964907">
      <w:rPr>
        <w:rFonts w:ascii="Calibri" w:hAnsi="Calibri"/>
        <w:sz w:val="16"/>
        <w:szCs w:val="16"/>
      </w:rPr>
      <w:t>www.marineadagency.com</w:t>
    </w:r>
  </w:p>
  <w:p w14:paraId="5708EA17" w14:textId="77777777" w:rsidR="007B2274" w:rsidRDefault="007B227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A0B505" w14:textId="77777777" w:rsidR="007B2274" w:rsidRDefault="007B2274" w:rsidP="00964907">
      <w:r>
        <w:separator/>
      </w:r>
    </w:p>
  </w:footnote>
  <w:footnote w:type="continuationSeparator" w:id="0">
    <w:p w14:paraId="175BF105" w14:textId="77777777" w:rsidR="007B2274" w:rsidRDefault="007B2274" w:rsidP="00964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2F358" w14:textId="06DABFD1" w:rsidR="007B2274" w:rsidRDefault="007B227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6629DE8E" wp14:editId="2BF6C05D">
          <wp:simplePos x="0" y="0"/>
          <wp:positionH relativeFrom="column">
            <wp:posOffset>5021580</wp:posOffset>
          </wp:positionH>
          <wp:positionV relativeFrom="paragraph">
            <wp:posOffset>-111760</wp:posOffset>
          </wp:positionV>
          <wp:extent cx="1371600" cy="137160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52E0AA3" wp14:editId="10FD7418">
          <wp:simplePos x="0" y="0"/>
          <wp:positionH relativeFrom="column">
            <wp:posOffset>-7620</wp:posOffset>
          </wp:positionH>
          <wp:positionV relativeFrom="paragraph">
            <wp:posOffset>-226060</wp:posOffset>
          </wp:positionV>
          <wp:extent cx="2000250" cy="1028700"/>
          <wp:effectExtent l="0" t="0" r="6350" b="12700"/>
          <wp:wrapThrough wrapText="bothSides">
            <wp:wrapPolygon edited="0">
              <wp:start x="0" y="0"/>
              <wp:lineTo x="0" y="21333"/>
              <wp:lineTo x="21394" y="21333"/>
              <wp:lineTo x="213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'needle-silver' v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3E70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DA"/>
    <w:rsid w:val="000011F8"/>
    <w:rsid w:val="000C1C98"/>
    <w:rsid w:val="000E0C8B"/>
    <w:rsid w:val="00132175"/>
    <w:rsid w:val="001B63F4"/>
    <w:rsid w:val="001C5D04"/>
    <w:rsid w:val="001C703F"/>
    <w:rsid w:val="001E0C86"/>
    <w:rsid w:val="002B39C5"/>
    <w:rsid w:val="002D789B"/>
    <w:rsid w:val="00314BBC"/>
    <w:rsid w:val="00377B7E"/>
    <w:rsid w:val="00433A8E"/>
    <w:rsid w:val="004A0773"/>
    <w:rsid w:val="0050469B"/>
    <w:rsid w:val="005B509E"/>
    <w:rsid w:val="005C203E"/>
    <w:rsid w:val="005D0B51"/>
    <w:rsid w:val="00635715"/>
    <w:rsid w:val="006A7CED"/>
    <w:rsid w:val="006C682F"/>
    <w:rsid w:val="007402D1"/>
    <w:rsid w:val="00763ED8"/>
    <w:rsid w:val="007A1D3D"/>
    <w:rsid w:val="007B2274"/>
    <w:rsid w:val="008C5CB1"/>
    <w:rsid w:val="008E5C4C"/>
    <w:rsid w:val="00964907"/>
    <w:rsid w:val="009710B4"/>
    <w:rsid w:val="009A7EDE"/>
    <w:rsid w:val="00A2368A"/>
    <w:rsid w:val="00A975F5"/>
    <w:rsid w:val="00AC25FA"/>
    <w:rsid w:val="00B010D4"/>
    <w:rsid w:val="00B05FD8"/>
    <w:rsid w:val="00B43FEA"/>
    <w:rsid w:val="00B67AE3"/>
    <w:rsid w:val="00B81D61"/>
    <w:rsid w:val="00BA695D"/>
    <w:rsid w:val="00CA792B"/>
    <w:rsid w:val="00CB14A1"/>
    <w:rsid w:val="00D340F8"/>
    <w:rsid w:val="00D64D83"/>
    <w:rsid w:val="00D70B60"/>
    <w:rsid w:val="00D75BBE"/>
    <w:rsid w:val="00DB4545"/>
    <w:rsid w:val="00E04167"/>
    <w:rsid w:val="00EC0EDA"/>
    <w:rsid w:val="00F415C0"/>
    <w:rsid w:val="00F65658"/>
    <w:rsid w:val="00F67267"/>
    <w:rsid w:val="00F97098"/>
    <w:rsid w:val="00FE03AD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61B4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90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4907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6490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64907"/>
    <w:rPr>
      <w:lang w:eastAsia="en-GB"/>
    </w:rPr>
  </w:style>
  <w:style w:type="paragraph" w:customStyle="1" w:styleId="Standard">
    <w:name w:val="Standard"/>
    <w:rsid w:val="00964907"/>
    <w:pPr>
      <w:suppressAutoHyphens/>
      <w:autoSpaceDN w:val="0"/>
      <w:textAlignment w:val="baseline"/>
    </w:pPr>
    <w:rPr>
      <w:rFonts w:ascii="Cambria" w:eastAsia="SimSun" w:hAnsi="Cambria" w:cs="Tahoma"/>
      <w:kern w:val="3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0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D4"/>
    <w:rPr>
      <w:rFonts w:ascii="Lucida Grande" w:hAnsi="Lucida Grande" w:cs="Lucida Grande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E0C8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22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90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4907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6490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64907"/>
    <w:rPr>
      <w:lang w:eastAsia="en-GB"/>
    </w:rPr>
  </w:style>
  <w:style w:type="paragraph" w:customStyle="1" w:styleId="Standard">
    <w:name w:val="Standard"/>
    <w:rsid w:val="00964907"/>
    <w:pPr>
      <w:suppressAutoHyphens/>
      <w:autoSpaceDN w:val="0"/>
      <w:textAlignment w:val="baseline"/>
    </w:pPr>
    <w:rPr>
      <w:rFonts w:ascii="Cambria" w:eastAsia="SimSun" w:hAnsi="Cambria" w:cs="Tahoma"/>
      <w:kern w:val="3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0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D4"/>
    <w:rPr>
      <w:rFonts w:ascii="Lucida Grande" w:hAnsi="Lucida Grande" w:cs="Lucida Grande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E0C8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22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mma@marineadagency.com" TargetMode="External"/><Relationship Id="rId12" Type="http://schemas.openxmlformats.org/officeDocument/2006/relationships/hyperlink" Target="http://marineadagency.com/gallery/tecsew-2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tecsew.com" TargetMode="External"/><Relationship Id="rId10" Type="http://schemas.openxmlformats.org/officeDocument/2006/relationships/hyperlink" Target="mailto:alison@marineadagenc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3083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Release</vt:lpstr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Release</dc:title>
  <dc:creator>john</dc:creator>
  <cp:lastModifiedBy>Alison Willis</cp:lastModifiedBy>
  <cp:revision>3</cp:revision>
  <cp:lastPrinted>2016-09-06T11:44:00Z</cp:lastPrinted>
  <dcterms:created xsi:type="dcterms:W3CDTF">2016-09-06T11:44:00Z</dcterms:created>
  <dcterms:modified xsi:type="dcterms:W3CDTF">2016-09-06T11:45:00Z</dcterms:modified>
</cp:coreProperties>
</file>