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46C516" w14:textId="77777777" w:rsidR="00055CAF" w:rsidRPr="00F8105B" w:rsidRDefault="00055CAF" w:rsidP="00204A9C">
      <w:pPr>
        <w:rPr>
          <w:rFonts w:ascii="Arial" w:hAnsi="Arial" w:cs="Arial"/>
          <w:b/>
          <w:color w:val="FF0000"/>
          <w:lang w:val="en-GB"/>
        </w:rPr>
      </w:pPr>
      <w:r w:rsidRPr="00F8105B">
        <w:rPr>
          <w:rFonts w:ascii="Arial" w:hAnsi="Arial" w:cs="Arial"/>
          <w:b/>
          <w:color w:val="FF0000"/>
          <w:lang w:val="en-GB"/>
        </w:rPr>
        <w:t>***Press release – Immediate release*****</w:t>
      </w:r>
    </w:p>
    <w:p w14:paraId="63038EE5" w14:textId="027E5BC4" w:rsidR="00335929" w:rsidRPr="00F8105B" w:rsidRDefault="00204A9C" w:rsidP="00055CAF">
      <w:pPr>
        <w:rPr>
          <w:rFonts w:ascii="Arial" w:hAnsi="Arial" w:cs="Arial"/>
        </w:rPr>
      </w:pPr>
      <w:r>
        <w:rPr>
          <w:rFonts w:ascii="Arial" w:hAnsi="Arial" w:cs="Arial"/>
        </w:rPr>
        <w:t>29 September 2016</w:t>
      </w:r>
      <w:bookmarkStart w:id="0" w:name="_GoBack"/>
      <w:bookmarkEnd w:id="0"/>
    </w:p>
    <w:p w14:paraId="1A8DBFFC" w14:textId="77777777" w:rsidR="00055CAF" w:rsidRPr="00F8105B" w:rsidRDefault="00055CAF" w:rsidP="00055CAF">
      <w:pPr>
        <w:rPr>
          <w:rFonts w:ascii="Arial" w:hAnsi="Arial" w:cs="Arial"/>
        </w:rPr>
      </w:pPr>
    </w:p>
    <w:p w14:paraId="4B0AE363" w14:textId="77777777" w:rsidR="00055CAF" w:rsidRPr="00F8105B" w:rsidRDefault="00055CAF" w:rsidP="00055CAF">
      <w:pPr>
        <w:rPr>
          <w:rFonts w:ascii="Arial" w:hAnsi="Arial" w:cs="Arial"/>
        </w:rPr>
      </w:pPr>
    </w:p>
    <w:p w14:paraId="7BC239AF" w14:textId="72B2248F" w:rsidR="00055CAF" w:rsidRPr="00F8105B" w:rsidRDefault="00C51E29" w:rsidP="00055CAF">
      <w:pPr>
        <w:rPr>
          <w:rFonts w:ascii="Arial" w:hAnsi="Arial" w:cs="Arial"/>
          <w:b/>
          <w:u w:val="single"/>
          <w:lang w:val="en-GB"/>
        </w:rPr>
      </w:pPr>
      <w:r>
        <w:rPr>
          <w:rFonts w:ascii="Arial" w:hAnsi="Arial" w:cs="Arial"/>
          <w:b/>
          <w:u w:val="single"/>
          <w:lang w:val="en-GB"/>
        </w:rPr>
        <w:t xml:space="preserve">Ex- Demo </w:t>
      </w:r>
      <w:r w:rsidR="00055CAF" w:rsidRPr="00F8105B">
        <w:rPr>
          <w:rFonts w:ascii="Arial" w:hAnsi="Arial" w:cs="Arial"/>
          <w:b/>
          <w:u w:val="single"/>
          <w:lang w:val="en-GB"/>
        </w:rPr>
        <w:t>Spirit P40 available for sale through Superyacht Tenders and Toys</w:t>
      </w:r>
    </w:p>
    <w:p w14:paraId="652BDDEA" w14:textId="77777777" w:rsidR="00055CAF" w:rsidRPr="00F8105B" w:rsidRDefault="00055CAF" w:rsidP="00055CAF">
      <w:pPr>
        <w:rPr>
          <w:rFonts w:ascii="Arial" w:hAnsi="Arial" w:cs="Arial"/>
          <w:b/>
          <w:u w:val="single"/>
          <w:lang w:val="en-GB"/>
        </w:rPr>
      </w:pPr>
    </w:p>
    <w:p w14:paraId="5EED5736" w14:textId="77777777" w:rsidR="00055CAF" w:rsidRPr="00F8105B" w:rsidRDefault="00055CAF" w:rsidP="00055CAF">
      <w:pPr>
        <w:rPr>
          <w:rFonts w:ascii="Arial" w:hAnsi="Arial" w:cs="Arial"/>
          <w:b/>
          <w:u w:val="single"/>
          <w:lang w:val="en-GB"/>
        </w:rPr>
      </w:pPr>
    </w:p>
    <w:p w14:paraId="5237A076" w14:textId="77777777" w:rsidR="00055CAF" w:rsidRPr="00F8105B" w:rsidRDefault="00055CAF" w:rsidP="00055CAF">
      <w:pPr>
        <w:jc w:val="both"/>
        <w:rPr>
          <w:rFonts w:ascii="Arial" w:hAnsi="Arial" w:cs="Arial"/>
        </w:rPr>
      </w:pPr>
      <w:r w:rsidRPr="00F8105B">
        <w:rPr>
          <w:rFonts w:ascii="Arial" w:hAnsi="Arial" w:cs="Arial"/>
        </w:rPr>
        <w:t xml:space="preserve">The sophisticated Spirit P40 showcases the iconic lines and structural integrity synonymous with Spirit Yachts’ modern classic design and build.  Spirit Yachts has incorporated practicality as well as beauty into the Spirit P40, offering the flexibility of either a luxurious leisure motor cruiser or stylish </w:t>
      </w:r>
      <w:proofErr w:type="spellStart"/>
      <w:r w:rsidRPr="00F8105B">
        <w:rPr>
          <w:rFonts w:ascii="Arial" w:hAnsi="Arial" w:cs="Arial"/>
        </w:rPr>
        <w:t>superyacht</w:t>
      </w:r>
      <w:proofErr w:type="spellEnd"/>
      <w:r w:rsidRPr="00F8105B">
        <w:rPr>
          <w:rFonts w:ascii="Arial" w:hAnsi="Arial" w:cs="Arial"/>
        </w:rPr>
        <w:t xml:space="preserve"> tender. </w:t>
      </w:r>
    </w:p>
    <w:p w14:paraId="3B13B3A5" w14:textId="77777777" w:rsidR="00055CAF" w:rsidRPr="00F8105B" w:rsidRDefault="00055CAF" w:rsidP="00055CAF">
      <w:pPr>
        <w:rPr>
          <w:rFonts w:ascii="Arial" w:hAnsi="Arial" w:cs="Arial"/>
          <w:b/>
          <w:u w:val="single"/>
          <w:lang w:val="en-GB"/>
        </w:rPr>
      </w:pPr>
    </w:p>
    <w:p w14:paraId="7DDFA68A" w14:textId="77777777" w:rsidR="00055CAF" w:rsidRPr="00F8105B" w:rsidRDefault="00055CAF" w:rsidP="00055CAF">
      <w:pPr>
        <w:rPr>
          <w:rFonts w:ascii="Arial" w:hAnsi="Arial" w:cs="Arial"/>
          <w:b/>
          <w:u w:val="single"/>
          <w:lang w:val="en-GB"/>
        </w:rPr>
      </w:pPr>
    </w:p>
    <w:p w14:paraId="08050807" w14:textId="77777777" w:rsidR="00055CAF" w:rsidRPr="00F8105B" w:rsidRDefault="00055CAF" w:rsidP="00055CAF">
      <w:pPr>
        <w:jc w:val="both"/>
        <w:rPr>
          <w:rFonts w:ascii="Arial" w:hAnsi="Arial" w:cs="Arial"/>
        </w:rPr>
      </w:pPr>
      <w:r w:rsidRPr="00F8105B">
        <w:rPr>
          <w:rFonts w:ascii="Arial" w:hAnsi="Arial" w:cs="Arial"/>
        </w:rPr>
        <w:t xml:space="preserve">The cruising option layout includes an open-plan double-berth, although additional accommodation in the deck saloon can be incorporated.  With dining space below or alfresco in the cockpit, there is the option to specify an enclosed or semi-enclosed wheelhouse.  The galley is well equipped with a cooker, grill and oven, along with sink, fridge and ample storage for crockery and provisions.  </w:t>
      </w:r>
    </w:p>
    <w:p w14:paraId="4411ACD0" w14:textId="77777777" w:rsidR="00F8105B" w:rsidRPr="00F8105B" w:rsidRDefault="00F8105B" w:rsidP="00055CAF">
      <w:pPr>
        <w:jc w:val="both"/>
        <w:rPr>
          <w:rFonts w:ascii="Arial" w:hAnsi="Arial" w:cs="Arial"/>
        </w:rPr>
      </w:pPr>
    </w:p>
    <w:p w14:paraId="751F9135" w14:textId="77777777" w:rsidR="00055CAF" w:rsidRPr="00F8105B" w:rsidRDefault="00055CAF" w:rsidP="00055CAF">
      <w:pPr>
        <w:jc w:val="both"/>
        <w:rPr>
          <w:rFonts w:ascii="Arial" w:hAnsi="Arial" w:cs="Arial"/>
        </w:rPr>
      </w:pPr>
      <w:r w:rsidRPr="00F8105B">
        <w:rPr>
          <w:rFonts w:ascii="Arial" w:hAnsi="Arial" w:cs="Arial"/>
        </w:rPr>
        <w:t xml:space="preserve">Fully air-conditioned down below with a fitted 220v generator, the P40 also includes an en-suite with separate shower and an electric flushing toilet.  A </w:t>
      </w:r>
      <w:proofErr w:type="spellStart"/>
      <w:r w:rsidRPr="00F8105B">
        <w:rPr>
          <w:rFonts w:ascii="Arial" w:hAnsi="Arial" w:cs="Arial"/>
        </w:rPr>
        <w:t>bimini</w:t>
      </w:r>
      <w:proofErr w:type="spellEnd"/>
      <w:r w:rsidRPr="00F8105B">
        <w:rPr>
          <w:rFonts w:ascii="Arial" w:hAnsi="Arial" w:cs="Arial"/>
        </w:rPr>
        <w:t>, aft deck shower and swim platform with fold down swim ladder on the transom provide added cruising benefits.</w:t>
      </w:r>
    </w:p>
    <w:p w14:paraId="5712A2CD" w14:textId="77777777" w:rsidR="00055CAF" w:rsidRPr="00F8105B" w:rsidRDefault="00055CAF" w:rsidP="00055CAF">
      <w:pPr>
        <w:jc w:val="both"/>
        <w:rPr>
          <w:rFonts w:ascii="Arial" w:hAnsi="Arial" w:cs="Arial"/>
        </w:rPr>
      </w:pPr>
      <w:r w:rsidRPr="00F8105B">
        <w:rPr>
          <w:rFonts w:ascii="Arial" w:hAnsi="Arial" w:cs="Arial"/>
        </w:rPr>
        <w:t xml:space="preserve">Displacing only 4.5 </w:t>
      </w:r>
      <w:proofErr w:type="spellStart"/>
      <w:r w:rsidRPr="00F8105B">
        <w:rPr>
          <w:rFonts w:ascii="Arial" w:hAnsi="Arial" w:cs="Arial"/>
        </w:rPr>
        <w:t>tonnes</w:t>
      </w:r>
      <w:proofErr w:type="spellEnd"/>
      <w:r w:rsidRPr="00F8105B">
        <w:rPr>
          <w:rFonts w:ascii="Arial" w:hAnsi="Arial" w:cs="Arial"/>
        </w:rPr>
        <w:t xml:space="preserve">, the P40 is powered by two </w:t>
      </w:r>
      <w:proofErr w:type="spellStart"/>
      <w:r w:rsidRPr="00F8105B">
        <w:rPr>
          <w:rFonts w:ascii="Arial" w:hAnsi="Arial" w:cs="Arial"/>
        </w:rPr>
        <w:t>Yanmar</w:t>
      </w:r>
      <w:proofErr w:type="spellEnd"/>
      <w:r w:rsidRPr="00F8105B">
        <w:rPr>
          <w:rFonts w:ascii="Arial" w:hAnsi="Arial" w:cs="Arial"/>
        </w:rPr>
        <w:t xml:space="preserve"> 260hp inboard engines, which deliver a top speed of 36 knots and a cruising speed of 29 knots.  The hull is fitted with four half-moon </w:t>
      </w:r>
      <w:proofErr w:type="spellStart"/>
      <w:r w:rsidRPr="00F8105B">
        <w:rPr>
          <w:rFonts w:ascii="Arial" w:hAnsi="Arial" w:cs="Arial"/>
        </w:rPr>
        <w:t>venturi</w:t>
      </w:r>
      <w:proofErr w:type="spellEnd"/>
      <w:r w:rsidRPr="00F8105B">
        <w:rPr>
          <w:rFonts w:ascii="Arial" w:hAnsi="Arial" w:cs="Arial"/>
        </w:rPr>
        <w:t xml:space="preserve"> chines, which draw a cushion of air under the boat and reduce drag.</w:t>
      </w:r>
    </w:p>
    <w:p w14:paraId="00FC78C1" w14:textId="77777777" w:rsidR="00055CAF" w:rsidRPr="00F8105B" w:rsidRDefault="00055CAF" w:rsidP="00055CAF">
      <w:pPr>
        <w:rPr>
          <w:rFonts w:ascii="Arial" w:hAnsi="Arial" w:cs="Arial"/>
          <w:b/>
          <w:u w:val="single"/>
          <w:lang w:val="en-GB"/>
        </w:rPr>
      </w:pPr>
    </w:p>
    <w:p w14:paraId="70B13543" w14:textId="77777777" w:rsidR="00055CAF" w:rsidRPr="00F8105B" w:rsidRDefault="00055CAF" w:rsidP="00055CAF">
      <w:pPr>
        <w:rPr>
          <w:rFonts w:ascii="Arial" w:hAnsi="Arial" w:cs="Arial"/>
        </w:rPr>
      </w:pPr>
      <w:r w:rsidRPr="00F8105B">
        <w:rPr>
          <w:rFonts w:ascii="Arial" w:hAnsi="Arial" w:cs="Arial"/>
        </w:rPr>
        <w:t xml:space="preserve">“The P40 is a beautifully handcrafted boat”, says Richard Booth, Project Manager at Superyacht Tenders and Toys. “It is superbly finished using the highest quality materials and it oozes style and sophistication on the water. The ride and handling are smooth and responsive. The boat glides effortlessly across the water and it was a joy to helm. This is a boat to be truly proud of and is the definition of a luxury </w:t>
      </w:r>
      <w:proofErr w:type="spellStart"/>
      <w:r w:rsidRPr="00F8105B">
        <w:rPr>
          <w:rFonts w:ascii="Arial" w:hAnsi="Arial" w:cs="Arial"/>
        </w:rPr>
        <w:t>superyacht</w:t>
      </w:r>
      <w:proofErr w:type="spellEnd"/>
      <w:r w:rsidRPr="00F8105B">
        <w:rPr>
          <w:rFonts w:ascii="Arial" w:hAnsi="Arial" w:cs="Arial"/>
        </w:rPr>
        <w:t xml:space="preserve"> tender” </w:t>
      </w:r>
    </w:p>
    <w:p w14:paraId="59555189" w14:textId="77777777" w:rsidR="00F8105B" w:rsidRPr="00F8105B" w:rsidRDefault="00F8105B" w:rsidP="00055CAF">
      <w:pPr>
        <w:rPr>
          <w:rFonts w:ascii="Arial" w:hAnsi="Arial" w:cs="Arial"/>
        </w:rPr>
      </w:pPr>
    </w:p>
    <w:p w14:paraId="3925E670" w14:textId="77777777" w:rsidR="00F8105B" w:rsidRDefault="00F8105B" w:rsidP="00F8105B">
      <w:pPr>
        <w:rPr>
          <w:rFonts w:ascii="Arial" w:hAnsi="Arial" w:cs="Arial"/>
        </w:rPr>
      </w:pPr>
      <w:r w:rsidRPr="00F8105B">
        <w:rPr>
          <w:rFonts w:ascii="Arial" w:hAnsi="Arial" w:cs="Arial"/>
        </w:rPr>
        <w:t xml:space="preserve">To book a private test drive or viewing of the </w:t>
      </w:r>
      <w:r>
        <w:rPr>
          <w:rFonts w:ascii="Arial" w:hAnsi="Arial" w:cs="Arial"/>
        </w:rPr>
        <w:t>P40, please contact them at info@superyachttenderandtoys.com</w:t>
      </w:r>
    </w:p>
    <w:p w14:paraId="7E061F37" w14:textId="77777777" w:rsidR="00F8105B" w:rsidRDefault="00F8105B" w:rsidP="00F8105B">
      <w:pPr>
        <w:rPr>
          <w:rFonts w:ascii="Arial" w:hAnsi="Arial" w:cs="Arial"/>
        </w:rPr>
      </w:pPr>
    </w:p>
    <w:p w14:paraId="4BE87A97" w14:textId="7E192C78" w:rsidR="00F8105B" w:rsidRPr="005956A0" w:rsidRDefault="00F8105B" w:rsidP="00F8105B">
      <w:pPr>
        <w:rPr>
          <w:rStyle w:val="Hyperlink"/>
          <w:rFonts w:ascii="Arial" w:hAnsi="Arial" w:cs="Arial"/>
        </w:rPr>
      </w:pPr>
      <w:r>
        <w:rPr>
          <w:rFonts w:ascii="Arial" w:hAnsi="Arial" w:cs="Arial"/>
        </w:rPr>
        <w:t xml:space="preserve">High Res Gallery </w:t>
      </w:r>
      <w:r w:rsidR="005956A0">
        <w:rPr>
          <w:rFonts w:ascii="Arial" w:hAnsi="Arial" w:cs="Arial"/>
        </w:rPr>
        <w:fldChar w:fldCharType="begin"/>
      </w:r>
      <w:r w:rsidR="005956A0">
        <w:rPr>
          <w:rFonts w:ascii="Arial" w:hAnsi="Arial" w:cs="Arial"/>
        </w:rPr>
        <w:instrText xml:space="preserve"> HYPERLINK "https://www.dropbox.com/sh/eioifef7349qw60/AADq4-G18bytYYp75lb1_tqqa?dl=0" </w:instrText>
      </w:r>
      <w:r w:rsidR="005956A0">
        <w:rPr>
          <w:rFonts w:ascii="Arial" w:hAnsi="Arial" w:cs="Arial"/>
        </w:rPr>
        <w:fldChar w:fldCharType="separate"/>
      </w:r>
      <w:r w:rsidRPr="005956A0">
        <w:rPr>
          <w:rStyle w:val="Hyperlink"/>
          <w:rFonts w:ascii="Arial" w:hAnsi="Arial" w:cs="Arial"/>
        </w:rPr>
        <w:t>here</w:t>
      </w:r>
    </w:p>
    <w:p w14:paraId="30B3C534" w14:textId="1E7F28E8" w:rsidR="00F8105B" w:rsidRDefault="005956A0" w:rsidP="00F8105B">
      <w:pPr>
        <w:rPr>
          <w:rFonts w:ascii="Arial" w:hAnsi="Arial" w:cs="Arial"/>
        </w:rPr>
      </w:pPr>
      <w:r>
        <w:rPr>
          <w:rFonts w:ascii="Arial" w:hAnsi="Arial" w:cs="Arial"/>
        </w:rPr>
        <w:fldChar w:fldCharType="end"/>
      </w:r>
    </w:p>
    <w:p w14:paraId="7BA12744" w14:textId="77777777" w:rsidR="00F8105B" w:rsidRPr="00F8105B" w:rsidRDefault="00F8105B" w:rsidP="00F8105B">
      <w:pPr>
        <w:rPr>
          <w:rFonts w:ascii="Arial" w:hAnsi="Arial" w:cs="Arial"/>
          <w:b/>
          <w:u w:val="single"/>
          <w:lang w:val="en-GB"/>
        </w:rPr>
      </w:pPr>
    </w:p>
    <w:p w14:paraId="706C5190" w14:textId="77777777" w:rsidR="00F8105B" w:rsidRPr="00F8105B" w:rsidRDefault="00F8105B" w:rsidP="00F8105B">
      <w:pPr>
        <w:pStyle w:val="NormalWeb"/>
        <w:rPr>
          <w:rFonts w:ascii="Arial" w:hAnsi="Arial" w:cs="Arial"/>
        </w:rPr>
      </w:pPr>
      <w:r w:rsidRPr="00F8105B">
        <w:rPr>
          <w:rFonts w:ascii="Arial" w:hAnsi="Arial" w:cs="Arial"/>
        </w:rPr>
        <w:lastRenderedPageBreak/>
        <w:t xml:space="preserve">To learn more about Superyacht Tenders and Toys, visit </w:t>
      </w:r>
      <w:r w:rsidRPr="00F8105B">
        <w:rPr>
          <w:rFonts w:ascii="Arial" w:hAnsi="Arial" w:cs="Arial"/>
        </w:rPr>
        <w:br/>
      </w:r>
      <w:r w:rsidRPr="00F8105B">
        <w:rPr>
          <w:rFonts w:ascii="Arial" w:hAnsi="Arial" w:cs="Arial"/>
          <w:color w:val="0000FF"/>
        </w:rPr>
        <w:t xml:space="preserve">www.superyachttendersandtoys.com </w:t>
      </w:r>
    </w:p>
    <w:p w14:paraId="0681F6E1" w14:textId="77777777" w:rsidR="00F8105B" w:rsidRPr="00F8105B" w:rsidRDefault="00F8105B" w:rsidP="00F8105B">
      <w:pPr>
        <w:pStyle w:val="NormalWeb"/>
        <w:rPr>
          <w:rFonts w:ascii="Arial" w:hAnsi="Arial" w:cs="Arial"/>
          <w:b/>
          <w:bCs/>
        </w:rPr>
      </w:pPr>
      <w:r w:rsidRPr="00F8105B">
        <w:rPr>
          <w:rFonts w:ascii="Arial" w:hAnsi="Arial" w:cs="Arial"/>
          <w:b/>
          <w:bCs/>
        </w:rPr>
        <w:t>ENDS</w:t>
      </w:r>
      <w:r w:rsidRPr="00F8105B">
        <w:rPr>
          <w:rFonts w:ascii="Arial" w:hAnsi="Arial" w:cs="Arial"/>
          <w:b/>
          <w:bCs/>
        </w:rPr>
        <w:br/>
      </w:r>
    </w:p>
    <w:p w14:paraId="42E8C910" w14:textId="77777777" w:rsidR="00F8105B" w:rsidRPr="00F8105B" w:rsidRDefault="00F8105B" w:rsidP="00F8105B">
      <w:pPr>
        <w:pStyle w:val="NormalWeb"/>
        <w:rPr>
          <w:rFonts w:ascii="Arial" w:hAnsi="Arial" w:cs="Arial"/>
        </w:rPr>
      </w:pPr>
      <w:r w:rsidRPr="00F8105B">
        <w:rPr>
          <w:rFonts w:ascii="Arial" w:hAnsi="Arial" w:cs="Arial"/>
          <w:b/>
          <w:bCs/>
        </w:rPr>
        <w:t xml:space="preserve">Media enquiries via Marine Advertising Agency: </w:t>
      </w:r>
      <w:r w:rsidRPr="00F8105B">
        <w:rPr>
          <w:rFonts w:ascii="Arial" w:hAnsi="Arial" w:cs="Arial"/>
        </w:rPr>
        <w:br/>
        <w:t xml:space="preserve">Alison Willis, </w:t>
      </w:r>
      <w:hyperlink r:id="rId7" w:history="1">
        <w:r w:rsidRPr="00F8105B">
          <w:rPr>
            <w:rStyle w:val="Hyperlink"/>
            <w:rFonts w:ascii="Arial" w:hAnsi="Arial" w:cs="Arial"/>
          </w:rPr>
          <w:t>alison@marineadagency.com</w:t>
        </w:r>
      </w:hyperlink>
      <w:r w:rsidRPr="00F8105B">
        <w:rPr>
          <w:rFonts w:ascii="Arial" w:hAnsi="Arial" w:cs="Arial"/>
          <w:color w:val="0000FF"/>
        </w:rPr>
        <w:t xml:space="preserve"> </w:t>
      </w:r>
      <w:r w:rsidRPr="00F8105B">
        <w:rPr>
          <w:rFonts w:ascii="Arial" w:hAnsi="Arial" w:cs="Arial"/>
        </w:rPr>
        <w:br/>
        <w:t xml:space="preserve">Emma </w:t>
      </w:r>
      <w:proofErr w:type="spellStart"/>
      <w:r w:rsidRPr="00F8105B">
        <w:rPr>
          <w:rFonts w:ascii="Arial" w:hAnsi="Arial" w:cs="Arial"/>
        </w:rPr>
        <w:t>Stanbury</w:t>
      </w:r>
      <w:proofErr w:type="spellEnd"/>
      <w:r w:rsidRPr="00F8105B">
        <w:rPr>
          <w:rFonts w:ascii="Arial" w:hAnsi="Arial" w:cs="Arial"/>
        </w:rPr>
        <w:t xml:space="preserve">, </w:t>
      </w:r>
      <w:hyperlink r:id="rId8" w:history="1">
        <w:r w:rsidRPr="00F8105B">
          <w:rPr>
            <w:rStyle w:val="Hyperlink"/>
            <w:rFonts w:ascii="Arial" w:hAnsi="Arial" w:cs="Arial"/>
          </w:rPr>
          <w:t>emma@marineadagency.com</w:t>
        </w:r>
      </w:hyperlink>
      <w:r w:rsidRPr="00F8105B">
        <w:rPr>
          <w:rFonts w:ascii="Arial" w:hAnsi="Arial" w:cs="Arial"/>
          <w:color w:val="0000FF"/>
        </w:rPr>
        <w:t xml:space="preserve"> </w:t>
      </w:r>
      <w:r w:rsidRPr="00F8105B">
        <w:rPr>
          <w:rFonts w:ascii="Arial" w:hAnsi="Arial" w:cs="Arial"/>
        </w:rPr>
        <w:br/>
        <w:t xml:space="preserve">T: 023 9252 2044 </w:t>
      </w:r>
    </w:p>
    <w:p w14:paraId="777654E8" w14:textId="77777777" w:rsidR="00F8105B" w:rsidRPr="00F8105B" w:rsidRDefault="00F8105B" w:rsidP="00F8105B">
      <w:pPr>
        <w:pStyle w:val="NormalWeb"/>
        <w:rPr>
          <w:rFonts w:ascii="Arial" w:hAnsi="Arial" w:cs="Arial"/>
        </w:rPr>
      </w:pPr>
      <w:r w:rsidRPr="00F8105B">
        <w:rPr>
          <w:rFonts w:ascii="Arial" w:hAnsi="Arial" w:cs="Arial"/>
        </w:rPr>
        <w:t xml:space="preserve">Or </w:t>
      </w:r>
      <w:r w:rsidRPr="00F8105B">
        <w:rPr>
          <w:rFonts w:ascii="Arial" w:hAnsi="Arial" w:cs="Arial"/>
        </w:rPr>
        <w:br/>
        <w:t>Josh Richardson, Superyacht Tenders and Toys</w:t>
      </w:r>
      <w:r w:rsidRPr="00F8105B">
        <w:rPr>
          <w:rFonts w:ascii="Arial" w:hAnsi="Arial" w:cs="Arial"/>
        </w:rPr>
        <w:br/>
        <w:t>T: UK +442380016363</w:t>
      </w:r>
      <w:r w:rsidRPr="00F8105B">
        <w:rPr>
          <w:rFonts w:ascii="Arial" w:hAnsi="Arial" w:cs="Arial"/>
        </w:rPr>
        <w:br/>
        <w:t>T: France +33489733347</w:t>
      </w:r>
      <w:r w:rsidRPr="00F8105B">
        <w:rPr>
          <w:rFonts w:ascii="Arial" w:hAnsi="Arial" w:cs="Arial"/>
        </w:rPr>
        <w:br/>
        <w:t xml:space="preserve">T: US +19643029066 </w:t>
      </w:r>
      <w:r w:rsidRPr="00F8105B">
        <w:rPr>
          <w:rFonts w:ascii="Arial" w:hAnsi="Arial" w:cs="Arial"/>
        </w:rPr>
        <w:br/>
        <w:t xml:space="preserve">E: </w:t>
      </w:r>
      <w:r w:rsidRPr="00F8105B">
        <w:rPr>
          <w:rFonts w:ascii="Arial" w:hAnsi="Arial" w:cs="Arial"/>
          <w:color w:val="0000FF"/>
        </w:rPr>
        <w:t xml:space="preserve">info@superyachttendersandtoys.com </w:t>
      </w:r>
    </w:p>
    <w:p w14:paraId="11A45047" w14:textId="77777777" w:rsidR="00F8105B" w:rsidRPr="00F8105B" w:rsidRDefault="00F8105B" w:rsidP="00F8105B">
      <w:pPr>
        <w:pStyle w:val="NormalWeb"/>
        <w:rPr>
          <w:rFonts w:ascii="Arial" w:hAnsi="Arial" w:cs="Arial"/>
        </w:rPr>
      </w:pPr>
      <w:r w:rsidRPr="00F8105B">
        <w:rPr>
          <w:rFonts w:ascii="Arial" w:hAnsi="Arial" w:cs="Arial"/>
          <w:b/>
          <w:bCs/>
        </w:rPr>
        <w:t xml:space="preserve">Notes to Editors: </w:t>
      </w:r>
    </w:p>
    <w:p w14:paraId="67A88157" w14:textId="77777777" w:rsidR="00F8105B" w:rsidRPr="00F8105B" w:rsidRDefault="00F8105B" w:rsidP="00F8105B">
      <w:pPr>
        <w:pStyle w:val="NormalWeb"/>
        <w:rPr>
          <w:rFonts w:ascii="Arial" w:hAnsi="Arial" w:cs="Arial"/>
        </w:rPr>
      </w:pPr>
      <w:r w:rsidRPr="00F8105B">
        <w:rPr>
          <w:rFonts w:ascii="Arial" w:hAnsi="Arial" w:cs="Arial"/>
          <w:b/>
          <w:bCs/>
        </w:rPr>
        <w:t xml:space="preserve">Superyacht Tenders and Toys </w:t>
      </w:r>
      <w:r w:rsidRPr="00F8105B">
        <w:rPr>
          <w:rFonts w:ascii="Arial" w:hAnsi="Arial" w:cs="Arial"/>
        </w:rPr>
        <w:t xml:space="preserve">is the leading independent consultancy and management company </w:t>
      </w:r>
      <w:proofErr w:type="spellStart"/>
      <w:r w:rsidRPr="00F8105B">
        <w:rPr>
          <w:rFonts w:ascii="Arial" w:hAnsi="Arial" w:cs="Arial"/>
        </w:rPr>
        <w:t>specialising</w:t>
      </w:r>
      <w:proofErr w:type="spellEnd"/>
      <w:r w:rsidRPr="00F8105B">
        <w:rPr>
          <w:rFonts w:ascii="Arial" w:hAnsi="Arial" w:cs="Arial"/>
        </w:rPr>
        <w:t xml:space="preserve"> in all </w:t>
      </w:r>
      <w:proofErr w:type="spellStart"/>
      <w:r w:rsidRPr="00F8105B">
        <w:rPr>
          <w:rFonts w:ascii="Arial" w:hAnsi="Arial" w:cs="Arial"/>
        </w:rPr>
        <w:t>superyacht</w:t>
      </w:r>
      <w:proofErr w:type="spellEnd"/>
      <w:r w:rsidRPr="00F8105B">
        <w:rPr>
          <w:rFonts w:ascii="Arial" w:hAnsi="Arial" w:cs="Arial"/>
        </w:rPr>
        <w:t xml:space="preserve"> tender and toy needs and provides practical solutions for the World’s finest yachts. </w:t>
      </w:r>
    </w:p>
    <w:p w14:paraId="4676E6BC" w14:textId="77777777" w:rsidR="00F8105B" w:rsidRPr="00F8105B" w:rsidRDefault="00F8105B" w:rsidP="00055CAF">
      <w:pPr>
        <w:rPr>
          <w:rFonts w:ascii="Arial" w:hAnsi="Arial" w:cs="Arial"/>
        </w:rPr>
      </w:pPr>
    </w:p>
    <w:sectPr w:rsidR="00F8105B" w:rsidRPr="00F8105B" w:rsidSect="008F5334">
      <w:headerReference w:type="default" r:id="rId9"/>
      <w:footerReference w:type="default" r:id="rId10"/>
      <w:pgSz w:w="11900" w:h="16840"/>
      <w:pgMar w:top="2977" w:right="1800" w:bottom="156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A19F4E" w14:textId="77777777" w:rsidR="00AA51F6" w:rsidRDefault="00AA51F6" w:rsidP="00C54F57">
      <w:r>
        <w:separator/>
      </w:r>
    </w:p>
  </w:endnote>
  <w:endnote w:type="continuationSeparator" w:id="0">
    <w:p w14:paraId="5F24C727" w14:textId="77777777" w:rsidR="00AA51F6" w:rsidRDefault="00AA51F6" w:rsidP="00C54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dobe Garamond Pro">
    <w:panose1 w:val="02020502060506020403"/>
    <w:charset w:val="00"/>
    <w:family w:val="auto"/>
    <w:pitch w:val="variable"/>
    <w:sig w:usb0="00000007" w:usb1="00000001"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266202" w14:textId="77777777" w:rsidR="007D5A00" w:rsidRDefault="007D5A00">
    <w:pPr>
      <w:pStyle w:val="Footer"/>
    </w:pPr>
    <w:r>
      <w:rPr>
        <w:noProof/>
      </w:rPr>
      <w:drawing>
        <wp:anchor distT="0" distB="0" distL="114300" distR="114300" simplePos="0" relativeHeight="251659264" behindDoc="1" locked="0" layoutInCell="1" allowOverlap="1" wp14:anchorId="4E48BDE4" wp14:editId="57A9B2C3">
          <wp:simplePos x="0" y="0"/>
          <wp:positionH relativeFrom="page">
            <wp:align>center</wp:align>
          </wp:positionH>
          <wp:positionV relativeFrom="page">
            <wp:align>bottom</wp:align>
          </wp:positionV>
          <wp:extent cx="7556500" cy="10795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tt lhead H&amp;F.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795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B47AB6" w14:textId="77777777" w:rsidR="00AA51F6" w:rsidRDefault="00AA51F6" w:rsidP="00C54F57">
      <w:r>
        <w:separator/>
      </w:r>
    </w:p>
  </w:footnote>
  <w:footnote w:type="continuationSeparator" w:id="0">
    <w:p w14:paraId="6F981308" w14:textId="77777777" w:rsidR="00AA51F6" w:rsidRDefault="00AA51F6" w:rsidP="00C54F5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FEDEE1" w14:textId="77777777" w:rsidR="007D5A00" w:rsidRDefault="007D5A00">
    <w:pPr>
      <w:pStyle w:val="Header"/>
    </w:pPr>
    <w:r>
      <w:rPr>
        <w:noProof/>
      </w:rPr>
      <w:drawing>
        <wp:anchor distT="0" distB="0" distL="114300" distR="114300" simplePos="0" relativeHeight="251658240" behindDoc="1" locked="0" layoutInCell="1" allowOverlap="1" wp14:anchorId="613B14E2" wp14:editId="329D0EAC">
          <wp:simplePos x="0" y="0"/>
          <wp:positionH relativeFrom="page">
            <wp:posOffset>0</wp:posOffset>
          </wp:positionH>
          <wp:positionV relativeFrom="page">
            <wp:posOffset>0</wp:posOffset>
          </wp:positionV>
          <wp:extent cx="7556500" cy="1803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tt lhead H&amp;F h.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8034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CAF"/>
    <w:rsid w:val="00055CAF"/>
    <w:rsid w:val="001C4868"/>
    <w:rsid w:val="00204A9C"/>
    <w:rsid w:val="00335929"/>
    <w:rsid w:val="0059568E"/>
    <w:rsid w:val="005956A0"/>
    <w:rsid w:val="007D5A00"/>
    <w:rsid w:val="008F5334"/>
    <w:rsid w:val="00AA51F6"/>
    <w:rsid w:val="00C51E29"/>
    <w:rsid w:val="00C54F57"/>
    <w:rsid w:val="00D3026F"/>
    <w:rsid w:val="00E36326"/>
    <w:rsid w:val="00F810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38E47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C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4F57"/>
    <w:pPr>
      <w:tabs>
        <w:tab w:val="center" w:pos="4320"/>
        <w:tab w:val="right" w:pos="8640"/>
      </w:tabs>
    </w:pPr>
  </w:style>
  <w:style w:type="character" w:customStyle="1" w:styleId="HeaderChar">
    <w:name w:val="Header Char"/>
    <w:basedOn w:val="DefaultParagraphFont"/>
    <w:link w:val="Header"/>
    <w:uiPriority w:val="99"/>
    <w:rsid w:val="00C54F57"/>
  </w:style>
  <w:style w:type="paragraph" w:styleId="Footer">
    <w:name w:val="footer"/>
    <w:basedOn w:val="Normal"/>
    <w:link w:val="FooterChar"/>
    <w:uiPriority w:val="99"/>
    <w:unhideWhenUsed/>
    <w:rsid w:val="00C54F57"/>
    <w:pPr>
      <w:tabs>
        <w:tab w:val="center" w:pos="4320"/>
        <w:tab w:val="right" w:pos="8640"/>
      </w:tabs>
    </w:pPr>
  </w:style>
  <w:style w:type="character" w:customStyle="1" w:styleId="FooterChar">
    <w:name w:val="Footer Char"/>
    <w:basedOn w:val="DefaultParagraphFont"/>
    <w:link w:val="Footer"/>
    <w:uiPriority w:val="99"/>
    <w:rsid w:val="00C54F57"/>
  </w:style>
  <w:style w:type="paragraph" w:styleId="BalloonText">
    <w:name w:val="Balloon Text"/>
    <w:basedOn w:val="Normal"/>
    <w:link w:val="BalloonTextChar"/>
    <w:uiPriority w:val="99"/>
    <w:semiHidden/>
    <w:unhideWhenUsed/>
    <w:rsid w:val="00C54F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4F57"/>
    <w:rPr>
      <w:rFonts w:ascii="Lucida Grande" w:hAnsi="Lucida Grande" w:cs="Lucida Grande"/>
      <w:sz w:val="18"/>
      <w:szCs w:val="18"/>
    </w:rPr>
  </w:style>
  <w:style w:type="paragraph" w:customStyle="1" w:styleId="Pa1">
    <w:name w:val="Pa1"/>
    <w:basedOn w:val="Normal"/>
    <w:next w:val="Normal"/>
    <w:uiPriority w:val="99"/>
    <w:rsid w:val="00055CAF"/>
    <w:pPr>
      <w:widowControl w:val="0"/>
      <w:autoSpaceDE w:val="0"/>
      <w:autoSpaceDN w:val="0"/>
      <w:adjustRightInd w:val="0"/>
      <w:spacing w:line="171" w:lineRule="atLeast"/>
    </w:pPr>
    <w:rPr>
      <w:rFonts w:ascii="Adobe Garamond Pro" w:hAnsi="Adobe Garamond Pro"/>
    </w:rPr>
  </w:style>
  <w:style w:type="character" w:customStyle="1" w:styleId="A0">
    <w:name w:val="A0"/>
    <w:uiPriority w:val="99"/>
    <w:rsid w:val="00055CAF"/>
    <w:rPr>
      <w:rFonts w:cs="Adobe Garamond Pro"/>
      <w:color w:val="035A79"/>
      <w:sz w:val="23"/>
      <w:szCs w:val="23"/>
    </w:rPr>
  </w:style>
  <w:style w:type="character" w:styleId="Hyperlink">
    <w:name w:val="Hyperlink"/>
    <w:basedOn w:val="DefaultParagraphFont"/>
    <w:uiPriority w:val="99"/>
    <w:unhideWhenUsed/>
    <w:rsid w:val="00055CAF"/>
    <w:rPr>
      <w:color w:val="0000FF" w:themeColor="hyperlink"/>
      <w:u w:val="single"/>
    </w:rPr>
  </w:style>
  <w:style w:type="paragraph" w:styleId="NormalWeb">
    <w:name w:val="Normal (Web)"/>
    <w:basedOn w:val="Normal"/>
    <w:uiPriority w:val="99"/>
    <w:semiHidden/>
    <w:unhideWhenUsed/>
    <w:rsid w:val="00F8105B"/>
    <w:pPr>
      <w:spacing w:before="100" w:beforeAutospacing="1" w:after="100" w:afterAutospacing="1"/>
    </w:pPr>
    <w:rPr>
      <w:rFonts w:ascii="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C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4F57"/>
    <w:pPr>
      <w:tabs>
        <w:tab w:val="center" w:pos="4320"/>
        <w:tab w:val="right" w:pos="8640"/>
      </w:tabs>
    </w:pPr>
  </w:style>
  <w:style w:type="character" w:customStyle="1" w:styleId="HeaderChar">
    <w:name w:val="Header Char"/>
    <w:basedOn w:val="DefaultParagraphFont"/>
    <w:link w:val="Header"/>
    <w:uiPriority w:val="99"/>
    <w:rsid w:val="00C54F57"/>
  </w:style>
  <w:style w:type="paragraph" w:styleId="Footer">
    <w:name w:val="footer"/>
    <w:basedOn w:val="Normal"/>
    <w:link w:val="FooterChar"/>
    <w:uiPriority w:val="99"/>
    <w:unhideWhenUsed/>
    <w:rsid w:val="00C54F57"/>
    <w:pPr>
      <w:tabs>
        <w:tab w:val="center" w:pos="4320"/>
        <w:tab w:val="right" w:pos="8640"/>
      </w:tabs>
    </w:pPr>
  </w:style>
  <w:style w:type="character" w:customStyle="1" w:styleId="FooterChar">
    <w:name w:val="Footer Char"/>
    <w:basedOn w:val="DefaultParagraphFont"/>
    <w:link w:val="Footer"/>
    <w:uiPriority w:val="99"/>
    <w:rsid w:val="00C54F57"/>
  </w:style>
  <w:style w:type="paragraph" w:styleId="BalloonText">
    <w:name w:val="Balloon Text"/>
    <w:basedOn w:val="Normal"/>
    <w:link w:val="BalloonTextChar"/>
    <w:uiPriority w:val="99"/>
    <w:semiHidden/>
    <w:unhideWhenUsed/>
    <w:rsid w:val="00C54F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4F57"/>
    <w:rPr>
      <w:rFonts w:ascii="Lucida Grande" w:hAnsi="Lucida Grande" w:cs="Lucida Grande"/>
      <w:sz w:val="18"/>
      <w:szCs w:val="18"/>
    </w:rPr>
  </w:style>
  <w:style w:type="paragraph" w:customStyle="1" w:styleId="Pa1">
    <w:name w:val="Pa1"/>
    <w:basedOn w:val="Normal"/>
    <w:next w:val="Normal"/>
    <w:uiPriority w:val="99"/>
    <w:rsid w:val="00055CAF"/>
    <w:pPr>
      <w:widowControl w:val="0"/>
      <w:autoSpaceDE w:val="0"/>
      <w:autoSpaceDN w:val="0"/>
      <w:adjustRightInd w:val="0"/>
      <w:spacing w:line="171" w:lineRule="atLeast"/>
    </w:pPr>
    <w:rPr>
      <w:rFonts w:ascii="Adobe Garamond Pro" w:hAnsi="Adobe Garamond Pro"/>
    </w:rPr>
  </w:style>
  <w:style w:type="character" w:customStyle="1" w:styleId="A0">
    <w:name w:val="A0"/>
    <w:uiPriority w:val="99"/>
    <w:rsid w:val="00055CAF"/>
    <w:rPr>
      <w:rFonts w:cs="Adobe Garamond Pro"/>
      <w:color w:val="035A79"/>
      <w:sz w:val="23"/>
      <w:szCs w:val="23"/>
    </w:rPr>
  </w:style>
  <w:style w:type="character" w:styleId="Hyperlink">
    <w:name w:val="Hyperlink"/>
    <w:basedOn w:val="DefaultParagraphFont"/>
    <w:uiPriority w:val="99"/>
    <w:unhideWhenUsed/>
    <w:rsid w:val="00055CAF"/>
    <w:rPr>
      <w:color w:val="0000FF" w:themeColor="hyperlink"/>
      <w:u w:val="single"/>
    </w:rPr>
  </w:style>
  <w:style w:type="paragraph" w:styleId="NormalWeb">
    <w:name w:val="Normal (Web)"/>
    <w:basedOn w:val="Normal"/>
    <w:uiPriority w:val="99"/>
    <w:semiHidden/>
    <w:unhideWhenUsed/>
    <w:rsid w:val="00F8105B"/>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alison@marineadagency.com" TargetMode="External"/><Relationship Id="rId8" Type="http://schemas.openxmlformats.org/officeDocument/2006/relationships/hyperlink" Target="mailto:emma@marineadagency.com"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416</Words>
  <Characters>2372</Characters>
  <Application>Microsoft Macintosh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Marine Advertising Agency</Company>
  <LinksUpToDate>false</LinksUpToDate>
  <CharactersWithSpaces>2783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Richardson</dc:creator>
  <cp:keywords/>
  <dc:description/>
  <cp:lastModifiedBy>Emma Stanbury</cp:lastModifiedBy>
  <cp:revision>2</cp:revision>
  <dcterms:created xsi:type="dcterms:W3CDTF">2016-09-29T13:42:00Z</dcterms:created>
  <dcterms:modified xsi:type="dcterms:W3CDTF">2016-09-29T13:42:00Z</dcterms:modified>
</cp:coreProperties>
</file>