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C29A9D" w14:textId="353F897D" w:rsidR="00E34EB3" w:rsidRPr="00E34EB3" w:rsidRDefault="002705CD" w:rsidP="002C7EFA">
      <w:pPr>
        <w:tabs>
          <w:tab w:val="left" w:pos="7280"/>
        </w:tabs>
        <w:autoSpaceDE w:val="0"/>
        <w:autoSpaceDN w:val="0"/>
        <w:adjustRightInd w:val="0"/>
        <w:spacing w:after="0"/>
        <w:rPr>
          <w:rFonts w:eastAsia="Times New Roman" w:cs="Arial"/>
        </w:rPr>
      </w:pPr>
      <w:r w:rsidRPr="002C7EFA">
        <w:rPr>
          <w:b/>
          <w:noProof/>
          <w:sz w:val="28"/>
          <w:szCs w:val="28"/>
          <w:lang w:val="en-US" w:eastAsia="en-US"/>
        </w:rPr>
        <w:drawing>
          <wp:anchor distT="0" distB="0" distL="114300" distR="114300" simplePos="0" relativeHeight="251661312" behindDoc="1" locked="0" layoutInCell="1" allowOverlap="1" wp14:anchorId="7B049364" wp14:editId="121BDE2F">
            <wp:simplePos x="0" y="0"/>
            <wp:positionH relativeFrom="column">
              <wp:posOffset>4795520</wp:posOffset>
            </wp:positionH>
            <wp:positionV relativeFrom="paragraph">
              <wp:posOffset>1508760</wp:posOffset>
            </wp:positionV>
            <wp:extent cx="1957705" cy="1957705"/>
            <wp:effectExtent l="0" t="0" r="4445" b="4445"/>
            <wp:wrapTight wrapText="bothSides">
              <wp:wrapPolygon edited="0">
                <wp:start x="0" y="0"/>
                <wp:lineTo x="0" y="21439"/>
                <wp:lineTo x="21439" y="21439"/>
                <wp:lineTo x="214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957705" cy="195770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7456" behindDoc="0" locked="0" layoutInCell="1" allowOverlap="1" wp14:anchorId="44B393A8" wp14:editId="510826B8">
            <wp:simplePos x="0" y="0"/>
            <wp:positionH relativeFrom="column">
              <wp:posOffset>-9525</wp:posOffset>
            </wp:positionH>
            <wp:positionV relativeFrom="paragraph">
              <wp:posOffset>-429895</wp:posOffset>
            </wp:positionV>
            <wp:extent cx="6702425" cy="183007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release header.jpg"/>
                    <pic:cNvPicPr/>
                  </pic:nvPicPr>
                  <pic:blipFill>
                    <a:blip r:embed="rId10">
                      <a:extLst>
                        <a:ext uri="{28A0092B-C50C-407E-A947-70E740481C1C}">
                          <a14:useLocalDpi xmlns:a14="http://schemas.microsoft.com/office/drawing/2010/main" val="0"/>
                        </a:ext>
                      </a:extLst>
                    </a:blip>
                    <a:stretch>
                      <a:fillRect/>
                    </a:stretch>
                  </pic:blipFill>
                  <pic:spPr>
                    <a:xfrm>
                      <a:off x="0" y="0"/>
                      <a:ext cx="6702425" cy="1830070"/>
                    </a:xfrm>
                    <a:prstGeom prst="rect">
                      <a:avLst/>
                    </a:prstGeom>
                  </pic:spPr>
                </pic:pic>
              </a:graphicData>
            </a:graphic>
            <wp14:sizeRelH relativeFrom="page">
              <wp14:pctWidth>0</wp14:pctWidth>
            </wp14:sizeRelH>
            <wp14:sizeRelV relativeFrom="page">
              <wp14:pctHeight>0</wp14:pctHeight>
            </wp14:sizeRelV>
          </wp:anchor>
        </w:drawing>
      </w:r>
    </w:p>
    <w:p w14:paraId="77EC5FBD" w14:textId="0219E970" w:rsidR="002C7EFA" w:rsidRPr="002F4882" w:rsidRDefault="00AB6CDD" w:rsidP="002C7EFA">
      <w:pPr>
        <w:tabs>
          <w:tab w:val="left" w:pos="7280"/>
        </w:tabs>
        <w:autoSpaceDE w:val="0"/>
        <w:autoSpaceDN w:val="0"/>
        <w:adjustRightInd w:val="0"/>
        <w:spacing w:after="0"/>
        <w:rPr>
          <w:b/>
          <w:sz w:val="28"/>
          <w:szCs w:val="28"/>
        </w:rPr>
      </w:pPr>
      <w:r w:rsidRPr="002F4882">
        <w:rPr>
          <w:b/>
          <w:sz w:val="28"/>
          <w:szCs w:val="28"/>
        </w:rPr>
        <w:t>W</w:t>
      </w:r>
      <w:r w:rsidR="00076C03" w:rsidRPr="002F4882">
        <w:rPr>
          <w:b/>
          <w:sz w:val="28"/>
          <w:szCs w:val="28"/>
        </w:rPr>
        <w:t xml:space="preserve">e are delighted that the </w:t>
      </w:r>
      <w:r w:rsidR="000947D2" w:rsidRPr="002F4882">
        <w:rPr>
          <w:b/>
          <w:sz w:val="28"/>
          <w:szCs w:val="28"/>
        </w:rPr>
        <w:t xml:space="preserve">Crewsaver </w:t>
      </w:r>
      <w:r w:rsidR="00E34EB3" w:rsidRPr="002F4882">
        <w:rPr>
          <w:b/>
          <w:sz w:val="28"/>
          <w:szCs w:val="28"/>
        </w:rPr>
        <w:t xml:space="preserve">“High Impact” </w:t>
      </w:r>
      <w:proofErr w:type="spellStart"/>
      <w:r w:rsidR="000947D2" w:rsidRPr="002F4882">
        <w:rPr>
          <w:b/>
          <w:sz w:val="28"/>
          <w:szCs w:val="28"/>
        </w:rPr>
        <w:t>ErgoFit</w:t>
      </w:r>
      <w:proofErr w:type="spellEnd"/>
      <w:r w:rsidR="000947D2" w:rsidRPr="002F4882">
        <w:rPr>
          <w:b/>
          <w:sz w:val="28"/>
          <w:szCs w:val="28"/>
        </w:rPr>
        <w:t xml:space="preserve"> 50N EX has been nominated for </w:t>
      </w:r>
      <w:r w:rsidR="00E34EB3" w:rsidRPr="002F4882">
        <w:rPr>
          <w:b/>
          <w:sz w:val="28"/>
          <w:szCs w:val="28"/>
        </w:rPr>
        <w:t>the prestigious</w:t>
      </w:r>
      <w:r w:rsidR="000947D2" w:rsidRPr="002F4882">
        <w:rPr>
          <w:b/>
          <w:sz w:val="28"/>
          <w:szCs w:val="28"/>
        </w:rPr>
        <w:t xml:space="preserve"> Yachts &amp; Yachting </w:t>
      </w:r>
      <w:r w:rsidR="00E34EB3" w:rsidRPr="002F4882">
        <w:rPr>
          <w:b/>
          <w:sz w:val="28"/>
          <w:szCs w:val="28"/>
        </w:rPr>
        <w:t xml:space="preserve">Kit Innovation </w:t>
      </w:r>
      <w:r w:rsidR="000947D2" w:rsidRPr="002F4882">
        <w:rPr>
          <w:b/>
          <w:sz w:val="28"/>
          <w:szCs w:val="28"/>
        </w:rPr>
        <w:t>Award</w:t>
      </w:r>
      <w:r w:rsidR="00E34EB3" w:rsidRPr="002F4882">
        <w:rPr>
          <w:b/>
          <w:sz w:val="28"/>
          <w:szCs w:val="28"/>
        </w:rPr>
        <w:t xml:space="preserve"> for 2017</w:t>
      </w:r>
      <w:r w:rsidR="00076C03" w:rsidRPr="002F4882">
        <w:rPr>
          <w:b/>
          <w:sz w:val="28"/>
          <w:szCs w:val="28"/>
        </w:rPr>
        <w:t>!</w:t>
      </w:r>
    </w:p>
    <w:p w14:paraId="686EA556" w14:textId="77777777" w:rsidR="00585CB5" w:rsidRPr="002F4882" w:rsidRDefault="00585CB5" w:rsidP="002C7EFA">
      <w:pPr>
        <w:tabs>
          <w:tab w:val="left" w:pos="7280"/>
        </w:tabs>
        <w:autoSpaceDE w:val="0"/>
        <w:autoSpaceDN w:val="0"/>
        <w:adjustRightInd w:val="0"/>
        <w:spacing w:after="0"/>
        <w:rPr>
          <w:sz w:val="16"/>
          <w:szCs w:val="16"/>
        </w:rPr>
      </w:pPr>
    </w:p>
    <w:p w14:paraId="2700C872" w14:textId="4D6A118D" w:rsidR="002C7EFA" w:rsidRPr="002C7EFA" w:rsidRDefault="000947D2" w:rsidP="000947D2">
      <w:pPr>
        <w:rPr>
          <w:noProof/>
        </w:rPr>
      </w:pPr>
      <w:r>
        <w:t xml:space="preserve">The </w:t>
      </w:r>
      <w:proofErr w:type="spellStart"/>
      <w:r w:rsidR="001F2250">
        <w:t>ErgoFit</w:t>
      </w:r>
      <w:proofErr w:type="spellEnd"/>
      <w:r w:rsidR="001F2250">
        <w:t xml:space="preserve"> 50N EX </w:t>
      </w:r>
      <w:r>
        <w:t>‘High Impact’ buoyancy aid was developed with Artemis Racing for the 35</w:t>
      </w:r>
      <w:r w:rsidRPr="00941D35">
        <w:rPr>
          <w:vertAlign w:val="superscript"/>
        </w:rPr>
        <w:t>th</w:t>
      </w:r>
      <w:r>
        <w:t xml:space="preserve"> America’s Cup and</w:t>
      </w:r>
      <w:bookmarkStart w:id="0" w:name="_GoBack"/>
      <w:bookmarkEnd w:id="0"/>
      <w:r>
        <w:t xml:space="preserve"> includes</w:t>
      </w:r>
      <w:r w:rsidR="001F2250">
        <w:t xml:space="preserve"> a multitude of safety and performance features. </w:t>
      </w:r>
      <w:proofErr w:type="spellStart"/>
      <w:r w:rsidR="001F2250">
        <w:t>Forcefield</w:t>
      </w:r>
      <w:proofErr w:type="spellEnd"/>
      <w:r w:rsidR="001F2250">
        <w:t xml:space="preserve"> armour protects the wearer against </w:t>
      </w:r>
      <w:proofErr w:type="gramStart"/>
      <w:r w:rsidR="001D33D5">
        <w:t>impact,</w:t>
      </w:r>
      <w:proofErr w:type="gramEnd"/>
      <w:r w:rsidR="001F2250">
        <w:t xml:space="preserve"> </w:t>
      </w:r>
      <w:r w:rsidR="00A46C9C">
        <w:t>Spare A</w:t>
      </w:r>
      <w:r w:rsidR="00E34EB3">
        <w:t>ir attachment points facilitate</w:t>
      </w:r>
      <w:r w:rsidR="00A46C9C">
        <w:t xml:space="preserve"> the use of a hands free a</w:t>
      </w:r>
      <w:r>
        <w:t xml:space="preserve">ir </w:t>
      </w:r>
      <w:r w:rsidR="00A46C9C">
        <w:t xml:space="preserve">supply system whilst integrated airflow technology built into the structure of </w:t>
      </w:r>
      <w:r w:rsidR="001C7B5A">
        <w:t xml:space="preserve">the </w:t>
      </w:r>
      <w:r w:rsidR="00A46C9C">
        <w:t xml:space="preserve">buoyancy aid </w:t>
      </w:r>
      <w:r>
        <w:t>allow</w:t>
      </w:r>
      <w:r w:rsidR="00A46C9C">
        <w:t>s</w:t>
      </w:r>
      <w:r>
        <w:t xml:space="preserve"> </w:t>
      </w:r>
      <w:r w:rsidR="001C7B5A">
        <w:t xml:space="preserve">for </w:t>
      </w:r>
      <w:r>
        <w:t xml:space="preserve">the </w:t>
      </w:r>
      <w:r w:rsidR="00AB6CDD">
        <w:t xml:space="preserve">efficient </w:t>
      </w:r>
      <w:r>
        <w:t xml:space="preserve">transfer of heat. All of this is incorporated into </w:t>
      </w:r>
      <w:r w:rsidR="001A6204">
        <w:t xml:space="preserve">a </w:t>
      </w:r>
      <w:r>
        <w:t>low profile and ergonomic Fusio</w:t>
      </w:r>
      <w:r w:rsidR="001A6204">
        <w:t>n 3D design to r</w:t>
      </w:r>
      <w:r w:rsidR="0013143D">
        <w:t>educe snag risk to provide</w:t>
      </w:r>
      <w:r>
        <w:t xml:space="preserve"> the ultimate in unhindered performance. </w:t>
      </w:r>
    </w:p>
    <w:p w14:paraId="3D7A468B" w14:textId="75326C66" w:rsidR="00585CB5" w:rsidRDefault="00585CB5" w:rsidP="00585CB5">
      <w:r>
        <w:rPr>
          <w:i/>
        </w:rPr>
        <w:t>“</w:t>
      </w:r>
      <w:r w:rsidRPr="00F826D7">
        <w:rPr>
          <w:i/>
        </w:rPr>
        <w:t>With foiling becoming ever more popular we at Crewsaver think it is important that everybody has the opportunity to benefit from the same advanced safety and performance technology as an</w:t>
      </w:r>
      <w:r w:rsidRPr="00F826D7">
        <w:rPr>
          <w:rFonts w:ascii="Arial" w:hAnsi="Arial" w:cs="Arial"/>
          <w:i/>
          <w:color w:val="222222"/>
          <w:sz w:val="27"/>
          <w:szCs w:val="27"/>
          <w:shd w:val="clear" w:color="auto" w:fill="F9F9F9"/>
        </w:rPr>
        <w:t xml:space="preserve"> </w:t>
      </w:r>
      <w:r w:rsidRPr="00F826D7">
        <w:rPr>
          <w:i/>
        </w:rPr>
        <w:t>America’s Cup sailor</w:t>
      </w:r>
      <w:r>
        <w:rPr>
          <w:i/>
        </w:rPr>
        <w:t>.”</w:t>
      </w:r>
      <w:r>
        <w:t xml:space="preserve"> – Hannah Burywood</w:t>
      </w:r>
      <w:r w:rsidR="00A46C9C">
        <w:t>,</w:t>
      </w:r>
      <w:r>
        <w:t xml:space="preserve"> Marketing Manager</w:t>
      </w:r>
    </w:p>
    <w:p w14:paraId="6BF2851F" w14:textId="3C7E3BD3" w:rsidR="00140D7A" w:rsidRDefault="00585CB5" w:rsidP="00585CB5">
      <w:r w:rsidRPr="00DD6932">
        <w:rPr>
          <w:i/>
        </w:rPr>
        <w:t xml:space="preserve">“Technology and innovation in the America’s Cup have taken a huge step forward over the last few years, but the technology for commercially available safety equipment did not meet our team's needs.  With Crewsaver, we wanted to find a supplier able to develop a best in class series of equipment that meets the demands of this new era of performance sailing. </w:t>
      </w:r>
      <w:proofErr w:type="spellStart"/>
      <w:r w:rsidRPr="00DD6932">
        <w:rPr>
          <w:i/>
        </w:rPr>
        <w:t>Crewsaver’s</w:t>
      </w:r>
      <w:proofErr w:type="spellEnd"/>
      <w:r w:rsidRPr="00DD6932">
        <w:rPr>
          <w:i/>
        </w:rPr>
        <w:t xml:space="preserve"> dedication to this project has impressed us all and we are extremely proud of the collaboration.” </w:t>
      </w:r>
      <w:r w:rsidRPr="00DD6932">
        <w:t>- Iain Percy, Team Manager for Artemis Racing</w:t>
      </w:r>
    </w:p>
    <w:p w14:paraId="51E9F3FE" w14:textId="3210990E" w:rsidR="00140D7A" w:rsidRDefault="00140D7A" w:rsidP="00585CB5">
      <w:pPr>
        <w:rPr>
          <w:i/>
        </w:rPr>
      </w:pPr>
      <w:r w:rsidRPr="001130DC">
        <w:rPr>
          <w:i/>
        </w:rPr>
        <w:t>“We understand the dangers of racing these high performance catamarans at 40+ knots, and the safety of the guys on board is our number one priority which is why Crewsaver are our number one choice.”</w:t>
      </w:r>
      <w:r>
        <w:t xml:space="preserve"> – Anthony </w:t>
      </w:r>
      <w:proofErr w:type="spellStart"/>
      <w:r>
        <w:t>Nossiter</w:t>
      </w:r>
      <w:proofErr w:type="spellEnd"/>
      <w:r>
        <w:t xml:space="preserve">, Safety Officer for </w:t>
      </w:r>
      <w:r w:rsidRPr="0051679D">
        <w:t>Artemis Racing</w:t>
      </w:r>
    </w:p>
    <w:p w14:paraId="0BEB5684" w14:textId="250ECDBA" w:rsidR="0074028A" w:rsidRPr="00585CB5" w:rsidRDefault="00140D7A" w:rsidP="00585CB5">
      <w:pPr>
        <w:rPr>
          <w:b/>
          <w:sz w:val="28"/>
          <w:szCs w:val="28"/>
        </w:rPr>
      </w:pPr>
      <w:r>
        <w:rPr>
          <w:noProof/>
          <w:lang w:val="en-US" w:eastAsia="en-US"/>
        </w:rPr>
        <w:drawing>
          <wp:anchor distT="0" distB="0" distL="114300" distR="114300" simplePos="0" relativeHeight="251663360" behindDoc="1" locked="0" layoutInCell="1" allowOverlap="1" wp14:anchorId="21032D75" wp14:editId="00118DEC">
            <wp:simplePos x="0" y="0"/>
            <wp:positionH relativeFrom="column">
              <wp:posOffset>-9525</wp:posOffset>
            </wp:positionH>
            <wp:positionV relativeFrom="paragraph">
              <wp:posOffset>465455</wp:posOffset>
            </wp:positionV>
            <wp:extent cx="1914525" cy="2235200"/>
            <wp:effectExtent l="0" t="0" r="9525" b="0"/>
            <wp:wrapTight wrapText="bothSides">
              <wp:wrapPolygon edited="0">
                <wp:start x="0" y="0"/>
                <wp:lineTo x="0" y="21355"/>
                <wp:lineTo x="21493" y="21355"/>
                <wp:lineTo x="214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380" t="3900" r="5158" b="7725"/>
                    <a:stretch/>
                  </pic:blipFill>
                  <pic:spPr bwMode="auto">
                    <a:xfrm>
                      <a:off x="0" y="0"/>
                      <a:ext cx="1914525"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204" w:rsidRPr="00585CB5">
        <w:rPr>
          <w:b/>
          <w:sz w:val="28"/>
          <w:szCs w:val="28"/>
        </w:rPr>
        <w:t xml:space="preserve"> </w:t>
      </w:r>
      <w:proofErr w:type="spellStart"/>
      <w:r w:rsidR="001A6204" w:rsidRPr="00585CB5">
        <w:rPr>
          <w:b/>
          <w:sz w:val="28"/>
          <w:szCs w:val="28"/>
        </w:rPr>
        <w:t>ErgoFit</w:t>
      </w:r>
      <w:proofErr w:type="spellEnd"/>
      <w:r w:rsidR="001A6204" w:rsidRPr="00585CB5">
        <w:rPr>
          <w:b/>
          <w:sz w:val="28"/>
          <w:szCs w:val="28"/>
        </w:rPr>
        <w:t xml:space="preserve"> 50N EX </w:t>
      </w:r>
      <w:r w:rsidR="001D33D5">
        <w:rPr>
          <w:b/>
          <w:sz w:val="28"/>
          <w:szCs w:val="28"/>
        </w:rPr>
        <w:t>“High Impact” Buoyancy Aid</w:t>
      </w:r>
    </w:p>
    <w:p w14:paraId="438838D9" w14:textId="07DB174E" w:rsidR="00186D5B" w:rsidRDefault="00186D5B" w:rsidP="00186D5B">
      <w:pPr>
        <w:pStyle w:val="ListParagraph"/>
        <w:numPr>
          <w:ilvl w:val="0"/>
          <w:numId w:val="25"/>
        </w:numPr>
      </w:pPr>
      <w:r>
        <w:t>Breathable airflow technology</w:t>
      </w:r>
    </w:p>
    <w:p w14:paraId="749504F9" w14:textId="4CD00055" w:rsidR="00186D5B" w:rsidRDefault="00186D5B" w:rsidP="00186D5B">
      <w:pPr>
        <w:pStyle w:val="ListParagraph"/>
        <w:numPr>
          <w:ilvl w:val="0"/>
          <w:numId w:val="25"/>
        </w:numPr>
      </w:pPr>
      <w:r>
        <w:t xml:space="preserve">Low profile sculpted design </w:t>
      </w:r>
    </w:p>
    <w:p w14:paraId="13ECAFC2" w14:textId="077FB43D" w:rsidR="00186D5B" w:rsidRDefault="00186D5B" w:rsidP="00186D5B">
      <w:pPr>
        <w:pStyle w:val="ListParagraph"/>
        <w:numPr>
          <w:ilvl w:val="0"/>
          <w:numId w:val="25"/>
        </w:numPr>
      </w:pPr>
      <w:r>
        <w:t>Dual adjustment for optimal fit</w:t>
      </w:r>
    </w:p>
    <w:p w14:paraId="20455313" w14:textId="0463991F" w:rsidR="00186D5B" w:rsidRDefault="00186D5B" w:rsidP="00186D5B">
      <w:pPr>
        <w:pStyle w:val="ListParagraph"/>
        <w:numPr>
          <w:ilvl w:val="0"/>
          <w:numId w:val="25"/>
        </w:numPr>
      </w:pPr>
      <w:r>
        <w:t xml:space="preserve">Large </w:t>
      </w:r>
      <w:proofErr w:type="spellStart"/>
      <w:r>
        <w:t>slimline</w:t>
      </w:r>
      <w:proofErr w:type="spellEnd"/>
      <w:r>
        <w:t xml:space="preserve"> front pocket</w:t>
      </w:r>
    </w:p>
    <w:p w14:paraId="247700BA" w14:textId="21CE5E71" w:rsidR="00186D5B" w:rsidRDefault="00186D5B" w:rsidP="00186D5B">
      <w:pPr>
        <w:pStyle w:val="ListParagraph"/>
        <w:numPr>
          <w:ilvl w:val="0"/>
          <w:numId w:val="25"/>
        </w:numPr>
      </w:pPr>
      <w:r>
        <w:t>Removable hands free Spare Air pocket</w:t>
      </w:r>
    </w:p>
    <w:p w14:paraId="7BF5DA8D" w14:textId="7F579844" w:rsidR="00186D5B" w:rsidRDefault="00186D5B" w:rsidP="00186D5B">
      <w:pPr>
        <w:pStyle w:val="ListParagraph"/>
        <w:numPr>
          <w:ilvl w:val="0"/>
          <w:numId w:val="25"/>
        </w:numPr>
      </w:pPr>
      <w:r>
        <w:t>Durable outer cover material</w:t>
      </w:r>
    </w:p>
    <w:p w14:paraId="0509DB43" w14:textId="67D2F0ED" w:rsidR="00186D5B" w:rsidRDefault="00186D5B" w:rsidP="00186D5B">
      <w:pPr>
        <w:pStyle w:val="ListParagraph"/>
        <w:numPr>
          <w:ilvl w:val="0"/>
          <w:numId w:val="25"/>
        </w:numPr>
      </w:pPr>
      <w:r>
        <w:t xml:space="preserve">Concealed back pocket for hydration pack </w:t>
      </w:r>
    </w:p>
    <w:p w14:paraId="740B1288" w14:textId="5486F9E1" w:rsidR="00186D5B" w:rsidRDefault="00186D5B" w:rsidP="00186D5B">
      <w:pPr>
        <w:pStyle w:val="ListParagraph"/>
        <w:numPr>
          <w:ilvl w:val="0"/>
          <w:numId w:val="25"/>
        </w:numPr>
      </w:pPr>
      <w:r>
        <w:t>Hydration tube exits</w:t>
      </w:r>
    </w:p>
    <w:p w14:paraId="2271A82A" w14:textId="546FE41B" w:rsidR="00186D5B" w:rsidRDefault="004D1415" w:rsidP="00186D5B">
      <w:pPr>
        <w:pStyle w:val="ListParagraph"/>
        <w:numPr>
          <w:ilvl w:val="0"/>
          <w:numId w:val="25"/>
        </w:numPr>
      </w:pPr>
      <w:r>
        <w:t>Stretch</w:t>
      </w:r>
      <w:r w:rsidR="00186D5B">
        <w:t>-to-fit breathable side and shoulder panels</w:t>
      </w:r>
    </w:p>
    <w:p w14:paraId="111BF40C" w14:textId="65240C7C" w:rsidR="00186D5B" w:rsidRDefault="004D1415" w:rsidP="00186D5B">
      <w:pPr>
        <w:pStyle w:val="ListParagraph"/>
        <w:numPr>
          <w:ilvl w:val="0"/>
          <w:numId w:val="25"/>
        </w:numPr>
      </w:pPr>
      <w:r>
        <w:t>Ergonomic</w:t>
      </w:r>
      <w:r w:rsidR="00186D5B">
        <w:t xml:space="preserve"> </w:t>
      </w:r>
      <w:r>
        <w:t>curved</w:t>
      </w:r>
      <w:r w:rsidR="00186D5B">
        <w:t xml:space="preserve"> zip</w:t>
      </w:r>
    </w:p>
    <w:p w14:paraId="350E12A8" w14:textId="6D24F7BB" w:rsidR="00186D5B" w:rsidRDefault="00186D5B" w:rsidP="00186D5B">
      <w:pPr>
        <w:pStyle w:val="ListParagraph"/>
        <w:numPr>
          <w:ilvl w:val="0"/>
          <w:numId w:val="25"/>
        </w:numPr>
      </w:pPr>
      <w:r>
        <w:t>Quick access line cutter stowage</w:t>
      </w:r>
    </w:p>
    <w:p w14:paraId="1397EAF3" w14:textId="2911EDD7" w:rsidR="00186D5B" w:rsidRDefault="00186D5B" w:rsidP="00186D5B">
      <w:pPr>
        <w:pStyle w:val="ListParagraph"/>
        <w:numPr>
          <w:ilvl w:val="0"/>
          <w:numId w:val="25"/>
        </w:numPr>
      </w:pPr>
      <w:r>
        <w:t xml:space="preserve">Available with and without </w:t>
      </w:r>
      <w:proofErr w:type="spellStart"/>
      <w:r>
        <w:t>Forcefield</w:t>
      </w:r>
      <w:proofErr w:type="spellEnd"/>
      <w:r w:rsidR="00713B0C">
        <w:t xml:space="preserve"> armour</w:t>
      </w:r>
      <w:r>
        <w:t xml:space="preserve"> to suit varying needs</w:t>
      </w:r>
    </w:p>
    <w:p w14:paraId="2D1004CE" w14:textId="77FA538C" w:rsidR="00A46C9C" w:rsidRDefault="00F826D7" w:rsidP="00A46C9C">
      <w:pPr>
        <w:rPr>
          <w:rStyle w:val="Hyperlink"/>
          <w:b/>
          <w:sz w:val="28"/>
          <w:szCs w:val="28"/>
        </w:rPr>
      </w:pPr>
      <w:r w:rsidRPr="0074028A">
        <w:rPr>
          <w:b/>
          <w:sz w:val="28"/>
          <w:szCs w:val="28"/>
        </w:rPr>
        <w:lastRenderedPageBreak/>
        <w:t xml:space="preserve">To vote for the </w:t>
      </w:r>
      <w:proofErr w:type="spellStart"/>
      <w:r w:rsidRPr="0074028A">
        <w:rPr>
          <w:b/>
          <w:sz w:val="28"/>
          <w:szCs w:val="28"/>
        </w:rPr>
        <w:t>ErgoFit</w:t>
      </w:r>
      <w:proofErr w:type="spellEnd"/>
      <w:r w:rsidRPr="0074028A">
        <w:rPr>
          <w:b/>
          <w:sz w:val="28"/>
          <w:szCs w:val="28"/>
        </w:rPr>
        <w:t xml:space="preserve"> 50N EX visit: </w:t>
      </w:r>
      <w:hyperlink r:id="rId12" w:history="1">
        <w:r w:rsidR="00EE2EE0" w:rsidRPr="0074028A">
          <w:rPr>
            <w:rStyle w:val="Hyperlink"/>
            <w:b/>
            <w:sz w:val="28"/>
            <w:szCs w:val="28"/>
          </w:rPr>
          <w:t>http://www.yachtsandyachting.co.uk/awards2017/</w:t>
        </w:r>
      </w:hyperlink>
    </w:p>
    <w:p w14:paraId="5964207D" w14:textId="08EF5EA5" w:rsidR="0030269C" w:rsidRPr="00A46C9C" w:rsidRDefault="0030269C" w:rsidP="00A46C9C">
      <w:pPr>
        <w:rPr>
          <w:b/>
          <w:color w:val="0000FF" w:themeColor="hyperlink"/>
          <w:sz w:val="28"/>
          <w:szCs w:val="28"/>
          <w:u w:val="single"/>
        </w:rPr>
      </w:pPr>
      <w:r>
        <w:rPr>
          <w:noProof/>
          <w:lang w:val="en-US" w:eastAsia="en-US"/>
        </w:rPr>
        <w:drawing>
          <wp:inline distT="0" distB="0" distL="0" distR="0" wp14:anchorId="620E8FBE" wp14:editId="71A17CF8">
            <wp:extent cx="6607834" cy="251464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12947" cy="2516594"/>
                    </a:xfrm>
                    <a:prstGeom prst="rect">
                      <a:avLst/>
                    </a:prstGeom>
                  </pic:spPr>
                </pic:pic>
              </a:graphicData>
            </a:graphic>
          </wp:inline>
        </w:drawing>
      </w:r>
    </w:p>
    <w:p w14:paraId="21922A84" w14:textId="77777777" w:rsidR="004D1415" w:rsidRPr="00594CDF" w:rsidRDefault="004D1415" w:rsidP="004D1415">
      <w:pPr>
        <w:tabs>
          <w:tab w:val="left" w:pos="7280"/>
        </w:tabs>
        <w:autoSpaceDE w:val="0"/>
        <w:autoSpaceDN w:val="0"/>
        <w:adjustRightInd w:val="0"/>
        <w:spacing w:after="0"/>
        <w:rPr>
          <w:rFonts w:eastAsia="Times New Roman" w:cs="Arial"/>
          <w:lang w:val="de-DE"/>
        </w:rPr>
      </w:pPr>
      <w:r w:rsidRPr="002864BB">
        <w:rPr>
          <w:rFonts w:eastAsia="Times New Roman" w:cs="Arial"/>
        </w:rPr>
        <w:t>ENDS//</w:t>
      </w:r>
    </w:p>
    <w:p w14:paraId="1CEB6F87" w14:textId="77777777" w:rsidR="006510D2" w:rsidRDefault="006510D2" w:rsidP="002907C8">
      <w:pPr>
        <w:tabs>
          <w:tab w:val="left" w:pos="7280"/>
        </w:tabs>
        <w:autoSpaceDE w:val="0"/>
        <w:autoSpaceDN w:val="0"/>
        <w:adjustRightInd w:val="0"/>
        <w:spacing w:after="0"/>
        <w:rPr>
          <w:rFonts w:ascii="Arial" w:eastAsia="Times New Roman" w:hAnsi="Arial" w:cs="Arial"/>
          <w:b/>
          <w:sz w:val="16"/>
          <w:szCs w:val="16"/>
        </w:rPr>
      </w:pPr>
    </w:p>
    <w:p w14:paraId="66BE02CB" w14:textId="77777777" w:rsidR="002907C8" w:rsidRPr="002907C8" w:rsidRDefault="002907C8" w:rsidP="002907C8">
      <w:pPr>
        <w:tabs>
          <w:tab w:val="left" w:pos="7280"/>
        </w:tabs>
        <w:autoSpaceDE w:val="0"/>
        <w:autoSpaceDN w:val="0"/>
        <w:adjustRightInd w:val="0"/>
        <w:spacing w:after="0"/>
        <w:rPr>
          <w:rFonts w:ascii="Arial" w:eastAsia="Times New Roman" w:hAnsi="Arial" w:cs="Arial"/>
          <w:b/>
          <w:sz w:val="16"/>
          <w:szCs w:val="16"/>
        </w:rPr>
      </w:pPr>
      <w:r w:rsidRPr="002907C8">
        <w:rPr>
          <w:rFonts w:ascii="Arial" w:eastAsia="Times New Roman" w:hAnsi="Arial" w:cs="Arial"/>
          <w:b/>
          <w:sz w:val="16"/>
          <w:szCs w:val="16"/>
        </w:rPr>
        <w:t>For media information, hi-res images or product tests please contact:</w:t>
      </w:r>
    </w:p>
    <w:p w14:paraId="227E15D7" w14:textId="6B186257"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rPr>
      </w:pPr>
    </w:p>
    <w:p w14:paraId="5A18A8C1" w14:textId="77777777"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sz w:val="16"/>
          <w:szCs w:val="16"/>
        </w:rPr>
        <w:t>Crewsaver</w:t>
      </w:r>
    </w:p>
    <w:p w14:paraId="7F0ED12C" w14:textId="77777777"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sz w:val="16"/>
          <w:szCs w:val="16"/>
        </w:rPr>
        <w:t xml:space="preserve">Hazel Proudlock, Marketing </w:t>
      </w:r>
      <w:proofErr w:type="spellStart"/>
      <w:r w:rsidRPr="002907C8">
        <w:rPr>
          <w:rFonts w:ascii="Arial" w:eastAsia="Times New Roman" w:hAnsi="Arial" w:cs="Arial"/>
          <w:sz w:val="16"/>
          <w:szCs w:val="16"/>
        </w:rPr>
        <w:t>Dept</w:t>
      </w:r>
      <w:proofErr w:type="spellEnd"/>
    </w:p>
    <w:p w14:paraId="767B75C0" w14:textId="34EC9F49"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sz w:val="16"/>
          <w:szCs w:val="16"/>
        </w:rPr>
        <w:t>T +44 (0) 1329 820406</w:t>
      </w:r>
    </w:p>
    <w:p w14:paraId="79612ED2" w14:textId="77777777"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lang w:val="de-DE"/>
        </w:rPr>
      </w:pPr>
      <w:r w:rsidRPr="002907C8">
        <w:rPr>
          <w:rFonts w:ascii="Arial" w:eastAsia="Times New Roman" w:hAnsi="Arial" w:cs="Arial"/>
          <w:sz w:val="16"/>
          <w:szCs w:val="16"/>
          <w:lang w:val="de-DE"/>
        </w:rPr>
        <w:t xml:space="preserve">E </w:t>
      </w:r>
      <w:hyperlink r:id="rId14" w:history="1">
        <w:r w:rsidRPr="002907C8">
          <w:rPr>
            <w:rFonts w:ascii="Arial" w:eastAsia="Times New Roman" w:hAnsi="Arial" w:cs="Arial"/>
            <w:color w:val="0000FF" w:themeColor="hyperlink"/>
            <w:sz w:val="16"/>
            <w:szCs w:val="16"/>
            <w:u w:val="single"/>
            <w:lang w:val="de-DE"/>
          </w:rPr>
          <w:t>hazel.proudlock@survitecgroup.com</w:t>
        </w:r>
      </w:hyperlink>
    </w:p>
    <w:p w14:paraId="204E3A08" w14:textId="77777777"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lang w:val="de-DE"/>
        </w:rPr>
      </w:pPr>
    </w:p>
    <w:p w14:paraId="7415159A" w14:textId="70DCEC59"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lang w:val="de-DE"/>
        </w:rPr>
      </w:pPr>
      <w:r w:rsidRPr="002907C8">
        <w:rPr>
          <w:rFonts w:ascii="Arial" w:eastAsia="Times New Roman" w:hAnsi="Arial" w:cs="Arial"/>
          <w:sz w:val="16"/>
          <w:szCs w:val="16"/>
          <w:lang w:val="de-DE"/>
        </w:rPr>
        <w:t>Or</w:t>
      </w:r>
    </w:p>
    <w:p w14:paraId="300F3D2E" w14:textId="6FF46350" w:rsidR="002907C8" w:rsidRPr="002907C8" w:rsidRDefault="002D03C0" w:rsidP="002907C8">
      <w:pPr>
        <w:tabs>
          <w:tab w:val="left" w:pos="7280"/>
        </w:tabs>
        <w:autoSpaceDE w:val="0"/>
        <w:autoSpaceDN w:val="0"/>
        <w:adjustRightInd w:val="0"/>
        <w:spacing w:after="0"/>
        <w:rPr>
          <w:rFonts w:ascii="Arial" w:eastAsia="Times New Roman" w:hAnsi="Arial" w:cs="Arial"/>
          <w:sz w:val="16"/>
          <w:szCs w:val="16"/>
        </w:rPr>
      </w:pPr>
      <w:r w:rsidRPr="00594CDF">
        <w:rPr>
          <w:rFonts w:ascii="Arial" w:eastAsia="Times New Roman" w:hAnsi="Arial" w:cs="Arial"/>
          <w:sz w:val="16"/>
          <w:szCs w:val="16"/>
        </w:rPr>
        <w:t>A</w:t>
      </w:r>
      <w:r w:rsidR="002907C8" w:rsidRPr="00594CDF">
        <w:rPr>
          <w:rFonts w:ascii="Arial" w:eastAsia="Times New Roman" w:hAnsi="Arial" w:cs="Arial"/>
          <w:sz w:val="16"/>
          <w:szCs w:val="16"/>
        </w:rPr>
        <w:t>lison</w:t>
      </w:r>
      <w:r w:rsidR="002907C8" w:rsidRPr="002907C8">
        <w:rPr>
          <w:rFonts w:ascii="Arial" w:eastAsia="Times New Roman" w:hAnsi="Arial" w:cs="Arial"/>
          <w:sz w:val="16"/>
          <w:szCs w:val="16"/>
        </w:rPr>
        <w:t xml:space="preserve"> Willis – Marine Advertising Agency Ltd</w:t>
      </w:r>
    </w:p>
    <w:p w14:paraId="53AAD498" w14:textId="77777777"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sz w:val="16"/>
          <w:szCs w:val="16"/>
        </w:rPr>
        <w:t>T +44 (0) 23 9252 2044</w:t>
      </w:r>
    </w:p>
    <w:p w14:paraId="5BAA9E9D" w14:textId="77777777"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u w:val="single"/>
        </w:rPr>
      </w:pPr>
      <w:r w:rsidRPr="002907C8">
        <w:rPr>
          <w:rFonts w:ascii="Arial" w:eastAsia="Times New Roman" w:hAnsi="Arial" w:cs="Arial"/>
          <w:sz w:val="16"/>
          <w:szCs w:val="16"/>
        </w:rPr>
        <w:t xml:space="preserve">E </w:t>
      </w:r>
      <w:hyperlink r:id="rId15" w:history="1">
        <w:r w:rsidRPr="002907C8">
          <w:rPr>
            <w:rFonts w:ascii="Arial" w:eastAsia="Times New Roman" w:hAnsi="Arial" w:cs="Arial"/>
            <w:color w:val="0000FF" w:themeColor="hyperlink"/>
            <w:sz w:val="16"/>
            <w:szCs w:val="16"/>
            <w:u w:val="single"/>
          </w:rPr>
          <w:t>Alison@marineadagency.com</w:t>
        </w:r>
      </w:hyperlink>
    </w:p>
    <w:p w14:paraId="3035A60E" w14:textId="77777777" w:rsidR="002907C8" w:rsidRPr="002907C8" w:rsidRDefault="002907C8" w:rsidP="002907C8">
      <w:pPr>
        <w:tabs>
          <w:tab w:val="left" w:pos="7280"/>
        </w:tabs>
        <w:autoSpaceDE w:val="0"/>
        <w:autoSpaceDN w:val="0"/>
        <w:adjustRightInd w:val="0"/>
        <w:spacing w:after="0"/>
        <w:rPr>
          <w:rFonts w:ascii="Arial" w:eastAsia="Times New Roman" w:hAnsi="Arial" w:cs="Arial"/>
          <w:b/>
          <w:sz w:val="16"/>
          <w:szCs w:val="16"/>
        </w:rPr>
      </w:pPr>
    </w:p>
    <w:p w14:paraId="15303B75" w14:textId="77777777" w:rsidR="002907C8" w:rsidRPr="002907C8" w:rsidRDefault="002907C8" w:rsidP="002907C8">
      <w:pPr>
        <w:tabs>
          <w:tab w:val="left" w:pos="7280"/>
        </w:tabs>
        <w:autoSpaceDE w:val="0"/>
        <w:autoSpaceDN w:val="0"/>
        <w:adjustRightInd w:val="0"/>
        <w:spacing w:after="0"/>
        <w:rPr>
          <w:rFonts w:ascii="Arial" w:eastAsia="Times New Roman" w:hAnsi="Arial" w:cs="Arial"/>
          <w:b/>
          <w:sz w:val="16"/>
          <w:szCs w:val="16"/>
        </w:rPr>
      </w:pPr>
      <w:r w:rsidRPr="002907C8">
        <w:rPr>
          <w:rFonts w:ascii="Arial" w:eastAsia="Times New Roman" w:hAnsi="Arial" w:cs="Arial"/>
          <w:b/>
          <w:sz w:val="16"/>
          <w:szCs w:val="16"/>
        </w:rPr>
        <w:t>Notes to Editors</w:t>
      </w:r>
    </w:p>
    <w:p w14:paraId="7665BF35" w14:textId="77777777"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rPr>
      </w:pPr>
    </w:p>
    <w:p w14:paraId="38654DF0" w14:textId="77777777"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b/>
          <w:sz w:val="16"/>
          <w:szCs w:val="16"/>
        </w:rPr>
        <w:t>Crewsaver</w:t>
      </w:r>
      <w:r w:rsidRPr="002907C8">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216BC96E" w14:textId="77777777"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rPr>
      </w:pPr>
    </w:p>
    <w:p w14:paraId="3F1B4140" w14:textId="77777777"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b/>
          <w:sz w:val="16"/>
          <w:szCs w:val="16"/>
        </w:rPr>
        <w:t>www.crewsaver.com</w:t>
      </w:r>
      <w:r w:rsidRPr="002907C8">
        <w:rPr>
          <w:rFonts w:ascii="Arial" w:eastAsia="Times New Roman" w:hAnsi="Arial" w:cs="Arial"/>
          <w:sz w:val="16"/>
          <w:szCs w:val="16"/>
        </w:rPr>
        <w:t xml:space="preserve">    </w:t>
      </w:r>
    </w:p>
    <w:p w14:paraId="13A3083F" w14:textId="77777777"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rPr>
      </w:pPr>
    </w:p>
    <w:p w14:paraId="7080241D" w14:textId="226ADD15"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b/>
          <w:sz w:val="16"/>
          <w:szCs w:val="16"/>
        </w:rPr>
        <w:t>Survitec Group</w:t>
      </w:r>
      <w:r w:rsidRPr="002907C8">
        <w:rPr>
          <w:rFonts w:ascii="Arial" w:eastAsia="Times New Roman" w:hAnsi="Arial" w:cs="Arial"/>
          <w:sz w:val="16"/>
          <w:szCs w:val="16"/>
        </w:rPr>
        <w:t xml:space="preserve"> holds market-leading positions worldwide in marine, defence and aerospace survival technology. Headquartered in Birkenhead,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7EF65475" w14:textId="5F2310D2"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rPr>
      </w:pPr>
      <w:r w:rsidRPr="002907C8">
        <w:rPr>
          <w:rFonts w:ascii="Arial" w:eastAsia="Times New Roman" w:hAnsi="Arial" w:cs="Arial"/>
          <w:sz w:val="16"/>
          <w:szCs w:val="16"/>
        </w:rPr>
        <w:t xml:space="preserve">Key products within </w:t>
      </w:r>
      <w:proofErr w:type="spellStart"/>
      <w:r w:rsidRPr="002907C8">
        <w:rPr>
          <w:rFonts w:ascii="Arial" w:eastAsia="Times New Roman" w:hAnsi="Arial" w:cs="Arial"/>
          <w:sz w:val="16"/>
          <w:szCs w:val="16"/>
        </w:rPr>
        <w:t>Survitec’s</w:t>
      </w:r>
      <w:proofErr w:type="spellEnd"/>
      <w:r w:rsidRPr="002907C8">
        <w:rPr>
          <w:rFonts w:ascii="Arial" w:eastAsia="Times New Roman" w:hAnsi="Arial" w:cs="Arial"/>
          <w:sz w:val="16"/>
          <w:szCs w:val="16"/>
        </w:rPr>
        <w:t xml:space="preserve"> portfolio includ</w:t>
      </w:r>
      <w:r w:rsidR="0030269C">
        <w:rPr>
          <w:rFonts w:ascii="Arial" w:eastAsia="Times New Roman" w:hAnsi="Arial" w:cs="Arial"/>
          <w:sz w:val="16"/>
          <w:szCs w:val="16"/>
        </w:rPr>
        <w:t>e marine, defence and aviation l</w:t>
      </w:r>
      <w:r w:rsidRPr="002907C8">
        <w:rPr>
          <w:rFonts w:ascii="Arial" w:eastAsia="Times New Roman" w:hAnsi="Arial" w:cs="Arial"/>
          <w:sz w:val="16"/>
          <w:szCs w:val="16"/>
        </w:rPr>
        <w:t xml:space="preserve">iferafts,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MarinArk system is used on many major cruise ships across the globe. </w:t>
      </w:r>
    </w:p>
    <w:p w14:paraId="4B130A4F" w14:textId="62FD6AA2" w:rsidR="002907C8" w:rsidRPr="002907C8" w:rsidRDefault="002907C8" w:rsidP="002907C8">
      <w:pPr>
        <w:tabs>
          <w:tab w:val="left" w:pos="7280"/>
        </w:tabs>
        <w:autoSpaceDE w:val="0"/>
        <w:autoSpaceDN w:val="0"/>
        <w:adjustRightInd w:val="0"/>
        <w:spacing w:after="0"/>
        <w:rPr>
          <w:rFonts w:ascii="Arial" w:eastAsia="Times New Roman" w:hAnsi="Arial" w:cs="Arial"/>
          <w:sz w:val="16"/>
          <w:szCs w:val="16"/>
        </w:rPr>
      </w:pPr>
    </w:p>
    <w:p w14:paraId="347F51A4" w14:textId="76BF5854" w:rsidR="002907C8" w:rsidRDefault="002907C8" w:rsidP="002907C8">
      <w:pPr>
        <w:tabs>
          <w:tab w:val="left" w:pos="7280"/>
        </w:tabs>
        <w:autoSpaceDE w:val="0"/>
        <w:autoSpaceDN w:val="0"/>
        <w:adjustRightInd w:val="0"/>
        <w:spacing w:after="0"/>
        <w:rPr>
          <w:rFonts w:ascii="Arial" w:eastAsia="Times New Roman" w:hAnsi="Arial" w:cs="Arial"/>
          <w:b/>
          <w:sz w:val="16"/>
          <w:szCs w:val="16"/>
        </w:rPr>
      </w:pPr>
      <w:r w:rsidRPr="002907C8">
        <w:rPr>
          <w:rFonts w:ascii="Arial" w:eastAsia="Times New Roman" w:hAnsi="Arial" w:cs="Arial"/>
          <w:b/>
          <w:sz w:val="16"/>
          <w:szCs w:val="16"/>
        </w:rPr>
        <w:t xml:space="preserve">www.survitecgroup.com </w:t>
      </w:r>
    </w:p>
    <w:p w14:paraId="49B8239A" w14:textId="25AC8B20" w:rsidR="00594CDF" w:rsidRPr="002907C8" w:rsidRDefault="002705CD" w:rsidP="002907C8">
      <w:pPr>
        <w:tabs>
          <w:tab w:val="left" w:pos="7280"/>
        </w:tabs>
        <w:autoSpaceDE w:val="0"/>
        <w:autoSpaceDN w:val="0"/>
        <w:adjustRightInd w:val="0"/>
        <w:spacing w:after="0"/>
        <w:rPr>
          <w:rFonts w:ascii="Arial" w:eastAsia="Times New Roman" w:hAnsi="Arial" w:cs="Arial"/>
          <w:b/>
          <w:sz w:val="16"/>
          <w:szCs w:val="16"/>
        </w:rPr>
      </w:pPr>
      <w:r>
        <w:rPr>
          <w:noProof/>
          <w:lang w:val="en-US" w:eastAsia="en-US"/>
        </w:rPr>
        <w:drawing>
          <wp:anchor distT="0" distB="0" distL="114300" distR="114300" simplePos="0" relativeHeight="251658240" behindDoc="1" locked="0" layoutInCell="1" allowOverlap="1" wp14:anchorId="3B0D4A81" wp14:editId="1F9B9CE5">
            <wp:simplePos x="0" y="0"/>
            <wp:positionH relativeFrom="column">
              <wp:posOffset>398780</wp:posOffset>
            </wp:positionH>
            <wp:positionV relativeFrom="paragraph">
              <wp:posOffset>76200</wp:posOffset>
            </wp:positionV>
            <wp:extent cx="5943600" cy="1582420"/>
            <wp:effectExtent l="0" t="0" r="0" b="0"/>
            <wp:wrapTight wrapText="bothSides">
              <wp:wrapPolygon edited="0">
                <wp:start x="0" y="0"/>
                <wp:lineTo x="0" y="21323"/>
                <wp:lineTo x="21531" y="21323"/>
                <wp:lineTo x="21531"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943600" cy="1582420"/>
                    </a:xfrm>
                    <a:prstGeom prst="rect">
                      <a:avLst/>
                    </a:prstGeom>
                  </pic:spPr>
                </pic:pic>
              </a:graphicData>
            </a:graphic>
            <wp14:sizeRelH relativeFrom="page">
              <wp14:pctWidth>0</wp14:pctWidth>
            </wp14:sizeRelH>
            <wp14:sizeRelV relativeFrom="page">
              <wp14:pctHeight>0</wp14:pctHeight>
            </wp14:sizeRelV>
          </wp:anchor>
        </w:drawing>
      </w:r>
    </w:p>
    <w:p w14:paraId="16638E11" w14:textId="2145D4AD" w:rsidR="002907C8" w:rsidRDefault="002907C8" w:rsidP="002907C8">
      <w:pPr>
        <w:rPr>
          <w:rFonts w:ascii="Arial" w:eastAsia="Times New Roman" w:hAnsi="Arial" w:cs="Arial"/>
        </w:rPr>
      </w:pPr>
    </w:p>
    <w:p w14:paraId="667F26A7" w14:textId="206E4A89" w:rsidR="00795D60" w:rsidRDefault="00795D60" w:rsidP="002907C8">
      <w:pPr>
        <w:rPr>
          <w:rFonts w:ascii="Arial" w:eastAsia="Times New Roman" w:hAnsi="Arial" w:cs="Arial"/>
        </w:rPr>
      </w:pPr>
    </w:p>
    <w:p w14:paraId="2B5D143A" w14:textId="0404CB53" w:rsidR="002907C8" w:rsidRDefault="002907C8" w:rsidP="002907C8">
      <w:pPr>
        <w:rPr>
          <w:rFonts w:ascii="Arial" w:hAnsi="Arial" w:cs="Arial"/>
        </w:rPr>
      </w:pPr>
    </w:p>
    <w:sectPr w:rsidR="002907C8" w:rsidSect="0044649B">
      <w:headerReference w:type="default" r:id="rId17"/>
      <w:footerReference w:type="default" r:id="rId18"/>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E2A8F" w14:textId="77777777" w:rsidR="001D33D5" w:rsidRDefault="001D33D5" w:rsidP="00C9368D">
      <w:pPr>
        <w:spacing w:after="0" w:line="240" w:lineRule="auto"/>
      </w:pPr>
      <w:r>
        <w:separator/>
      </w:r>
    </w:p>
  </w:endnote>
  <w:endnote w:type="continuationSeparator" w:id="0">
    <w:p w14:paraId="4CF50498" w14:textId="77777777" w:rsidR="001D33D5" w:rsidRDefault="001D33D5"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1D33D5" w:rsidRPr="00C9368D" w:rsidRDefault="001D33D5"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D33D5" w:rsidRDefault="001D33D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191CF" w14:textId="77777777" w:rsidR="001D33D5" w:rsidRDefault="001D33D5" w:rsidP="00C9368D">
      <w:pPr>
        <w:spacing w:after="0" w:line="240" w:lineRule="auto"/>
      </w:pPr>
      <w:r>
        <w:separator/>
      </w:r>
    </w:p>
  </w:footnote>
  <w:footnote w:type="continuationSeparator" w:id="0">
    <w:p w14:paraId="300C145D" w14:textId="77777777" w:rsidR="001D33D5" w:rsidRDefault="001D33D5"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468B4" w14:textId="09CC7C4B" w:rsidR="001D33D5" w:rsidRDefault="001D33D5" w:rsidP="004E7A7B">
    <w:pPr>
      <w:pStyle w:val="Header"/>
      <w:ind w:left="-709"/>
    </w:pPr>
  </w:p>
  <w:p w14:paraId="0C11868E" w14:textId="16928ABF" w:rsidR="001D33D5" w:rsidRDefault="001D33D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3"/>
  </w:num>
  <w:num w:numId="2">
    <w:abstractNumId w:val="15"/>
  </w:num>
  <w:num w:numId="3">
    <w:abstractNumId w:val="10"/>
  </w:num>
  <w:num w:numId="4">
    <w:abstractNumId w:val="6"/>
  </w:num>
  <w:num w:numId="5">
    <w:abstractNumId w:val="4"/>
  </w:num>
  <w:num w:numId="6">
    <w:abstractNumId w:val="17"/>
  </w:num>
  <w:num w:numId="7">
    <w:abstractNumId w:val="7"/>
  </w:num>
  <w:num w:numId="8">
    <w:abstractNumId w:val="16"/>
  </w:num>
  <w:num w:numId="9">
    <w:abstractNumId w:val="2"/>
  </w:num>
  <w:num w:numId="10">
    <w:abstractNumId w:val="19"/>
  </w:num>
  <w:num w:numId="11">
    <w:abstractNumId w:val="5"/>
  </w:num>
  <w:num w:numId="12">
    <w:abstractNumId w:val="18"/>
  </w:num>
  <w:num w:numId="13">
    <w:abstractNumId w:val="13"/>
  </w:num>
  <w:num w:numId="14">
    <w:abstractNumId w:val="22"/>
  </w:num>
  <w:num w:numId="15">
    <w:abstractNumId w:val="21"/>
  </w:num>
  <w:num w:numId="16">
    <w:abstractNumId w:val="11"/>
  </w:num>
  <w:num w:numId="17">
    <w:abstractNumId w:val="1"/>
  </w:num>
  <w:num w:numId="18">
    <w:abstractNumId w:val="3"/>
  </w:num>
  <w:num w:numId="19">
    <w:abstractNumId w:val="12"/>
  </w:num>
  <w:num w:numId="20">
    <w:abstractNumId w:val="24"/>
  </w:num>
  <w:num w:numId="21">
    <w:abstractNumId w:val="8"/>
  </w:num>
  <w:num w:numId="22">
    <w:abstractNumId w:val="20"/>
  </w:num>
  <w:num w:numId="23">
    <w:abstractNumId w:val="9"/>
  </w:num>
  <w:num w:numId="24">
    <w:abstractNumId w:val="1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0A06"/>
    <w:rsid w:val="00003796"/>
    <w:rsid w:val="00006D27"/>
    <w:rsid w:val="0001421D"/>
    <w:rsid w:val="00016E36"/>
    <w:rsid w:val="00021D9E"/>
    <w:rsid w:val="0002209C"/>
    <w:rsid w:val="000302BC"/>
    <w:rsid w:val="000318C5"/>
    <w:rsid w:val="000421CF"/>
    <w:rsid w:val="00043784"/>
    <w:rsid w:val="00047BEE"/>
    <w:rsid w:val="00056311"/>
    <w:rsid w:val="00061BC4"/>
    <w:rsid w:val="00074E6F"/>
    <w:rsid w:val="00076C03"/>
    <w:rsid w:val="00084153"/>
    <w:rsid w:val="00085864"/>
    <w:rsid w:val="000947D2"/>
    <w:rsid w:val="00094DEA"/>
    <w:rsid w:val="000977EA"/>
    <w:rsid w:val="000A3F35"/>
    <w:rsid w:val="000A425B"/>
    <w:rsid w:val="000A4D5F"/>
    <w:rsid w:val="000B3112"/>
    <w:rsid w:val="000C2A96"/>
    <w:rsid w:val="000C5D8A"/>
    <w:rsid w:val="000C685B"/>
    <w:rsid w:val="000D2B1B"/>
    <w:rsid w:val="000D6133"/>
    <w:rsid w:val="000E3286"/>
    <w:rsid w:val="000E41F2"/>
    <w:rsid w:val="000F2778"/>
    <w:rsid w:val="00102A23"/>
    <w:rsid w:val="001063A6"/>
    <w:rsid w:val="00106EEC"/>
    <w:rsid w:val="00112A7D"/>
    <w:rsid w:val="00117888"/>
    <w:rsid w:val="0012000A"/>
    <w:rsid w:val="001257DE"/>
    <w:rsid w:val="00126319"/>
    <w:rsid w:val="0013143D"/>
    <w:rsid w:val="001368F8"/>
    <w:rsid w:val="0013778E"/>
    <w:rsid w:val="00140D7A"/>
    <w:rsid w:val="00141E52"/>
    <w:rsid w:val="00145F2A"/>
    <w:rsid w:val="001500C9"/>
    <w:rsid w:val="001512F7"/>
    <w:rsid w:val="00153675"/>
    <w:rsid w:val="00155A9F"/>
    <w:rsid w:val="001635A0"/>
    <w:rsid w:val="00172B91"/>
    <w:rsid w:val="00173DDE"/>
    <w:rsid w:val="00174B70"/>
    <w:rsid w:val="001754FE"/>
    <w:rsid w:val="001818AD"/>
    <w:rsid w:val="00183FBD"/>
    <w:rsid w:val="0018422C"/>
    <w:rsid w:val="00185FCB"/>
    <w:rsid w:val="00186D5B"/>
    <w:rsid w:val="001876FB"/>
    <w:rsid w:val="00191A68"/>
    <w:rsid w:val="0019488C"/>
    <w:rsid w:val="001955F2"/>
    <w:rsid w:val="001A039F"/>
    <w:rsid w:val="001A1156"/>
    <w:rsid w:val="001A1B1A"/>
    <w:rsid w:val="001A6204"/>
    <w:rsid w:val="001A69FE"/>
    <w:rsid w:val="001B3553"/>
    <w:rsid w:val="001B571E"/>
    <w:rsid w:val="001B62B7"/>
    <w:rsid w:val="001C4133"/>
    <w:rsid w:val="001C7B5A"/>
    <w:rsid w:val="001D0995"/>
    <w:rsid w:val="001D33D5"/>
    <w:rsid w:val="001D6D3D"/>
    <w:rsid w:val="001E0600"/>
    <w:rsid w:val="001E1973"/>
    <w:rsid w:val="001E4AF7"/>
    <w:rsid w:val="001F2250"/>
    <w:rsid w:val="001F37A5"/>
    <w:rsid w:val="001F76B6"/>
    <w:rsid w:val="001F7BD8"/>
    <w:rsid w:val="00200710"/>
    <w:rsid w:val="002036A5"/>
    <w:rsid w:val="00204870"/>
    <w:rsid w:val="00206853"/>
    <w:rsid w:val="002106CC"/>
    <w:rsid w:val="002118C5"/>
    <w:rsid w:val="002138E9"/>
    <w:rsid w:val="0022502C"/>
    <w:rsid w:val="00225AEB"/>
    <w:rsid w:val="00231B23"/>
    <w:rsid w:val="0023284C"/>
    <w:rsid w:val="002402CB"/>
    <w:rsid w:val="00250578"/>
    <w:rsid w:val="00251CD6"/>
    <w:rsid w:val="00255127"/>
    <w:rsid w:val="0026261F"/>
    <w:rsid w:val="0026556D"/>
    <w:rsid w:val="002666BB"/>
    <w:rsid w:val="002705CD"/>
    <w:rsid w:val="00277047"/>
    <w:rsid w:val="002836F7"/>
    <w:rsid w:val="00285709"/>
    <w:rsid w:val="002864BB"/>
    <w:rsid w:val="00286837"/>
    <w:rsid w:val="002907C8"/>
    <w:rsid w:val="00290C68"/>
    <w:rsid w:val="002915E9"/>
    <w:rsid w:val="002949FF"/>
    <w:rsid w:val="00294E75"/>
    <w:rsid w:val="00296137"/>
    <w:rsid w:val="00297C01"/>
    <w:rsid w:val="002A67E4"/>
    <w:rsid w:val="002B1998"/>
    <w:rsid w:val="002B7111"/>
    <w:rsid w:val="002C6D40"/>
    <w:rsid w:val="002C7EFA"/>
    <w:rsid w:val="002D03C0"/>
    <w:rsid w:val="002D211A"/>
    <w:rsid w:val="002D3D80"/>
    <w:rsid w:val="002E124B"/>
    <w:rsid w:val="002E2D57"/>
    <w:rsid w:val="002E5715"/>
    <w:rsid w:val="002F3A8F"/>
    <w:rsid w:val="002F454A"/>
    <w:rsid w:val="002F4882"/>
    <w:rsid w:val="002F754F"/>
    <w:rsid w:val="0030106E"/>
    <w:rsid w:val="0030269C"/>
    <w:rsid w:val="00304DE1"/>
    <w:rsid w:val="00307026"/>
    <w:rsid w:val="00314410"/>
    <w:rsid w:val="00322360"/>
    <w:rsid w:val="00325611"/>
    <w:rsid w:val="003303B5"/>
    <w:rsid w:val="00335235"/>
    <w:rsid w:val="003364AD"/>
    <w:rsid w:val="00340140"/>
    <w:rsid w:val="00342625"/>
    <w:rsid w:val="00351A7F"/>
    <w:rsid w:val="00352688"/>
    <w:rsid w:val="00362766"/>
    <w:rsid w:val="00364D1B"/>
    <w:rsid w:val="003651AE"/>
    <w:rsid w:val="00371043"/>
    <w:rsid w:val="003725E0"/>
    <w:rsid w:val="00372C52"/>
    <w:rsid w:val="00374819"/>
    <w:rsid w:val="003958F0"/>
    <w:rsid w:val="00396371"/>
    <w:rsid w:val="00396B65"/>
    <w:rsid w:val="003A358A"/>
    <w:rsid w:val="003A418A"/>
    <w:rsid w:val="003B2822"/>
    <w:rsid w:val="003B6E02"/>
    <w:rsid w:val="003B7099"/>
    <w:rsid w:val="003C4F96"/>
    <w:rsid w:val="003C6B5A"/>
    <w:rsid w:val="003C768F"/>
    <w:rsid w:val="003C7C29"/>
    <w:rsid w:val="003D296D"/>
    <w:rsid w:val="003D2D21"/>
    <w:rsid w:val="003E4373"/>
    <w:rsid w:val="003F2033"/>
    <w:rsid w:val="00400C3F"/>
    <w:rsid w:val="0040626A"/>
    <w:rsid w:val="0041179B"/>
    <w:rsid w:val="00411DC0"/>
    <w:rsid w:val="00412241"/>
    <w:rsid w:val="004128AC"/>
    <w:rsid w:val="00412BC9"/>
    <w:rsid w:val="00413EEB"/>
    <w:rsid w:val="00417D5B"/>
    <w:rsid w:val="00420C62"/>
    <w:rsid w:val="00420E2C"/>
    <w:rsid w:val="00421100"/>
    <w:rsid w:val="00422226"/>
    <w:rsid w:val="00423F24"/>
    <w:rsid w:val="0042486A"/>
    <w:rsid w:val="00424ED3"/>
    <w:rsid w:val="00425102"/>
    <w:rsid w:val="00427A1A"/>
    <w:rsid w:val="0044649B"/>
    <w:rsid w:val="004475C7"/>
    <w:rsid w:val="00450EDE"/>
    <w:rsid w:val="004521C1"/>
    <w:rsid w:val="00452E3D"/>
    <w:rsid w:val="00472BA7"/>
    <w:rsid w:val="004776CD"/>
    <w:rsid w:val="00483956"/>
    <w:rsid w:val="004844BC"/>
    <w:rsid w:val="004874BB"/>
    <w:rsid w:val="0049188E"/>
    <w:rsid w:val="004A05A7"/>
    <w:rsid w:val="004A2901"/>
    <w:rsid w:val="004A4ADF"/>
    <w:rsid w:val="004B05E2"/>
    <w:rsid w:val="004C6BD2"/>
    <w:rsid w:val="004D082B"/>
    <w:rsid w:val="004D1415"/>
    <w:rsid w:val="004D739E"/>
    <w:rsid w:val="004E08E8"/>
    <w:rsid w:val="004E383E"/>
    <w:rsid w:val="004E7A7B"/>
    <w:rsid w:val="004F2882"/>
    <w:rsid w:val="004F77AD"/>
    <w:rsid w:val="00500608"/>
    <w:rsid w:val="00514545"/>
    <w:rsid w:val="005217E9"/>
    <w:rsid w:val="00524682"/>
    <w:rsid w:val="005300B3"/>
    <w:rsid w:val="00530672"/>
    <w:rsid w:val="00536277"/>
    <w:rsid w:val="005365B2"/>
    <w:rsid w:val="00540779"/>
    <w:rsid w:val="00540C4A"/>
    <w:rsid w:val="00542F7A"/>
    <w:rsid w:val="00546258"/>
    <w:rsid w:val="005462A5"/>
    <w:rsid w:val="00550A58"/>
    <w:rsid w:val="00552E77"/>
    <w:rsid w:val="005564A7"/>
    <w:rsid w:val="00557A6D"/>
    <w:rsid w:val="00565BAE"/>
    <w:rsid w:val="00570A88"/>
    <w:rsid w:val="00573DC3"/>
    <w:rsid w:val="00580DB5"/>
    <w:rsid w:val="00581B31"/>
    <w:rsid w:val="0058466A"/>
    <w:rsid w:val="00585CB5"/>
    <w:rsid w:val="00585DDC"/>
    <w:rsid w:val="0059045B"/>
    <w:rsid w:val="00590A8E"/>
    <w:rsid w:val="005947CB"/>
    <w:rsid w:val="00594CDF"/>
    <w:rsid w:val="00595ABB"/>
    <w:rsid w:val="005A6561"/>
    <w:rsid w:val="005A7061"/>
    <w:rsid w:val="005A7C62"/>
    <w:rsid w:val="005B5BD2"/>
    <w:rsid w:val="005C19FD"/>
    <w:rsid w:val="005C28E4"/>
    <w:rsid w:val="005C2FC5"/>
    <w:rsid w:val="005C45AC"/>
    <w:rsid w:val="005C5B44"/>
    <w:rsid w:val="005C773B"/>
    <w:rsid w:val="005D5705"/>
    <w:rsid w:val="005D5E8F"/>
    <w:rsid w:val="005D6A54"/>
    <w:rsid w:val="005E440D"/>
    <w:rsid w:val="005F0840"/>
    <w:rsid w:val="005F1499"/>
    <w:rsid w:val="005F3B4B"/>
    <w:rsid w:val="00600251"/>
    <w:rsid w:val="0060565F"/>
    <w:rsid w:val="00614BAD"/>
    <w:rsid w:val="00616016"/>
    <w:rsid w:val="00622F25"/>
    <w:rsid w:val="00625020"/>
    <w:rsid w:val="00625C95"/>
    <w:rsid w:val="006310A2"/>
    <w:rsid w:val="00633981"/>
    <w:rsid w:val="00633BE0"/>
    <w:rsid w:val="00634998"/>
    <w:rsid w:val="0063653A"/>
    <w:rsid w:val="006453C4"/>
    <w:rsid w:val="006461F9"/>
    <w:rsid w:val="006510D2"/>
    <w:rsid w:val="00664CB9"/>
    <w:rsid w:val="006678A7"/>
    <w:rsid w:val="0067090A"/>
    <w:rsid w:val="0067310D"/>
    <w:rsid w:val="0067354E"/>
    <w:rsid w:val="00675110"/>
    <w:rsid w:val="00681F35"/>
    <w:rsid w:val="006838B5"/>
    <w:rsid w:val="006848D5"/>
    <w:rsid w:val="006954CE"/>
    <w:rsid w:val="006A379B"/>
    <w:rsid w:val="006B1944"/>
    <w:rsid w:val="006C6D50"/>
    <w:rsid w:val="006C71A3"/>
    <w:rsid w:val="006C72B8"/>
    <w:rsid w:val="006D0120"/>
    <w:rsid w:val="006D4D19"/>
    <w:rsid w:val="006E0C86"/>
    <w:rsid w:val="006E1095"/>
    <w:rsid w:val="006E1A1E"/>
    <w:rsid w:val="006E3C9C"/>
    <w:rsid w:val="006E55E7"/>
    <w:rsid w:val="006F077F"/>
    <w:rsid w:val="0070013A"/>
    <w:rsid w:val="00700772"/>
    <w:rsid w:val="00703BA3"/>
    <w:rsid w:val="00713B0C"/>
    <w:rsid w:val="007165FF"/>
    <w:rsid w:val="00721A25"/>
    <w:rsid w:val="00723B5D"/>
    <w:rsid w:val="00725FEA"/>
    <w:rsid w:val="00731770"/>
    <w:rsid w:val="007334F3"/>
    <w:rsid w:val="007347A0"/>
    <w:rsid w:val="0074028A"/>
    <w:rsid w:val="0074169A"/>
    <w:rsid w:val="00742D22"/>
    <w:rsid w:val="00746FA3"/>
    <w:rsid w:val="00754158"/>
    <w:rsid w:val="00754C6A"/>
    <w:rsid w:val="007555CE"/>
    <w:rsid w:val="00756375"/>
    <w:rsid w:val="0076239C"/>
    <w:rsid w:val="007662A6"/>
    <w:rsid w:val="00770301"/>
    <w:rsid w:val="007704E4"/>
    <w:rsid w:val="00782409"/>
    <w:rsid w:val="007836B6"/>
    <w:rsid w:val="007849CF"/>
    <w:rsid w:val="007901DE"/>
    <w:rsid w:val="00795D60"/>
    <w:rsid w:val="00795E88"/>
    <w:rsid w:val="00796D18"/>
    <w:rsid w:val="0079762C"/>
    <w:rsid w:val="007A28E6"/>
    <w:rsid w:val="007B08E9"/>
    <w:rsid w:val="007B1D61"/>
    <w:rsid w:val="007B1EEE"/>
    <w:rsid w:val="007B7E39"/>
    <w:rsid w:val="007C1A39"/>
    <w:rsid w:val="007C3127"/>
    <w:rsid w:val="007C610A"/>
    <w:rsid w:val="007D3430"/>
    <w:rsid w:val="007E030D"/>
    <w:rsid w:val="007E35B2"/>
    <w:rsid w:val="007E6FE7"/>
    <w:rsid w:val="007E73B9"/>
    <w:rsid w:val="007F20CA"/>
    <w:rsid w:val="00802A89"/>
    <w:rsid w:val="00802C56"/>
    <w:rsid w:val="008033D6"/>
    <w:rsid w:val="0080525F"/>
    <w:rsid w:val="00810179"/>
    <w:rsid w:val="00822D21"/>
    <w:rsid w:val="00823252"/>
    <w:rsid w:val="008265A8"/>
    <w:rsid w:val="00830502"/>
    <w:rsid w:val="008414E7"/>
    <w:rsid w:val="00843B81"/>
    <w:rsid w:val="00844959"/>
    <w:rsid w:val="00846B17"/>
    <w:rsid w:val="00847933"/>
    <w:rsid w:val="00851338"/>
    <w:rsid w:val="008566A8"/>
    <w:rsid w:val="0086031D"/>
    <w:rsid w:val="008621D7"/>
    <w:rsid w:val="00865843"/>
    <w:rsid w:val="0086705F"/>
    <w:rsid w:val="00870AD8"/>
    <w:rsid w:val="00877738"/>
    <w:rsid w:val="00884565"/>
    <w:rsid w:val="008854C7"/>
    <w:rsid w:val="00891F38"/>
    <w:rsid w:val="00892003"/>
    <w:rsid w:val="0089375C"/>
    <w:rsid w:val="00896934"/>
    <w:rsid w:val="00897EDD"/>
    <w:rsid w:val="008A3583"/>
    <w:rsid w:val="008B2270"/>
    <w:rsid w:val="008C13D5"/>
    <w:rsid w:val="008C4098"/>
    <w:rsid w:val="008C4CCA"/>
    <w:rsid w:val="008C6473"/>
    <w:rsid w:val="008C663F"/>
    <w:rsid w:val="008D7B1C"/>
    <w:rsid w:val="008F589B"/>
    <w:rsid w:val="0090420A"/>
    <w:rsid w:val="00904C07"/>
    <w:rsid w:val="00907AFC"/>
    <w:rsid w:val="00916629"/>
    <w:rsid w:val="00930D74"/>
    <w:rsid w:val="00940231"/>
    <w:rsid w:val="0094559C"/>
    <w:rsid w:val="00956EA8"/>
    <w:rsid w:val="00960DEA"/>
    <w:rsid w:val="009617D4"/>
    <w:rsid w:val="009635BD"/>
    <w:rsid w:val="00963EA0"/>
    <w:rsid w:val="009653D0"/>
    <w:rsid w:val="00967512"/>
    <w:rsid w:val="00972C13"/>
    <w:rsid w:val="00974585"/>
    <w:rsid w:val="00982740"/>
    <w:rsid w:val="00985D4D"/>
    <w:rsid w:val="009914E0"/>
    <w:rsid w:val="009A3FE1"/>
    <w:rsid w:val="009A5ADE"/>
    <w:rsid w:val="009B0FBB"/>
    <w:rsid w:val="009B3524"/>
    <w:rsid w:val="009B7341"/>
    <w:rsid w:val="009C6932"/>
    <w:rsid w:val="009D2800"/>
    <w:rsid w:val="009D4A50"/>
    <w:rsid w:val="009D7889"/>
    <w:rsid w:val="009F2B66"/>
    <w:rsid w:val="009F568A"/>
    <w:rsid w:val="00A03675"/>
    <w:rsid w:val="00A0409C"/>
    <w:rsid w:val="00A0478C"/>
    <w:rsid w:val="00A059D5"/>
    <w:rsid w:val="00A05BE9"/>
    <w:rsid w:val="00A064E8"/>
    <w:rsid w:val="00A10BC7"/>
    <w:rsid w:val="00A37B9E"/>
    <w:rsid w:val="00A400AC"/>
    <w:rsid w:val="00A41798"/>
    <w:rsid w:val="00A45673"/>
    <w:rsid w:val="00A46C9C"/>
    <w:rsid w:val="00A50DA7"/>
    <w:rsid w:val="00A523A0"/>
    <w:rsid w:val="00A55B33"/>
    <w:rsid w:val="00A62DB7"/>
    <w:rsid w:val="00A65D66"/>
    <w:rsid w:val="00A6616B"/>
    <w:rsid w:val="00A67753"/>
    <w:rsid w:val="00A74B88"/>
    <w:rsid w:val="00A768C0"/>
    <w:rsid w:val="00AA0EB4"/>
    <w:rsid w:val="00AB055D"/>
    <w:rsid w:val="00AB3269"/>
    <w:rsid w:val="00AB6CDD"/>
    <w:rsid w:val="00AB708F"/>
    <w:rsid w:val="00AC414F"/>
    <w:rsid w:val="00AC5DCD"/>
    <w:rsid w:val="00AD1291"/>
    <w:rsid w:val="00AD38B9"/>
    <w:rsid w:val="00AD3AE8"/>
    <w:rsid w:val="00AE4016"/>
    <w:rsid w:val="00AE6FEF"/>
    <w:rsid w:val="00AF12F3"/>
    <w:rsid w:val="00AF26CC"/>
    <w:rsid w:val="00AF66AA"/>
    <w:rsid w:val="00AF6FD9"/>
    <w:rsid w:val="00B013ED"/>
    <w:rsid w:val="00B0343C"/>
    <w:rsid w:val="00B07CE7"/>
    <w:rsid w:val="00B07D4B"/>
    <w:rsid w:val="00B11140"/>
    <w:rsid w:val="00B3523A"/>
    <w:rsid w:val="00B4044B"/>
    <w:rsid w:val="00B47F81"/>
    <w:rsid w:val="00B55C6A"/>
    <w:rsid w:val="00B565C9"/>
    <w:rsid w:val="00B66A2F"/>
    <w:rsid w:val="00B66E1B"/>
    <w:rsid w:val="00B76841"/>
    <w:rsid w:val="00B81FA9"/>
    <w:rsid w:val="00B82043"/>
    <w:rsid w:val="00B86C98"/>
    <w:rsid w:val="00B96546"/>
    <w:rsid w:val="00B9775D"/>
    <w:rsid w:val="00BA3C6C"/>
    <w:rsid w:val="00BB083B"/>
    <w:rsid w:val="00BB1F4A"/>
    <w:rsid w:val="00BB5C8E"/>
    <w:rsid w:val="00BB74A6"/>
    <w:rsid w:val="00BC4912"/>
    <w:rsid w:val="00BD0230"/>
    <w:rsid w:val="00BD1E9E"/>
    <w:rsid w:val="00BE01CD"/>
    <w:rsid w:val="00BE0C58"/>
    <w:rsid w:val="00BE0FF7"/>
    <w:rsid w:val="00BE1F90"/>
    <w:rsid w:val="00BE3F36"/>
    <w:rsid w:val="00BE4475"/>
    <w:rsid w:val="00BF0753"/>
    <w:rsid w:val="00BF0CA5"/>
    <w:rsid w:val="00BF364F"/>
    <w:rsid w:val="00BF521C"/>
    <w:rsid w:val="00BF5944"/>
    <w:rsid w:val="00BF7C64"/>
    <w:rsid w:val="00C02F46"/>
    <w:rsid w:val="00C12D83"/>
    <w:rsid w:val="00C1370D"/>
    <w:rsid w:val="00C16E7E"/>
    <w:rsid w:val="00C21CFE"/>
    <w:rsid w:val="00C256AB"/>
    <w:rsid w:val="00C54905"/>
    <w:rsid w:val="00C5563A"/>
    <w:rsid w:val="00C609F7"/>
    <w:rsid w:val="00C63217"/>
    <w:rsid w:val="00C72446"/>
    <w:rsid w:val="00C735FC"/>
    <w:rsid w:val="00C84A81"/>
    <w:rsid w:val="00C850CA"/>
    <w:rsid w:val="00C92B20"/>
    <w:rsid w:val="00C92D88"/>
    <w:rsid w:val="00C9368D"/>
    <w:rsid w:val="00C941C9"/>
    <w:rsid w:val="00C9424D"/>
    <w:rsid w:val="00C95E2B"/>
    <w:rsid w:val="00CA14A5"/>
    <w:rsid w:val="00CA3E3D"/>
    <w:rsid w:val="00CA3F5D"/>
    <w:rsid w:val="00CA4746"/>
    <w:rsid w:val="00CB3B81"/>
    <w:rsid w:val="00CB657D"/>
    <w:rsid w:val="00CC3269"/>
    <w:rsid w:val="00CC3ACC"/>
    <w:rsid w:val="00CC512B"/>
    <w:rsid w:val="00CD12FE"/>
    <w:rsid w:val="00CD357B"/>
    <w:rsid w:val="00CD4452"/>
    <w:rsid w:val="00CD6ABC"/>
    <w:rsid w:val="00CE1933"/>
    <w:rsid w:val="00CE59B0"/>
    <w:rsid w:val="00CE6529"/>
    <w:rsid w:val="00CE6FEE"/>
    <w:rsid w:val="00CE74B7"/>
    <w:rsid w:val="00CF0C3F"/>
    <w:rsid w:val="00CF5915"/>
    <w:rsid w:val="00D0192D"/>
    <w:rsid w:val="00D02968"/>
    <w:rsid w:val="00D02BA6"/>
    <w:rsid w:val="00D04BC4"/>
    <w:rsid w:val="00D05DF4"/>
    <w:rsid w:val="00D06CE1"/>
    <w:rsid w:val="00D2671C"/>
    <w:rsid w:val="00D319AC"/>
    <w:rsid w:val="00D33217"/>
    <w:rsid w:val="00D40BB2"/>
    <w:rsid w:val="00D47CA1"/>
    <w:rsid w:val="00D5020A"/>
    <w:rsid w:val="00D700B4"/>
    <w:rsid w:val="00D716F9"/>
    <w:rsid w:val="00D71AA4"/>
    <w:rsid w:val="00D71DB2"/>
    <w:rsid w:val="00D75658"/>
    <w:rsid w:val="00D81104"/>
    <w:rsid w:val="00D81797"/>
    <w:rsid w:val="00D81AF3"/>
    <w:rsid w:val="00D83F72"/>
    <w:rsid w:val="00D8414D"/>
    <w:rsid w:val="00D842B9"/>
    <w:rsid w:val="00D90772"/>
    <w:rsid w:val="00D927F0"/>
    <w:rsid w:val="00D9540A"/>
    <w:rsid w:val="00D960C0"/>
    <w:rsid w:val="00DA029D"/>
    <w:rsid w:val="00DA1615"/>
    <w:rsid w:val="00DA5C45"/>
    <w:rsid w:val="00DA6047"/>
    <w:rsid w:val="00DA6B55"/>
    <w:rsid w:val="00DA7667"/>
    <w:rsid w:val="00DB0E54"/>
    <w:rsid w:val="00DB5D2F"/>
    <w:rsid w:val="00DC4C9A"/>
    <w:rsid w:val="00DC5692"/>
    <w:rsid w:val="00DC7923"/>
    <w:rsid w:val="00DE1645"/>
    <w:rsid w:val="00DE17BB"/>
    <w:rsid w:val="00DE204A"/>
    <w:rsid w:val="00DE284A"/>
    <w:rsid w:val="00DF0B43"/>
    <w:rsid w:val="00DF1A74"/>
    <w:rsid w:val="00DF34AB"/>
    <w:rsid w:val="00DF528B"/>
    <w:rsid w:val="00DF7F85"/>
    <w:rsid w:val="00E04356"/>
    <w:rsid w:val="00E063C0"/>
    <w:rsid w:val="00E13A36"/>
    <w:rsid w:val="00E20C25"/>
    <w:rsid w:val="00E27FE3"/>
    <w:rsid w:val="00E30AE0"/>
    <w:rsid w:val="00E31F2F"/>
    <w:rsid w:val="00E334EE"/>
    <w:rsid w:val="00E34EB3"/>
    <w:rsid w:val="00E358EC"/>
    <w:rsid w:val="00E3749C"/>
    <w:rsid w:val="00E400AC"/>
    <w:rsid w:val="00E40A39"/>
    <w:rsid w:val="00E41C63"/>
    <w:rsid w:val="00E45E9B"/>
    <w:rsid w:val="00E46048"/>
    <w:rsid w:val="00E46454"/>
    <w:rsid w:val="00E5171D"/>
    <w:rsid w:val="00E54467"/>
    <w:rsid w:val="00E6025B"/>
    <w:rsid w:val="00E609E4"/>
    <w:rsid w:val="00E60F89"/>
    <w:rsid w:val="00E7356D"/>
    <w:rsid w:val="00E74087"/>
    <w:rsid w:val="00E84D55"/>
    <w:rsid w:val="00E91AF0"/>
    <w:rsid w:val="00E92AA4"/>
    <w:rsid w:val="00EA3F5D"/>
    <w:rsid w:val="00EB048D"/>
    <w:rsid w:val="00EB3B52"/>
    <w:rsid w:val="00EB778D"/>
    <w:rsid w:val="00EB7A45"/>
    <w:rsid w:val="00EC663E"/>
    <w:rsid w:val="00EC797A"/>
    <w:rsid w:val="00ED18BE"/>
    <w:rsid w:val="00ED4BEB"/>
    <w:rsid w:val="00ED5D21"/>
    <w:rsid w:val="00EE2EE0"/>
    <w:rsid w:val="00EF34CF"/>
    <w:rsid w:val="00F0142C"/>
    <w:rsid w:val="00F05F22"/>
    <w:rsid w:val="00F10572"/>
    <w:rsid w:val="00F148C0"/>
    <w:rsid w:val="00F23D61"/>
    <w:rsid w:val="00F272BA"/>
    <w:rsid w:val="00F32CCE"/>
    <w:rsid w:val="00F3524A"/>
    <w:rsid w:val="00F43080"/>
    <w:rsid w:val="00F539E3"/>
    <w:rsid w:val="00F53A6C"/>
    <w:rsid w:val="00F61C27"/>
    <w:rsid w:val="00F62B34"/>
    <w:rsid w:val="00F62EA0"/>
    <w:rsid w:val="00F65D5A"/>
    <w:rsid w:val="00F7024D"/>
    <w:rsid w:val="00F74A3D"/>
    <w:rsid w:val="00F74D14"/>
    <w:rsid w:val="00F7636A"/>
    <w:rsid w:val="00F7636F"/>
    <w:rsid w:val="00F826D7"/>
    <w:rsid w:val="00F841B3"/>
    <w:rsid w:val="00F9224A"/>
    <w:rsid w:val="00F9464C"/>
    <w:rsid w:val="00F96607"/>
    <w:rsid w:val="00FA3B88"/>
    <w:rsid w:val="00FA572B"/>
    <w:rsid w:val="00FB0EC3"/>
    <w:rsid w:val="00FC143D"/>
    <w:rsid w:val="00FC2A7B"/>
    <w:rsid w:val="00FC7C7F"/>
    <w:rsid w:val="00FD4F10"/>
    <w:rsid w:val="00FD75BB"/>
    <w:rsid w:val="00FE0A2E"/>
    <w:rsid w:val="00FE183C"/>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hyperlink" Target="http://www.yachtsandyachting.co.uk/awards2017/" TargetMode="External"/><Relationship Id="rId13" Type="http://schemas.openxmlformats.org/officeDocument/2006/relationships/image" Target="media/image4.png"/><Relationship Id="rId14" Type="http://schemas.openxmlformats.org/officeDocument/2006/relationships/hyperlink" Target="mailto:hazel.proudlock@survitecgroup.com" TargetMode="External"/><Relationship Id="rId15" Type="http://schemas.openxmlformats.org/officeDocument/2006/relationships/hyperlink" Target="mailto:Alison@marineadagency.com" TargetMode="External"/><Relationship Id="rId16" Type="http://schemas.openxmlformats.org/officeDocument/2006/relationships/image" Target="media/image5.jp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B4F2B-AEAD-8E45-B162-B81971EB0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654</Words>
  <Characters>3732</Characters>
  <Application>Microsoft Macintosh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Emma Stanbury</cp:lastModifiedBy>
  <cp:revision>2</cp:revision>
  <cp:lastPrinted>2016-11-24T13:59:00Z</cp:lastPrinted>
  <dcterms:created xsi:type="dcterms:W3CDTF">2016-11-25T13:45:00Z</dcterms:created>
  <dcterms:modified xsi:type="dcterms:W3CDTF">2016-11-25T13:45:00Z</dcterms:modified>
</cp:coreProperties>
</file>