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7FC2" w14:textId="77777777" w:rsidR="000658B0" w:rsidRDefault="000658B0">
      <w:pPr>
        <w:spacing w:before="5" w:line="200" w:lineRule="exact"/>
        <w:rPr>
          <w:sz w:val="20"/>
          <w:szCs w:val="20"/>
        </w:rPr>
      </w:pPr>
    </w:p>
    <w:p w14:paraId="33510700" w14:textId="77777777" w:rsidR="000658B0" w:rsidRDefault="00975F87">
      <w:pPr>
        <w:pStyle w:val="Heading1"/>
        <w:spacing w:before="69" w:line="275" w:lineRule="exact"/>
        <w:ind w:right="535"/>
        <w:rPr>
          <w:b w:val="0"/>
          <w:bCs w:val="0"/>
        </w:rPr>
      </w:pPr>
      <w:r>
        <w:rPr>
          <w:spacing w:val="-1"/>
        </w:rPr>
        <w:t>New</w:t>
      </w:r>
      <w:r>
        <w:t xml:space="preserve"> </w:t>
      </w:r>
      <w:r>
        <w:rPr>
          <w:spacing w:val="-1"/>
        </w:rPr>
        <w:t>Release</w:t>
      </w:r>
    </w:p>
    <w:p w14:paraId="46865674" w14:textId="7A9240B9" w:rsidR="000658B0" w:rsidRDefault="00975F87">
      <w:pPr>
        <w:pStyle w:val="BodyText"/>
        <w:spacing w:before="1" w:line="278" w:lineRule="exact"/>
        <w:ind w:right="6013"/>
      </w:pPr>
      <w:r>
        <w:t>For immediate release 1</w:t>
      </w:r>
      <w:r w:rsidR="00BF5644">
        <w:t>1</w:t>
      </w:r>
      <w:r w:rsidR="00406B15" w:rsidRPr="00406B15">
        <w:rPr>
          <w:vertAlign w:val="superscript"/>
        </w:rPr>
        <w:t>th</w:t>
      </w:r>
      <w:r w:rsidR="00406B15">
        <w:t xml:space="preserve"> November</w:t>
      </w:r>
      <w:r>
        <w:t xml:space="preserve"> 2014</w:t>
      </w:r>
    </w:p>
    <w:p w14:paraId="2AAF769C" w14:textId="77777777" w:rsidR="000658B0" w:rsidRDefault="000658B0">
      <w:pPr>
        <w:spacing w:before="1" w:line="270" w:lineRule="exact"/>
        <w:rPr>
          <w:sz w:val="27"/>
          <w:szCs w:val="27"/>
        </w:rPr>
      </w:pPr>
    </w:p>
    <w:p w14:paraId="286609AD" w14:textId="60B6263C" w:rsidR="000658B0" w:rsidRDefault="00A3067E">
      <w:pPr>
        <w:pStyle w:val="Heading1"/>
        <w:spacing w:line="275" w:lineRule="exact"/>
        <w:ind w:right="535"/>
        <w:rPr>
          <w:b w:val="0"/>
          <w:bCs w:val="0"/>
        </w:rPr>
      </w:pPr>
      <w:r>
        <w:t>UK-</w:t>
      </w:r>
      <w:r w:rsidR="00830A64">
        <w:t xml:space="preserve">designed </w:t>
      </w:r>
      <w:r w:rsidR="00975F87">
        <w:t xml:space="preserve">Flattens: Furling Battens </w:t>
      </w:r>
      <w:r w:rsidR="009D7450">
        <w:t>nominated for 2014 DAME award</w:t>
      </w:r>
    </w:p>
    <w:p w14:paraId="7C5D9C60" w14:textId="77777777" w:rsidR="000658B0" w:rsidRDefault="000658B0" w:rsidP="00A3067E">
      <w:pPr>
        <w:spacing w:before="16" w:line="260" w:lineRule="exact"/>
        <w:jc w:val="both"/>
        <w:rPr>
          <w:sz w:val="26"/>
          <w:szCs w:val="26"/>
        </w:rPr>
      </w:pPr>
    </w:p>
    <w:p w14:paraId="2E450616" w14:textId="6C55DC29" w:rsidR="000658B0" w:rsidRDefault="009D7450" w:rsidP="00A3067E">
      <w:pPr>
        <w:pStyle w:val="BodyText"/>
        <w:ind w:right="-21"/>
        <w:jc w:val="both"/>
      </w:pPr>
      <w:r>
        <w:t xml:space="preserve">The new Flatten furling batten has been nominated in the </w:t>
      </w:r>
      <w:r w:rsidR="00A3067E">
        <w:t>Design Award METS (</w:t>
      </w:r>
      <w:r>
        <w:t>DAME</w:t>
      </w:r>
      <w:r w:rsidR="00A3067E">
        <w:t>)</w:t>
      </w:r>
      <w:r>
        <w:t xml:space="preserve"> awards at this year’s Marine Equipment Trade Show (METS</w:t>
      </w:r>
      <w:r w:rsidR="00D93983">
        <w:t>, 18-20</w:t>
      </w:r>
      <w:r w:rsidR="00D93983" w:rsidRPr="00D93983">
        <w:rPr>
          <w:vertAlign w:val="superscript"/>
        </w:rPr>
        <w:t>th</w:t>
      </w:r>
      <w:r w:rsidR="00D93983">
        <w:t xml:space="preserve"> November 2014</w:t>
      </w:r>
      <w:r>
        <w:t xml:space="preserve">). </w:t>
      </w:r>
      <w:r w:rsidR="00A14AA9">
        <w:t>Flattens were designed in the UK by Primrose F</w:t>
      </w:r>
      <w:r w:rsidR="00975F87">
        <w:t xml:space="preserve">ry </w:t>
      </w:r>
      <w:r w:rsidR="00975F87">
        <w:rPr>
          <w:spacing w:val="-1"/>
        </w:rPr>
        <w:t>Technologies</w:t>
      </w:r>
      <w:r w:rsidR="00A14AA9">
        <w:t xml:space="preserve"> Ltd (PFT), this prestigious accolade is yet further confirmation that years of development have produced an outstanding product offering real benefits to the sailor. </w:t>
      </w:r>
    </w:p>
    <w:p w14:paraId="29075389" w14:textId="77777777" w:rsidR="000658B0" w:rsidRDefault="000658B0" w:rsidP="00A3067E">
      <w:pPr>
        <w:spacing w:before="16" w:line="260" w:lineRule="exact"/>
        <w:ind w:right="-21"/>
        <w:jc w:val="both"/>
        <w:rPr>
          <w:sz w:val="26"/>
          <w:szCs w:val="26"/>
        </w:rPr>
      </w:pPr>
    </w:p>
    <w:p w14:paraId="191C6492" w14:textId="3DAE4B2C" w:rsidR="000658B0" w:rsidRDefault="00A14AA9" w:rsidP="00A3067E">
      <w:pPr>
        <w:pStyle w:val="BodyText"/>
        <w:spacing w:line="239" w:lineRule="auto"/>
        <w:ind w:right="-21"/>
        <w:jc w:val="both"/>
      </w:pPr>
      <w:r>
        <w:t>The Flatten roller batten is a co</w:t>
      </w:r>
      <w:bookmarkStart w:id="0" w:name="_GoBack"/>
      <w:bookmarkEnd w:id="0"/>
      <w:r>
        <w:t>mpletely new concept in furling battens</w:t>
      </w:r>
      <w:r w:rsidR="00975F87">
        <w:t>.</w:t>
      </w:r>
      <w:r>
        <w:t xml:space="preserve"> Flattens are the only battens that roll, rather than bend. The innovative</w:t>
      </w:r>
      <w:r w:rsidR="00C42C51">
        <w:t xml:space="preserve">, </w:t>
      </w:r>
      <w:r>
        <w:t xml:space="preserve">patented bi-stable tube from which they are made removes, for the first time, the need to compromise in the sail design and function. Flattens offers comparable </w:t>
      </w:r>
      <w:r w:rsidR="00C42C51">
        <w:t xml:space="preserve">performance to fixed battens when sailing, whilst furling as easily and neatly as a non-battened sail. </w:t>
      </w:r>
    </w:p>
    <w:p w14:paraId="714AF88C" w14:textId="77777777" w:rsidR="000658B0" w:rsidRDefault="000658B0" w:rsidP="00A3067E">
      <w:pPr>
        <w:spacing w:line="280" w:lineRule="exact"/>
        <w:ind w:right="-21"/>
        <w:jc w:val="both"/>
        <w:rPr>
          <w:sz w:val="28"/>
          <w:szCs w:val="28"/>
        </w:rPr>
      </w:pPr>
    </w:p>
    <w:p w14:paraId="28E1F192" w14:textId="098E080F" w:rsidR="000658B0" w:rsidRPr="00A3067E" w:rsidRDefault="00406B15" w:rsidP="00A3067E">
      <w:pPr>
        <w:ind w:left="125" w:right="-21"/>
        <w:jc w:val="both"/>
        <w:rPr>
          <w:rFonts w:ascii="Arial" w:hAnsi="Arial" w:cs="Arial"/>
          <w:sz w:val="24"/>
          <w:szCs w:val="24"/>
        </w:rPr>
      </w:pPr>
      <w:r w:rsidRPr="00A3067E">
        <w:rPr>
          <w:rFonts w:ascii="Arial" w:hAnsi="Arial" w:cs="Arial"/>
          <w:noProof/>
          <w:sz w:val="24"/>
          <w:szCs w:val="24"/>
        </w:rPr>
        <w:drawing>
          <wp:anchor distT="0" distB="0" distL="114300" distR="114300" simplePos="0" relativeHeight="251658240" behindDoc="0" locked="0" layoutInCell="1" allowOverlap="1" wp14:anchorId="5F85C161" wp14:editId="5C9D3F29">
            <wp:simplePos x="0" y="0"/>
            <wp:positionH relativeFrom="column">
              <wp:posOffset>81280</wp:posOffset>
            </wp:positionH>
            <wp:positionV relativeFrom="paragraph">
              <wp:posOffset>1905</wp:posOffset>
            </wp:positionV>
            <wp:extent cx="3201035" cy="2585720"/>
            <wp:effectExtent l="0" t="0" r="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035"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EB1" w:rsidRPr="00A3067E">
        <w:rPr>
          <w:rFonts w:ascii="Arial" w:hAnsi="Arial" w:cs="Arial"/>
          <w:sz w:val="24"/>
          <w:szCs w:val="24"/>
        </w:rPr>
        <w:t xml:space="preserve">Contender UK, major supplier of “best in class” fabrics and hardware products for </w:t>
      </w:r>
      <w:proofErr w:type="spellStart"/>
      <w:r w:rsidR="00201EB1" w:rsidRPr="00A3067E">
        <w:rPr>
          <w:rFonts w:ascii="Arial" w:hAnsi="Arial" w:cs="Arial"/>
          <w:sz w:val="24"/>
          <w:szCs w:val="24"/>
        </w:rPr>
        <w:t>sailmaking</w:t>
      </w:r>
      <w:proofErr w:type="spellEnd"/>
      <w:r w:rsidR="00201EB1" w:rsidRPr="00A3067E">
        <w:rPr>
          <w:rFonts w:ascii="Arial" w:hAnsi="Arial" w:cs="Arial"/>
          <w:sz w:val="24"/>
          <w:szCs w:val="24"/>
        </w:rPr>
        <w:t xml:space="preserve">, distributes </w:t>
      </w:r>
      <w:r w:rsidR="00C42C51" w:rsidRPr="00A3067E">
        <w:rPr>
          <w:rFonts w:ascii="Arial" w:hAnsi="Arial" w:cs="Arial"/>
          <w:sz w:val="24"/>
          <w:szCs w:val="24"/>
        </w:rPr>
        <w:t>Flattens</w:t>
      </w:r>
      <w:r w:rsidR="00201EB1" w:rsidRPr="00A3067E">
        <w:rPr>
          <w:rFonts w:ascii="Arial" w:hAnsi="Arial" w:cs="Arial"/>
          <w:sz w:val="24"/>
          <w:szCs w:val="24"/>
        </w:rPr>
        <w:t>. For them</w:t>
      </w:r>
      <w:r w:rsidR="00A3067E">
        <w:rPr>
          <w:rFonts w:ascii="Arial" w:hAnsi="Arial" w:cs="Arial"/>
          <w:sz w:val="24"/>
          <w:szCs w:val="24"/>
        </w:rPr>
        <w:t>,</w:t>
      </w:r>
      <w:r w:rsidR="00201EB1" w:rsidRPr="00A3067E">
        <w:rPr>
          <w:rFonts w:ascii="Arial" w:hAnsi="Arial" w:cs="Arial"/>
          <w:sz w:val="24"/>
          <w:szCs w:val="24"/>
        </w:rPr>
        <w:t xml:space="preserve"> s</w:t>
      </w:r>
      <w:r w:rsidR="00C42C51" w:rsidRPr="00A3067E">
        <w:rPr>
          <w:rFonts w:ascii="Arial" w:hAnsi="Arial" w:cs="Arial"/>
          <w:sz w:val="24"/>
          <w:szCs w:val="24"/>
        </w:rPr>
        <w:t>ails with Flattens can be designed with more roac</w:t>
      </w:r>
      <w:r w:rsidR="00201EB1" w:rsidRPr="00A3067E">
        <w:rPr>
          <w:rFonts w:ascii="Arial" w:hAnsi="Arial" w:cs="Arial"/>
          <w:sz w:val="24"/>
          <w:szCs w:val="24"/>
        </w:rPr>
        <w:t>h and a flatter leech for optimum shape. The extra support help</w:t>
      </w:r>
      <w:r w:rsidR="00830A64" w:rsidRPr="00A3067E">
        <w:rPr>
          <w:rFonts w:ascii="Arial" w:hAnsi="Arial" w:cs="Arial"/>
          <w:sz w:val="24"/>
          <w:szCs w:val="24"/>
        </w:rPr>
        <w:t>s</w:t>
      </w:r>
      <w:r w:rsidR="00201EB1" w:rsidRPr="00A3067E">
        <w:rPr>
          <w:rFonts w:ascii="Arial" w:hAnsi="Arial" w:cs="Arial"/>
          <w:sz w:val="24"/>
          <w:szCs w:val="24"/>
        </w:rPr>
        <w:t xml:space="preserve"> create a more durable sail that can maintain its optimum shape for longer. </w:t>
      </w:r>
      <w:r w:rsidR="00830A64" w:rsidRPr="00A3067E">
        <w:rPr>
          <w:rFonts w:ascii="Arial" w:hAnsi="Arial" w:cs="Arial"/>
          <w:sz w:val="24"/>
          <w:szCs w:val="24"/>
        </w:rPr>
        <w:t xml:space="preserve">Flattens offer high stiffness in both bending and compression resulting directly in a straighter leech and improved sail control for trimmers. </w:t>
      </w:r>
      <w:r w:rsidR="00201EB1" w:rsidRPr="00A3067E">
        <w:rPr>
          <w:rFonts w:ascii="Arial" w:hAnsi="Arial" w:cs="Arial"/>
          <w:sz w:val="24"/>
          <w:szCs w:val="24"/>
        </w:rPr>
        <w:t xml:space="preserve">Combine this with the highly stable </w:t>
      </w:r>
      <w:r w:rsidR="00830A64" w:rsidRPr="00A3067E">
        <w:rPr>
          <w:rFonts w:ascii="Arial" w:hAnsi="Arial" w:cs="Arial"/>
          <w:sz w:val="24"/>
          <w:szCs w:val="24"/>
        </w:rPr>
        <w:t>furled position (they do not try to spring open unlike other furling battens) and zero performance drop off Flattens have over time and they are not only the best choice for performance but also in value for the sailor.</w:t>
      </w:r>
      <w:r w:rsidR="00830A64">
        <w:t xml:space="preserve"> </w:t>
      </w:r>
    </w:p>
    <w:p w14:paraId="4C21B37A" w14:textId="68073C0F" w:rsidR="00830A64" w:rsidRDefault="00D93983" w:rsidP="00A3067E">
      <w:pPr>
        <w:pStyle w:val="BodyText"/>
        <w:spacing w:before="215"/>
        <w:ind w:right="-21"/>
        <w:jc w:val="both"/>
      </w:pPr>
      <w:r>
        <w:t>Flattens can be easily retrofitted</w:t>
      </w:r>
      <w:r w:rsidR="00830A64">
        <w:t xml:space="preserve"> to sails just by adding a specifically designed pocket that allows the batten to work perfectly. The batten can be left in sails and offers no obstacles to the use of a jib sock. </w:t>
      </w:r>
    </w:p>
    <w:p w14:paraId="2347822C" w14:textId="7897EE47" w:rsidR="00A3067E" w:rsidRDefault="00A3067E" w:rsidP="00A3067E">
      <w:pPr>
        <w:pStyle w:val="BodyText"/>
        <w:spacing w:before="215"/>
        <w:ind w:right="-21"/>
        <w:jc w:val="both"/>
      </w:pPr>
      <w:r>
        <w:t>The DAME award winners will be announced</w:t>
      </w:r>
      <w:r w:rsidR="00832777">
        <w:t xml:space="preserve"> at METS 2014</w:t>
      </w:r>
      <w:r>
        <w:t xml:space="preserve"> </w:t>
      </w:r>
      <w:r w:rsidR="00832777">
        <w:t>during the Breakfast Briefing at 8am on 18</w:t>
      </w:r>
      <w:r w:rsidR="00832777" w:rsidRPr="00832777">
        <w:rPr>
          <w:vertAlign w:val="superscript"/>
        </w:rPr>
        <w:t>th</w:t>
      </w:r>
      <w:r w:rsidR="00832777">
        <w:t xml:space="preserve"> November 2014. Flattens can be seen on the Contender stand (01.516) at METS, as well as at the entrance to the Holland Complex (halls 9-10-11) at the show alongside other nominees. </w:t>
      </w:r>
    </w:p>
    <w:p w14:paraId="2E3FD429" w14:textId="77777777" w:rsidR="00A3067E" w:rsidRPr="00A3067E" w:rsidRDefault="00A3067E" w:rsidP="00A3067E">
      <w:pPr>
        <w:pStyle w:val="BodyText"/>
        <w:spacing w:before="69"/>
        <w:ind w:right="-21"/>
        <w:rPr>
          <w:sz w:val="16"/>
          <w:szCs w:val="16"/>
        </w:rPr>
      </w:pPr>
    </w:p>
    <w:p w14:paraId="5C4A0FAE" w14:textId="77777777" w:rsidR="00A712D0" w:rsidRDefault="00A712D0" w:rsidP="00A3067E">
      <w:pPr>
        <w:pStyle w:val="BodyText"/>
        <w:spacing w:before="69"/>
        <w:ind w:right="-21"/>
        <w:jc w:val="both"/>
      </w:pPr>
    </w:p>
    <w:p w14:paraId="36D8C1B5" w14:textId="77777777" w:rsidR="00A712D0" w:rsidRDefault="00A712D0" w:rsidP="00A712D0">
      <w:pPr>
        <w:pStyle w:val="Heading1"/>
        <w:spacing w:line="275" w:lineRule="exact"/>
        <w:ind w:right="535"/>
        <w:rPr>
          <w:b w:val="0"/>
          <w:bCs w:val="0"/>
        </w:rPr>
      </w:pPr>
      <w:r>
        <w:t>UK designed Flattens: Furling Battens nominated for 2014 DAME award</w:t>
      </w:r>
    </w:p>
    <w:p w14:paraId="348C0BF4" w14:textId="77777777" w:rsidR="00A712D0" w:rsidRDefault="00A712D0" w:rsidP="00A712D0">
      <w:pPr>
        <w:pStyle w:val="BodyText"/>
        <w:spacing w:before="215"/>
        <w:ind w:right="535"/>
      </w:pPr>
      <w:r>
        <w:t xml:space="preserve">Continued/ </w:t>
      </w:r>
    </w:p>
    <w:p w14:paraId="13DEA14B" w14:textId="77777777" w:rsidR="00A712D0" w:rsidRDefault="00A712D0" w:rsidP="00A3067E">
      <w:pPr>
        <w:pStyle w:val="BodyText"/>
        <w:spacing w:before="69"/>
        <w:ind w:right="-21"/>
        <w:jc w:val="both"/>
      </w:pPr>
    </w:p>
    <w:p w14:paraId="78FB9E30" w14:textId="7BB36940" w:rsidR="000658B0" w:rsidRDefault="00A3067E" w:rsidP="00A712D0">
      <w:pPr>
        <w:pStyle w:val="BodyText"/>
        <w:spacing w:before="69"/>
        <w:ind w:right="-21"/>
        <w:jc w:val="both"/>
      </w:pPr>
      <w:r>
        <w:t>Flattens were developed by</w:t>
      </w:r>
      <w:r w:rsidR="00975F87">
        <w:t xml:space="preserve"> yachting stalwarts Dan Primrose and Simon Fry, owners of P</w:t>
      </w:r>
      <w:r>
        <w:t>rimrose Fry Technologies (PFT)</w:t>
      </w:r>
      <w:r w:rsidR="00975F87">
        <w:t xml:space="preserve">. The pair </w:t>
      </w:r>
      <w:r w:rsidR="00975F87">
        <w:rPr>
          <w:spacing w:val="-1"/>
        </w:rPr>
        <w:t xml:space="preserve">spotted </w:t>
      </w:r>
      <w:r w:rsidR="00975F87">
        <w:t>the</w:t>
      </w:r>
      <w:r w:rsidR="00975F87">
        <w:rPr>
          <w:spacing w:val="-1"/>
        </w:rPr>
        <w:t xml:space="preserve"> potential</w:t>
      </w:r>
      <w:r w:rsidR="00975F87">
        <w:t xml:space="preserve"> </w:t>
      </w:r>
      <w:r w:rsidR="00975F87">
        <w:rPr>
          <w:spacing w:val="-1"/>
        </w:rPr>
        <w:t>of</w:t>
      </w:r>
      <w:r w:rsidR="00975F87">
        <w:t xml:space="preserve"> a </w:t>
      </w:r>
      <w:r w:rsidR="00975F87">
        <w:rPr>
          <w:spacing w:val="-1"/>
        </w:rPr>
        <w:t>globally</w:t>
      </w:r>
      <w:r w:rsidR="00975F87">
        <w:rPr>
          <w:spacing w:val="28"/>
        </w:rPr>
        <w:t xml:space="preserve"> </w:t>
      </w:r>
      <w:r w:rsidR="00975F87">
        <w:t xml:space="preserve">patented technology that was developed originally for military use. They acquired exclusive rights to the material for marine applications and commissioned the Flatten design. At the same time, they developed the Flatten </w:t>
      </w:r>
      <w:r w:rsidR="00975F87">
        <w:rPr>
          <w:spacing w:val="-1"/>
        </w:rPr>
        <w:t>Pocket</w:t>
      </w:r>
      <w:r w:rsidR="00975F87">
        <w:t xml:space="preserve"> to ensure optimal performance and longevity.</w:t>
      </w:r>
    </w:p>
    <w:p w14:paraId="67C93D41" w14:textId="77777777" w:rsidR="00A3067E" w:rsidRDefault="00A3067E" w:rsidP="00A3067E">
      <w:pPr>
        <w:pStyle w:val="BodyText"/>
        <w:spacing w:line="239" w:lineRule="auto"/>
        <w:ind w:right="-21"/>
        <w:jc w:val="both"/>
      </w:pPr>
    </w:p>
    <w:p w14:paraId="6D4DC364" w14:textId="3C4332C5" w:rsidR="000658B0" w:rsidRDefault="00975F87" w:rsidP="00A3067E">
      <w:pPr>
        <w:pStyle w:val="BodyText"/>
        <w:spacing w:line="239" w:lineRule="auto"/>
        <w:ind w:right="-21"/>
        <w:jc w:val="both"/>
      </w:pPr>
      <w:r>
        <w:t xml:space="preserve">Engineered and manufactured </w:t>
      </w:r>
      <w:r w:rsidR="00A3067E">
        <w:t xml:space="preserve">in Great Britain, Flattens are </w:t>
      </w:r>
      <w:r>
        <w:t xml:space="preserve">available for </w:t>
      </w:r>
      <w:r>
        <w:rPr>
          <w:spacing w:val="-1"/>
        </w:rPr>
        <w:t>jibs</w:t>
      </w:r>
      <w:r>
        <w:t xml:space="preserve"> on boats from 20ft to 55ft across two specifications, the FL030 and</w:t>
      </w:r>
      <w:r>
        <w:rPr>
          <w:spacing w:val="23"/>
        </w:rPr>
        <w:t xml:space="preserve"> </w:t>
      </w:r>
      <w:r>
        <w:t xml:space="preserve">FL050. Both types are stocked in standard lengths of 450mm, 750mm </w:t>
      </w:r>
      <w:r>
        <w:rPr>
          <w:spacing w:val="-1"/>
        </w:rPr>
        <w:t>and</w:t>
      </w:r>
      <w:r>
        <w:rPr>
          <w:spacing w:val="22"/>
        </w:rPr>
        <w:t xml:space="preserve"> </w:t>
      </w:r>
      <w:r>
        <w:t>1000mm with custom lengths also available.</w:t>
      </w:r>
    </w:p>
    <w:p w14:paraId="5B4DCBD0" w14:textId="77777777" w:rsidR="000658B0" w:rsidRDefault="000658B0" w:rsidP="00A3067E">
      <w:pPr>
        <w:spacing w:before="16" w:line="260" w:lineRule="exact"/>
        <w:ind w:right="-21"/>
        <w:jc w:val="both"/>
        <w:rPr>
          <w:sz w:val="26"/>
          <w:szCs w:val="26"/>
        </w:rPr>
      </w:pPr>
    </w:p>
    <w:p w14:paraId="5290C766" w14:textId="77777777" w:rsidR="000658B0" w:rsidRDefault="00975F87" w:rsidP="00A3067E">
      <w:pPr>
        <w:pStyle w:val="BodyText"/>
        <w:ind w:right="-21"/>
        <w:jc w:val="both"/>
      </w:pPr>
      <w:r>
        <w:t xml:space="preserve">To access video of Flattens in use, visit </w:t>
      </w:r>
      <w:hyperlink r:id="rId8">
        <w:r>
          <w:rPr>
            <w:color w:val="0000FF"/>
            <w:u w:val="single" w:color="0000FF"/>
          </w:rPr>
          <w:t xml:space="preserve">www.PF-Technologies.com </w:t>
        </w:r>
      </w:hyperlink>
      <w:r>
        <w:rPr>
          <w:color w:val="000000"/>
        </w:rPr>
        <w:t xml:space="preserve">or for more information, contact Alistair Shires at Contender UK on 01329 </w:t>
      </w:r>
      <w:r>
        <w:rPr>
          <w:color w:val="000000"/>
          <w:spacing w:val="-1"/>
        </w:rPr>
        <w:t>849036.</w:t>
      </w:r>
    </w:p>
    <w:p w14:paraId="173E6FEB" w14:textId="77777777" w:rsidR="000658B0" w:rsidRDefault="000658B0" w:rsidP="00A3067E">
      <w:pPr>
        <w:spacing w:before="16" w:line="260" w:lineRule="exact"/>
        <w:ind w:right="-21"/>
        <w:jc w:val="both"/>
        <w:rPr>
          <w:sz w:val="26"/>
          <w:szCs w:val="26"/>
        </w:rPr>
      </w:pPr>
    </w:p>
    <w:p w14:paraId="5158585F" w14:textId="77777777" w:rsidR="000658B0" w:rsidRDefault="00975F87" w:rsidP="00A3067E">
      <w:pPr>
        <w:pStyle w:val="Heading1"/>
        <w:ind w:right="-21"/>
        <w:rPr>
          <w:b w:val="0"/>
          <w:bCs w:val="0"/>
        </w:rPr>
      </w:pPr>
      <w:r>
        <w:t>ENDS//</w:t>
      </w:r>
    </w:p>
    <w:p w14:paraId="454311B9" w14:textId="77777777" w:rsidR="000658B0" w:rsidRDefault="000658B0" w:rsidP="00A3067E">
      <w:pPr>
        <w:spacing w:before="16" w:line="260" w:lineRule="exact"/>
        <w:ind w:right="-21"/>
        <w:rPr>
          <w:sz w:val="26"/>
          <w:szCs w:val="26"/>
        </w:rPr>
      </w:pPr>
    </w:p>
    <w:p w14:paraId="390BBE8C" w14:textId="77777777" w:rsidR="000658B0" w:rsidRDefault="00975F87" w:rsidP="00A3067E">
      <w:pPr>
        <w:ind w:left="125" w:right="-21"/>
        <w:rPr>
          <w:rFonts w:ascii="Arial" w:eastAsia="Arial" w:hAnsi="Arial" w:cs="Arial"/>
          <w:sz w:val="24"/>
          <w:szCs w:val="24"/>
        </w:rPr>
      </w:pPr>
      <w:r>
        <w:rPr>
          <w:rFonts w:ascii="Arial"/>
          <w:b/>
          <w:sz w:val="24"/>
        </w:rPr>
        <w:t>Notes to Editors</w:t>
      </w:r>
    </w:p>
    <w:p w14:paraId="1299E09F" w14:textId="77777777" w:rsidR="000658B0" w:rsidRDefault="000658B0" w:rsidP="00A3067E">
      <w:pPr>
        <w:spacing w:before="16" w:line="260" w:lineRule="exact"/>
        <w:ind w:right="-21"/>
        <w:rPr>
          <w:sz w:val="26"/>
          <w:szCs w:val="26"/>
        </w:rPr>
      </w:pPr>
    </w:p>
    <w:p w14:paraId="344AEC7C" w14:textId="77777777" w:rsidR="000658B0" w:rsidRDefault="00975F87" w:rsidP="00A3067E">
      <w:pPr>
        <w:pStyle w:val="BodyText"/>
        <w:spacing w:line="242" w:lineRule="auto"/>
        <w:ind w:right="-21"/>
      </w:pPr>
      <w:r>
        <w:t>Primrose Fry Technologies Ltd is a British company established in 2011 by Dan Primrose and Simon Fry.</w:t>
      </w:r>
    </w:p>
    <w:p w14:paraId="395F17C8" w14:textId="77777777" w:rsidR="000658B0" w:rsidRDefault="000658B0" w:rsidP="00A3067E">
      <w:pPr>
        <w:spacing w:before="20" w:line="260" w:lineRule="exact"/>
        <w:ind w:right="-21"/>
        <w:rPr>
          <w:sz w:val="26"/>
          <w:szCs w:val="26"/>
        </w:rPr>
      </w:pPr>
    </w:p>
    <w:p w14:paraId="1020191E" w14:textId="77777777" w:rsidR="000658B0" w:rsidRDefault="00975F87" w:rsidP="00A3067E">
      <w:pPr>
        <w:pStyle w:val="BodyText"/>
        <w:spacing w:line="274" w:lineRule="exact"/>
        <w:ind w:right="-21"/>
      </w:pPr>
      <w:r>
        <w:t>Flattens and Flatten Pockets are engineered and manufactured entirely in Great Britain.</w:t>
      </w:r>
    </w:p>
    <w:p w14:paraId="3A7055FC" w14:textId="77777777" w:rsidR="000658B0" w:rsidRDefault="000658B0" w:rsidP="00A3067E">
      <w:pPr>
        <w:spacing w:before="12" w:line="260" w:lineRule="exact"/>
        <w:ind w:right="-21"/>
        <w:rPr>
          <w:sz w:val="26"/>
          <w:szCs w:val="26"/>
        </w:rPr>
      </w:pPr>
    </w:p>
    <w:p w14:paraId="784FF7EE" w14:textId="36AE9DF3" w:rsidR="000658B0" w:rsidRDefault="00975F87" w:rsidP="00D93983">
      <w:pPr>
        <w:pStyle w:val="BodyText"/>
        <w:ind w:right="-21"/>
      </w:pPr>
      <w:r>
        <w:t xml:space="preserve">Flattens and Flatten Pockets are available </w:t>
      </w:r>
      <w:r>
        <w:rPr>
          <w:spacing w:val="-1"/>
        </w:rPr>
        <w:t>direct</w:t>
      </w:r>
      <w:r>
        <w:t xml:space="preserve"> to sail makers through</w:t>
      </w:r>
      <w:r>
        <w:rPr>
          <w:spacing w:val="25"/>
        </w:rPr>
        <w:t xml:space="preserve"> </w:t>
      </w:r>
      <w:r>
        <w:t>Contender UK. Contender UK is the UK representative of the Contender Sailcloth Group, a world leader in fabrics for the sail making industry.</w:t>
      </w:r>
      <w:r w:rsidR="00D93983">
        <w:t xml:space="preserve"> </w:t>
      </w:r>
      <w:r>
        <w:t xml:space="preserve">In addition to supplying sailcloth, the company is a </w:t>
      </w:r>
      <w:r>
        <w:rPr>
          <w:spacing w:val="-1"/>
        </w:rPr>
        <w:t>major</w:t>
      </w:r>
      <w:r>
        <w:t xml:space="preserve"> supplier of best in</w:t>
      </w:r>
      <w:r>
        <w:rPr>
          <w:spacing w:val="24"/>
        </w:rPr>
        <w:t xml:space="preserve"> </w:t>
      </w:r>
      <w:r>
        <w:t xml:space="preserve">class </w:t>
      </w:r>
      <w:r>
        <w:rPr>
          <w:spacing w:val="-1"/>
        </w:rPr>
        <w:t>fabrics</w:t>
      </w:r>
      <w:r>
        <w:t xml:space="preserve"> and hardware for cover making, structural work and architectural</w:t>
      </w:r>
      <w:r>
        <w:rPr>
          <w:spacing w:val="26"/>
        </w:rPr>
        <w:t xml:space="preserve"> </w:t>
      </w:r>
      <w:r>
        <w:t>work.</w:t>
      </w:r>
    </w:p>
    <w:p w14:paraId="2EE75B2D" w14:textId="77777777" w:rsidR="000658B0" w:rsidRDefault="000658B0">
      <w:pPr>
        <w:spacing w:before="16" w:line="260" w:lineRule="exact"/>
        <w:rPr>
          <w:sz w:val="26"/>
          <w:szCs w:val="26"/>
        </w:rPr>
      </w:pPr>
    </w:p>
    <w:p w14:paraId="7CA18E9B" w14:textId="77777777" w:rsidR="000658B0" w:rsidRDefault="00975F87">
      <w:pPr>
        <w:pStyle w:val="Heading1"/>
        <w:ind w:right="535"/>
        <w:rPr>
          <w:b w:val="0"/>
          <w:bCs w:val="0"/>
        </w:rPr>
      </w:pPr>
      <w:r>
        <w:rPr>
          <w:spacing w:val="-1"/>
        </w:rPr>
        <w:t>Media</w:t>
      </w:r>
      <w:r>
        <w:t xml:space="preserve"> </w:t>
      </w:r>
      <w:r>
        <w:rPr>
          <w:spacing w:val="-1"/>
        </w:rPr>
        <w:t>enquiries</w:t>
      </w:r>
      <w:r>
        <w:t xml:space="preserve"> via Marine Advertising Agency</w:t>
      </w:r>
    </w:p>
    <w:p w14:paraId="5CE8D887" w14:textId="77777777" w:rsidR="000658B0" w:rsidRDefault="000658B0">
      <w:pPr>
        <w:spacing w:before="16" w:line="260" w:lineRule="exact"/>
        <w:rPr>
          <w:sz w:val="26"/>
          <w:szCs w:val="26"/>
        </w:rPr>
      </w:pPr>
    </w:p>
    <w:p w14:paraId="6BC79592" w14:textId="77777777" w:rsidR="000658B0" w:rsidRDefault="00975F87">
      <w:pPr>
        <w:pStyle w:val="BodyText"/>
        <w:ind w:right="535"/>
      </w:pPr>
      <w:r>
        <w:t xml:space="preserve">Mike Shepherd - </w:t>
      </w:r>
      <w:hyperlink r:id="rId9">
        <w:r>
          <w:rPr>
            <w:color w:val="0000FF"/>
            <w:u w:val="single" w:color="0000FF"/>
          </w:rPr>
          <w:t>mike@marineadagency.com</w:t>
        </w:r>
      </w:hyperlink>
    </w:p>
    <w:p w14:paraId="470AFFC9" w14:textId="77777777" w:rsidR="000658B0" w:rsidRDefault="00975F87">
      <w:pPr>
        <w:pStyle w:val="BodyText"/>
        <w:spacing w:before="69"/>
        <w:ind w:right="535"/>
      </w:pPr>
      <w:r>
        <w:rPr>
          <w:spacing w:val="-1"/>
        </w:rPr>
        <w:t>Tel:</w:t>
      </w:r>
      <w:r>
        <w:t xml:space="preserve"> </w:t>
      </w:r>
      <w:r>
        <w:rPr>
          <w:spacing w:val="-1"/>
        </w:rPr>
        <w:t>023</w:t>
      </w:r>
      <w:r>
        <w:t xml:space="preserve"> </w:t>
      </w:r>
      <w:r>
        <w:rPr>
          <w:spacing w:val="-1"/>
        </w:rPr>
        <w:t>9252</w:t>
      </w:r>
      <w:r>
        <w:t xml:space="preserve"> </w:t>
      </w:r>
      <w:r>
        <w:rPr>
          <w:spacing w:val="-1"/>
        </w:rPr>
        <w:t>2044</w:t>
      </w:r>
    </w:p>
    <w:p w14:paraId="029BABCB" w14:textId="77777777" w:rsidR="000658B0" w:rsidRPr="004B460B" w:rsidRDefault="000658B0">
      <w:pPr>
        <w:spacing w:line="300" w:lineRule="exact"/>
        <w:rPr>
          <w:sz w:val="20"/>
          <w:szCs w:val="20"/>
        </w:rPr>
      </w:pPr>
    </w:p>
    <w:p w14:paraId="291A4BC9" w14:textId="77777777" w:rsidR="000658B0" w:rsidRDefault="00975F87">
      <w:pPr>
        <w:pStyle w:val="BodyText"/>
        <w:ind w:right="535"/>
      </w:pPr>
      <w:r>
        <w:t>Or</w:t>
      </w:r>
    </w:p>
    <w:p w14:paraId="70DA2AF8" w14:textId="77777777" w:rsidR="000658B0" w:rsidRPr="004B460B" w:rsidRDefault="000658B0">
      <w:pPr>
        <w:spacing w:before="17" w:line="240" w:lineRule="exact"/>
        <w:rPr>
          <w:sz w:val="16"/>
          <w:szCs w:val="16"/>
        </w:rPr>
      </w:pPr>
    </w:p>
    <w:p w14:paraId="7CAF71D6" w14:textId="77777777" w:rsidR="000658B0" w:rsidRDefault="00975F87">
      <w:pPr>
        <w:pStyle w:val="BodyText"/>
        <w:ind w:right="535"/>
      </w:pPr>
      <w:r>
        <w:t>Primrose Fry Technologies:</w:t>
      </w:r>
    </w:p>
    <w:p w14:paraId="67962C66" w14:textId="77777777" w:rsidR="000658B0" w:rsidRDefault="00975F87">
      <w:pPr>
        <w:pStyle w:val="BodyText"/>
        <w:ind w:right="535"/>
      </w:pPr>
      <w:r>
        <w:t xml:space="preserve">Dan Primrose  - </w:t>
      </w:r>
      <w:hyperlink r:id="rId10">
        <w:r>
          <w:rPr>
            <w:color w:val="0000FF"/>
            <w:spacing w:val="-1"/>
            <w:u w:val="single" w:color="0000FF"/>
          </w:rPr>
          <w:t>dan@pf-technologies.com</w:t>
        </w:r>
      </w:hyperlink>
    </w:p>
    <w:p w14:paraId="2BB22804" w14:textId="028C8AFD" w:rsidR="000658B0" w:rsidRDefault="00975F87">
      <w:pPr>
        <w:pStyle w:val="BodyText"/>
        <w:spacing w:before="69"/>
        <w:ind w:right="535"/>
      </w:pPr>
      <w:r>
        <w:t xml:space="preserve">Tel: </w:t>
      </w:r>
      <w:r w:rsidR="003C02C5">
        <w:rPr>
          <w:spacing w:val="-1"/>
        </w:rPr>
        <w:t>07775 864875</w:t>
      </w:r>
    </w:p>
    <w:sectPr w:rsidR="000658B0">
      <w:headerReference w:type="default" r:id="rId11"/>
      <w:footerReference w:type="default" r:id="rId12"/>
      <w:pgSz w:w="11910" w:h="16840"/>
      <w:pgMar w:top="2120" w:right="1320" w:bottom="1500" w:left="1680" w:header="721"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9412" w14:textId="77777777" w:rsidR="00A712D0" w:rsidRDefault="00A712D0">
      <w:r>
        <w:separator/>
      </w:r>
    </w:p>
  </w:endnote>
  <w:endnote w:type="continuationSeparator" w:id="0">
    <w:p w14:paraId="1567C910" w14:textId="77777777" w:rsidR="00A712D0" w:rsidRDefault="00A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F753" w14:textId="24FB1085" w:rsidR="00A712D0" w:rsidRDefault="00A712D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4F80BC9" wp14:editId="13CFC667">
              <wp:simplePos x="0" y="0"/>
              <wp:positionH relativeFrom="page">
                <wp:posOffset>1133475</wp:posOffset>
              </wp:positionH>
              <wp:positionV relativeFrom="page">
                <wp:posOffset>9723755</wp:posOffset>
              </wp:positionV>
              <wp:extent cx="1304290" cy="37338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EE6E" w14:textId="77777777" w:rsidR="00A712D0" w:rsidRDefault="00A712D0">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A712D0" w:rsidRDefault="00A712D0">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1">
                            <w:r>
                              <w:rPr>
                                <w:rFonts w:ascii="Calibri"/>
                                <w:sz w:val="16"/>
                              </w:rPr>
                              <w:t>mike@marineadagency.com</w:t>
                            </w:r>
                          </w:hyperlink>
                          <w:r>
                            <w:rPr>
                              <w:rFonts w:ascii="Calibri"/>
                              <w:spacing w:val="23"/>
                              <w:w w:val="99"/>
                              <w:sz w:val="16"/>
                            </w:rPr>
                            <w:t xml:space="preserve"> </w:t>
                          </w:r>
                          <w:hyperlink r:id="rId2">
                            <w:r>
                              <w:rPr>
                                <w:rFonts w:ascii="Calibri"/>
                                <w:sz w:val="16"/>
                              </w:rPr>
                              <w:t>www.marineadagency.com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25pt;margin-top:765.65pt;width:102.7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" filled="f" stroked="f">
              <v:textbox inset="0,0,0,0">
                <w:txbxContent>
                  <w:p w14:paraId="0867EE6E" w14:textId="77777777" w:rsidR="00A712D0" w:rsidRDefault="00A712D0">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A712D0" w:rsidRDefault="00A712D0">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3">
                      <w:r>
                        <w:rPr>
                          <w:rFonts w:ascii="Calibri"/>
                          <w:sz w:val="16"/>
                        </w:rPr>
                        <w:t>mike@marineadagency.com</w:t>
                      </w:r>
                    </w:hyperlink>
                    <w:r>
                      <w:rPr>
                        <w:rFonts w:ascii="Calibri"/>
                        <w:spacing w:val="23"/>
                        <w:w w:val="99"/>
                        <w:sz w:val="16"/>
                      </w:rPr>
                      <w:t xml:space="preserve"> </w:t>
                    </w:r>
                    <w:hyperlink r:id="rId4">
                      <w:r>
                        <w:rPr>
                          <w:rFonts w:ascii="Calibri"/>
                          <w:sz w:val="16"/>
                        </w:rPr>
                        <w:t>www.marineadagency.com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AE904BE" wp14:editId="0A515237">
              <wp:simplePos x="0" y="0"/>
              <wp:positionH relativeFrom="page">
                <wp:posOffset>5532120</wp:posOffset>
              </wp:positionH>
              <wp:positionV relativeFrom="page">
                <wp:posOffset>9735820</wp:posOffset>
              </wp:positionV>
              <wp:extent cx="1134745" cy="50101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9ADF" w14:textId="77777777" w:rsidR="00A712D0" w:rsidRDefault="00A712D0">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A712D0" w:rsidRDefault="00A712D0">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r>
                            <w:rPr>
                              <w:rFonts w:ascii="Calibri"/>
                              <w:sz w:val="16"/>
                            </w:rPr>
                            <w:t>Haslar</w:t>
                          </w:r>
                          <w:r>
                            <w:rPr>
                              <w:rFonts w:ascii="Calibri"/>
                              <w:spacing w:val="-5"/>
                              <w:sz w:val="16"/>
                            </w:rPr>
                            <w:t xml:space="preserve"> </w:t>
                          </w:r>
                          <w:r>
                            <w:rPr>
                              <w:rFonts w:ascii="Calibri"/>
                              <w:sz w:val="16"/>
                            </w:rPr>
                            <w:t>Marina</w:t>
                          </w:r>
                        </w:p>
                        <w:p w14:paraId="7C3A3192" w14:textId="77777777" w:rsidR="00A712D0" w:rsidRDefault="00A712D0">
                          <w:pPr>
                            <w:spacing w:before="1"/>
                            <w:ind w:left="1092" w:firstLine="148"/>
                            <w:rPr>
                              <w:rFonts w:ascii="Calibri" w:eastAsia="Calibri" w:hAnsi="Calibri" w:cs="Calibri"/>
                              <w:sz w:val="16"/>
                              <w:szCs w:val="16"/>
                            </w:rPr>
                          </w:pPr>
                          <w:r>
                            <w:rPr>
                              <w:rFonts w:ascii="Calibri"/>
                              <w:w w:val="95"/>
                              <w:sz w:val="16"/>
                            </w:rPr>
                            <w:t>Gosport</w:t>
                          </w:r>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5.6pt;margin-top:766.6pt;width:89.3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" filled="f" stroked="f">
              <v:textbox inset="0,0,0,0">
                <w:txbxContent>
                  <w:p w14:paraId="13639ADF" w14:textId="77777777" w:rsidR="00A712D0" w:rsidRDefault="00A712D0">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A712D0" w:rsidRDefault="00A712D0">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proofErr w:type="spellStart"/>
                    <w:r>
                      <w:rPr>
                        <w:rFonts w:ascii="Calibri"/>
                        <w:sz w:val="16"/>
                      </w:rPr>
                      <w:t>Haslar</w:t>
                    </w:r>
                    <w:proofErr w:type="spellEnd"/>
                    <w:r>
                      <w:rPr>
                        <w:rFonts w:ascii="Calibri"/>
                        <w:spacing w:val="-5"/>
                        <w:sz w:val="16"/>
                      </w:rPr>
                      <w:t xml:space="preserve"> </w:t>
                    </w:r>
                    <w:r>
                      <w:rPr>
                        <w:rFonts w:ascii="Calibri"/>
                        <w:sz w:val="16"/>
                      </w:rPr>
                      <w:t>Marina</w:t>
                    </w:r>
                  </w:p>
                  <w:p w14:paraId="7C3A3192" w14:textId="77777777" w:rsidR="00A712D0" w:rsidRDefault="00A712D0">
                    <w:pPr>
                      <w:spacing w:before="1"/>
                      <w:ind w:left="1092" w:firstLine="148"/>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5194" w14:textId="77777777" w:rsidR="00A712D0" w:rsidRDefault="00A712D0">
      <w:r>
        <w:separator/>
      </w:r>
    </w:p>
  </w:footnote>
  <w:footnote w:type="continuationSeparator" w:id="0">
    <w:p w14:paraId="4F94DCFC" w14:textId="77777777" w:rsidR="00A712D0" w:rsidRDefault="00A71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1A0" w14:textId="005CC1EE" w:rsidR="00A712D0" w:rsidRDefault="00F53B79">
    <w:pPr>
      <w:spacing w:line="14" w:lineRule="auto"/>
      <w:rPr>
        <w:sz w:val="20"/>
        <w:szCs w:val="20"/>
      </w:rPr>
    </w:pPr>
    <w:r>
      <w:rPr>
        <w:noProof/>
        <w:sz w:val="20"/>
        <w:szCs w:val="20"/>
      </w:rPr>
      <w:drawing>
        <wp:anchor distT="0" distB="0" distL="114300" distR="114300" simplePos="0" relativeHeight="251659776" behindDoc="0" locked="0" layoutInCell="1" allowOverlap="1" wp14:anchorId="17945700" wp14:editId="19C83051">
          <wp:simplePos x="0" y="0"/>
          <wp:positionH relativeFrom="column">
            <wp:posOffset>5626735</wp:posOffset>
          </wp:positionH>
          <wp:positionV relativeFrom="paragraph">
            <wp:posOffset>-59690</wp:posOffset>
          </wp:positionV>
          <wp:extent cx="520065" cy="719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sig.jpg"/>
                  <pic:cNvPicPr/>
                </pic:nvPicPr>
                <pic:blipFill>
                  <a:blip r:embed="rId1">
                    <a:extLst>
                      <a:ext uri="{28A0092B-C50C-407E-A947-70E740481C1C}">
                        <a14:useLocalDpi xmlns:a14="http://schemas.microsoft.com/office/drawing/2010/main" val="0"/>
                      </a:ext>
                    </a:extLst>
                  </a:blip>
                  <a:stretch>
                    <a:fillRect/>
                  </a:stretch>
                </pic:blipFill>
                <pic:spPr>
                  <a:xfrm>
                    <a:off x="0" y="0"/>
                    <a:ext cx="520065" cy="71945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800" behindDoc="0" locked="0" layoutInCell="1" allowOverlap="1" wp14:anchorId="188E679E" wp14:editId="15283AA9">
          <wp:simplePos x="0" y="0"/>
          <wp:positionH relativeFrom="column">
            <wp:posOffset>3492500</wp:posOffset>
          </wp:positionH>
          <wp:positionV relativeFrom="paragraph">
            <wp:posOffset>316865</wp:posOffset>
          </wp:positionV>
          <wp:extent cx="1975485" cy="3733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der UK logo.bmp"/>
                  <pic:cNvPicPr/>
                </pic:nvPicPr>
                <pic:blipFill>
                  <a:blip r:embed="rId2">
                    <a:extLst>
                      <a:ext uri="{28A0092B-C50C-407E-A947-70E740481C1C}">
                        <a14:useLocalDpi xmlns:a14="http://schemas.microsoft.com/office/drawing/2010/main" val="0"/>
                      </a:ext>
                    </a:extLst>
                  </a:blip>
                  <a:stretch>
                    <a:fillRect/>
                  </a:stretch>
                </pic:blipFill>
                <pic:spPr>
                  <a:xfrm>
                    <a:off x="0" y="0"/>
                    <a:ext cx="1975485" cy="37338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824" behindDoc="0" locked="0" layoutInCell="1" allowOverlap="1" wp14:anchorId="4CCDDA9D" wp14:editId="0188844F">
          <wp:simplePos x="0" y="0"/>
          <wp:positionH relativeFrom="column">
            <wp:posOffset>-139700</wp:posOffset>
          </wp:positionH>
          <wp:positionV relativeFrom="paragraph">
            <wp:posOffset>50800</wp:posOffset>
          </wp:positionV>
          <wp:extent cx="3492500" cy="631190"/>
          <wp:effectExtent l="0" t="0" r="1270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Flatten Logo (Nov 2014).bmp"/>
                  <pic:cNvPicPr/>
                </pic:nvPicPr>
                <pic:blipFill>
                  <a:blip r:embed="rId3">
                    <a:extLst>
                      <a:ext uri="{28A0092B-C50C-407E-A947-70E740481C1C}">
                        <a14:useLocalDpi xmlns:a14="http://schemas.microsoft.com/office/drawing/2010/main" val="0"/>
                      </a:ext>
                    </a:extLst>
                  </a:blip>
                  <a:stretch>
                    <a:fillRect/>
                  </a:stretch>
                </pic:blipFill>
                <pic:spPr>
                  <a:xfrm>
                    <a:off x="0" y="0"/>
                    <a:ext cx="3492500" cy="631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0"/>
    <w:rsid w:val="000658B0"/>
    <w:rsid w:val="00146EB7"/>
    <w:rsid w:val="00201EB1"/>
    <w:rsid w:val="003C02C5"/>
    <w:rsid w:val="00406B15"/>
    <w:rsid w:val="004B460B"/>
    <w:rsid w:val="00591220"/>
    <w:rsid w:val="00830A64"/>
    <w:rsid w:val="00832777"/>
    <w:rsid w:val="00975F87"/>
    <w:rsid w:val="009D7450"/>
    <w:rsid w:val="00A14AA9"/>
    <w:rsid w:val="00A3067E"/>
    <w:rsid w:val="00A712D0"/>
    <w:rsid w:val="00BF5644"/>
    <w:rsid w:val="00C42C51"/>
    <w:rsid w:val="00D836F1"/>
    <w:rsid w:val="00D93983"/>
    <w:rsid w:val="00F53B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450"/>
    <w:rPr>
      <w:rFonts w:ascii="Lucida Grande" w:hAnsi="Lucida Grande" w:cs="Lucida Grande"/>
      <w:sz w:val="18"/>
      <w:szCs w:val="18"/>
    </w:rPr>
  </w:style>
  <w:style w:type="paragraph" w:styleId="Header">
    <w:name w:val="header"/>
    <w:basedOn w:val="Normal"/>
    <w:link w:val="HeaderChar"/>
    <w:uiPriority w:val="99"/>
    <w:unhideWhenUsed/>
    <w:rsid w:val="003C02C5"/>
    <w:pPr>
      <w:tabs>
        <w:tab w:val="center" w:pos="4320"/>
        <w:tab w:val="right" w:pos="8640"/>
      </w:tabs>
    </w:pPr>
  </w:style>
  <w:style w:type="character" w:customStyle="1" w:styleId="HeaderChar">
    <w:name w:val="Header Char"/>
    <w:basedOn w:val="DefaultParagraphFont"/>
    <w:link w:val="Header"/>
    <w:uiPriority w:val="99"/>
    <w:rsid w:val="003C02C5"/>
  </w:style>
  <w:style w:type="paragraph" w:styleId="Footer">
    <w:name w:val="footer"/>
    <w:basedOn w:val="Normal"/>
    <w:link w:val="FooterChar"/>
    <w:uiPriority w:val="99"/>
    <w:unhideWhenUsed/>
    <w:rsid w:val="003C02C5"/>
    <w:pPr>
      <w:tabs>
        <w:tab w:val="center" w:pos="4320"/>
        <w:tab w:val="right" w:pos="8640"/>
      </w:tabs>
    </w:pPr>
  </w:style>
  <w:style w:type="character" w:customStyle="1" w:styleId="FooterChar">
    <w:name w:val="Footer Char"/>
    <w:basedOn w:val="DefaultParagraphFont"/>
    <w:link w:val="Footer"/>
    <w:uiPriority w:val="99"/>
    <w:rsid w:val="003C0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7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450"/>
    <w:rPr>
      <w:rFonts w:ascii="Lucida Grande" w:hAnsi="Lucida Grande" w:cs="Lucida Grande"/>
      <w:sz w:val="18"/>
      <w:szCs w:val="18"/>
    </w:rPr>
  </w:style>
  <w:style w:type="paragraph" w:styleId="Header">
    <w:name w:val="header"/>
    <w:basedOn w:val="Normal"/>
    <w:link w:val="HeaderChar"/>
    <w:uiPriority w:val="99"/>
    <w:unhideWhenUsed/>
    <w:rsid w:val="003C02C5"/>
    <w:pPr>
      <w:tabs>
        <w:tab w:val="center" w:pos="4320"/>
        <w:tab w:val="right" w:pos="8640"/>
      </w:tabs>
    </w:pPr>
  </w:style>
  <w:style w:type="character" w:customStyle="1" w:styleId="HeaderChar">
    <w:name w:val="Header Char"/>
    <w:basedOn w:val="DefaultParagraphFont"/>
    <w:link w:val="Header"/>
    <w:uiPriority w:val="99"/>
    <w:rsid w:val="003C02C5"/>
  </w:style>
  <w:style w:type="paragraph" w:styleId="Footer">
    <w:name w:val="footer"/>
    <w:basedOn w:val="Normal"/>
    <w:link w:val="FooterChar"/>
    <w:uiPriority w:val="99"/>
    <w:unhideWhenUsed/>
    <w:rsid w:val="003C02C5"/>
    <w:pPr>
      <w:tabs>
        <w:tab w:val="center" w:pos="4320"/>
        <w:tab w:val="right" w:pos="8640"/>
      </w:tabs>
    </w:pPr>
  </w:style>
  <w:style w:type="character" w:customStyle="1" w:styleId="FooterChar">
    <w:name w:val="Footer Char"/>
    <w:basedOn w:val="DefaultParagraphFont"/>
    <w:link w:val="Footer"/>
    <w:uiPriority w:val="99"/>
    <w:rsid w:val="003C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F-Technologies.com/" TargetMode="External"/><Relationship Id="rId9" Type="http://schemas.openxmlformats.org/officeDocument/2006/relationships/hyperlink" Target="mailto:mike@marineadagency.com" TargetMode="External"/><Relationship Id="rId10" Type="http://schemas.openxmlformats.org/officeDocument/2006/relationships/hyperlink" Target="mailto:dan@pf-technologi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ike@marineadagency.com" TargetMode="External"/><Relationship Id="rId4" Type="http://schemas.openxmlformats.org/officeDocument/2006/relationships/hyperlink" Target="http://www.marineadagency.com/" TargetMode="External"/><Relationship Id="rId1" Type="http://schemas.openxmlformats.org/officeDocument/2006/relationships/hyperlink" Target="mailto:mike@marineadagency.com" TargetMode="External"/><Relationship Id="rId2" Type="http://schemas.openxmlformats.org/officeDocument/2006/relationships/hyperlink" Target="http://www.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Temi Lawrence</cp:lastModifiedBy>
  <cp:revision>2</cp:revision>
  <dcterms:created xsi:type="dcterms:W3CDTF">2015-05-19T11:55:00Z</dcterms:created>
  <dcterms:modified xsi:type="dcterms:W3CDTF">2015-05-19T11:55:00Z</dcterms:modified>
</cp:coreProperties>
</file>