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28196" w14:textId="77777777" w:rsidR="001A3829" w:rsidRDefault="00D705C9" w:rsidP="001A3829">
      <w:pPr>
        <w:shd w:val="clear" w:color="auto" w:fill="FFFFFF"/>
        <w:spacing w:after="0"/>
        <w:rPr>
          <w:rFonts w:ascii="Arial" w:eastAsia="Times New Roman" w:hAnsi="Arial" w:cs="Arial"/>
          <w:b/>
          <w:bCs/>
          <w:color w:val="393939"/>
          <w:lang w:eastAsia="en-GB"/>
        </w:rPr>
      </w:pPr>
      <w:bookmarkStart w:id="0" w:name="_GoBack"/>
      <w:bookmarkEnd w:id="0"/>
      <w:r>
        <w:rPr>
          <w:rFonts w:ascii="Arial" w:hAnsi="Arial" w:cs="Arial"/>
          <w:noProof/>
          <w:lang w:val="en-US"/>
        </w:rPr>
        <w:drawing>
          <wp:anchor distT="0" distB="0" distL="114300" distR="114300" simplePos="0" relativeHeight="251658240" behindDoc="0" locked="0" layoutInCell="1" allowOverlap="1" wp14:anchorId="173F8BB5" wp14:editId="7BDF591F">
            <wp:simplePos x="0" y="0"/>
            <wp:positionH relativeFrom="column">
              <wp:posOffset>-93345</wp:posOffset>
            </wp:positionH>
            <wp:positionV relativeFrom="paragraph">
              <wp:posOffset>-956310</wp:posOffset>
            </wp:positionV>
            <wp:extent cx="2145665" cy="70485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Yak_Logo_trans_black.jpg"/>
                    <pic:cNvPicPr/>
                  </pic:nvPicPr>
                  <pic:blipFill>
                    <a:blip r:embed="rId13">
                      <a:extLst>
                        <a:ext uri="{28A0092B-C50C-407E-A947-70E740481C1C}">
                          <a14:useLocalDpi xmlns:a14="http://schemas.microsoft.com/office/drawing/2010/main"/>
                        </a:ext>
                      </a:extLst>
                    </a:blip>
                    <a:stretch>
                      <a:fillRect/>
                    </a:stretch>
                  </pic:blipFill>
                  <pic:spPr>
                    <a:xfrm>
                      <a:off x="0" y="0"/>
                      <a:ext cx="2145665" cy="704850"/>
                    </a:xfrm>
                    <a:prstGeom prst="rect">
                      <a:avLst/>
                    </a:prstGeom>
                  </pic:spPr>
                </pic:pic>
              </a:graphicData>
            </a:graphic>
            <wp14:sizeRelH relativeFrom="page">
              <wp14:pctWidth>0</wp14:pctWidth>
            </wp14:sizeRelH>
            <wp14:sizeRelV relativeFrom="page">
              <wp14:pctHeight>0</wp14:pctHeight>
            </wp14:sizeRelV>
          </wp:anchor>
        </w:drawing>
      </w:r>
    </w:p>
    <w:p w14:paraId="42A21C5A" w14:textId="77777777" w:rsidR="00BC7CFF" w:rsidRDefault="00BC7CFF" w:rsidP="001A3829">
      <w:pPr>
        <w:shd w:val="clear" w:color="auto" w:fill="FFFFFF"/>
        <w:spacing w:after="0"/>
        <w:rPr>
          <w:rFonts w:ascii="Arial" w:eastAsia="Times New Roman" w:hAnsi="Arial" w:cs="Arial"/>
          <w:b/>
          <w:bCs/>
          <w:color w:val="393939"/>
          <w:lang w:eastAsia="en-GB"/>
        </w:rPr>
      </w:pPr>
    </w:p>
    <w:p w14:paraId="60267FC3" w14:textId="77777777" w:rsidR="006C4A3E" w:rsidRPr="00BC7CFF" w:rsidRDefault="006C4A3E" w:rsidP="001A3829">
      <w:pPr>
        <w:shd w:val="clear" w:color="auto" w:fill="FFFFFF"/>
        <w:spacing w:after="0"/>
        <w:rPr>
          <w:rFonts w:ascii="Arial" w:eastAsia="Times New Roman" w:hAnsi="Arial" w:cs="Arial"/>
          <w:b/>
          <w:bCs/>
          <w:lang w:eastAsia="en-GB"/>
        </w:rPr>
      </w:pPr>
    </w:p>
    <w:p w14:paraId="4000383A" w14:textId="77777777" w:rsidR="00BC7CFF" w:rsidRPr="00BC7CFF" w:rsidRDefault="00BC7CFF" w:rsidP="00BC7CFF">
      <w:pPr>
        <w:rPr>
          <w:rFonts w:ascii="Arial" w:eastAsia="Times New Roman" w:hAnsi="Arial" w:cs="Arial"/>
          <w:b/>
          <w:bCs/>
          <w:sz w:val="44"/>
          <w:szCs w:val="44"/>
          <w:lang w:eastAsia="en-GB"/>
        </w:rPr>
      </w:pPr>
      <w:r w:rsidRPr="00BC7CFF">
        <w:rPr>
          <w:rFonts w:ascii="Arial" w:eastAsia="Times New Roman" w:hAnsi="Arial" w:cs="Arial"/>
          <w:b/>
          <w:bCs/>
          <w:sz w:val="44"/>
          <w:szCs w:val="44"/>
          <w:lang w:eastAsia="en-GB"/>
        </w:rPr>
        <w:t>PRESS RELEASE</w:t>
      </w:r>
    </w:p>
    <w:p w14:paraId="6379E17C" w14:textId="77777777" w:rsidR="00BC7CFF" w:rsidRPr="00BC7CFF" w:rsidRDefault="00BC7CFF" w:rsidP="00BC7CFF">
      <w:pPr>
        <w:rPr>
          <w:rFonts w:ascii="Arial" w:hAnsi="Arial" w:cs="Arial"/>
          <w:sz w:val="32"/>
          <w:szCs w:val="32"/>
        </w:rPr>
      </w:pPr>
      <w:r w:rsidRPr="00BC7CFF">
        <w:rPr>
          <w:rFonts w:ascii="Arial" w:hAnsi="Arial" w:cs="Arial"/>
          <w:sz w:val="32"/>
          <w:szCs w:val="32"/>
        </w:rPr>
        <w:t xml:space="preserve">For release </w:t>
      </w:r>
      <w:r w:rsidRPr="002B62E3">
        <w:rPr>
          <w:rFonts w:ascii="Arial" w:hAnsi="Arial" w:cs="Arial"/>
          <w:sz w:val="32"/>
          <w:szCs w:val="32"/>
        </w:rPr>
        <w:t>2</w:t>
      </w:r>
      <w:r w:rsidR="002B62E3" w:rsidRPr="002B62E3">
        <w:rPr>
          <w:rFonts w:ascii="Arial" w:hAnsi="Arial" w:cs="Arial"/>
          <w:sz w:val="32"/>
          <w:szCs w:val="32"/>
        </w:rPr>
        <w:t>9</w:t>
      </w:r>
      <w:r w:rsidRPr="002B62E3">
        <w:rPr>
          <w:rFonts w:ascii="Arial" w:hAnsi="Arial" w:cs="Arial"/>
          <w:sz w:val="32"/>
          <w:szCs w:val="32"/>
          <w:vertAlign w:val="superscript"/>
        </w:rPr>
        <w:t>th</w:t>
      </w:r>
      <w:r w:rsidRPr="002B62E3">
        <w:rPr>
          <w:rFonts w:ascii="Arial" w:hAnsi="Arial" w:cs="Arial"/>
          <w:sz w:val="32"/>
          <w:szCs w:val="32"/>
        </w:rPr>
        <w:t xml:space="preserve"> July 2014</w:t>
      </w:r>
    </w:p>
    <w:p w14:paraId="55CC38C6" w14:textId="77777777" w:rsidR="00BC7CFF" w:rsidRDefault="00BC7CFF" w:rsidP="00BC7CFF">
      <w:pPr>
        <w:rPr>
          <w:rFonts w:ascii="Arial" w:hAnsi="Arial" w:cs="Arial"/>
          <w:b/>
        </w:rPr>
      </w:pPr>
      <w:r>
        <w:rPr>
          <w:rFonts w:ascii="Arial" w:hAnsi="Arial" w:cs="Arial"/>
          <w:b/>
        </w:rPr>
        <w:t xml:space="preserve">Yak launches complete new Whitewater range – Upgrade yourself </w:t>
      </w:r>
    </w:p>
    <w:p w14:paraId="16AADEE5" w14:textId="77777777" w:rsidR="00F1669F" w:rsidRDefault="00144299" w:rsidP="00BC7CFF">
      <w:pPr>
        <w:rPr>
          <w:rFonts w:ascii="Arial" w:hAnsi="Arial" w:cs="Arial"/>
        </w:rPr>
      </w:pPr>
      <w:r>
        <w:rPr>
          <w:rFonts w:ascii="Arial" w:hAnsi="Arial" w:cs="Arial"/>
          <w:noProof/>
          <w:lang w:val="en-US"/>
        </w:rPr>
        <w:drawing>
          <wp:inline distT="0" distB="0" distL="0" distR="0" wp14:anchorId="426AE735" wp14:editId="1A34BA4B">
            <wp:extent cx="6824345" cy="3649345"/>
            <wp:effectExtent l="0" t="0" r="0" b="8255"/>
            <wp:docPr id="4" name="Picture 4" descr="C:\Users\HALEUK\Desktop\20140701_4921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20140701_4921_HR.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824345" cy="3649345"/>
                    </a:xfrm>
                    <a:prstGeom prst="rect">
                      <a:avLst/>
                    </a:prstGeom>
                    <a:noFill/>
                    <a:ln>
                      <a:noFill/>
                    </a:ln>
                  </pic:spPr>
                </pic:pic>
              </a:graphicData>
            </a:graphic>
          </wp:inline>
        </w:drawing>
      </w:r>
    </w:p>
    <w:p w14:paraId="3435BE4D" w14:textId="77777777" w:rsidR="00BC7CFF" w:rsidRDefault="00820D6E" w:rsidP="00BC7CFF">
      <w:pPr>
        <w:rPr>
          <w:rFonts w:ascii="Arial" w:hAnsi="Arial" w:cs="Arial"/>
        </w:rPr>
      </w:pPr>
      <w:r>
        <w:rPr>
          <w:rFonts w:ascii="Arial" w:hAnsi="Arial" w:cs="Arial"/>
        </w:rPr>
        <w:t xml:space="preserve">Hallertau, Rakau, Galena, Riwaka, Tomahawk, Galaxy, Junga, Vanguard, Chinook &amp; Target are some of the </w:t>
      </w:r>
      <w:r w:rsidR="00D202AA">
        <w:rPr>
          <w:rFonts w:ascii="Arial" w:hAnsi="Arial" w:cs="Arial"/>
        </w:rPr>
        <w:t>names that you will be hearing in your local paddling retailer this winter.</w:t>
      </w:r>
    </w:p>
    <w:p w14:paraId="0CD251EA" w14:textId="77777777" w:rsidR="00BC7CFF" w:rsidRPr="00BC7CFF" w:rsidRDefault="00BC7CFF" w:rsidP="00BC7CFF">
      <w:pPr>
        <w:rPr>
          <w:rFonts w:ascii="Arial" w:hAnsi="Arial" w:cs="Arial"/>
        </w:rPr>
      </w:pPr>
      <w:r>
        <w:rPr>
          <w:rFonts w:ascii="Arial" w:hAnsi="Arial" w:cs="Arial"/>
        </w:rPr>
        <w:t>Y</w:t>
      </w:r>
      <w:r w:rsidRPr="00BC7CFF">
        <w:rPr>
          <w:rFonts w:ascii="Arial" w:hAnsi="Arial" w:cs="Arial"/>
        </w:rPr>
        <w:t xml:space="preserve">ak, the perfect partner for all paddling adventurers, </w:t>
      </w:r>
      <w:r w:rsidR="00D202AA">
        <w:rPr>
          <w:rFonts w:ascii="Arial" w:hAnsi="Arial" w:cs="Arial"/>
        </w:rPr>
        <w:t xml:space="preserve">is pleased to announce the launch of a pioneering new Whitewater range.  The </w:t>
      </w:r>
      <w:r w:rsidRPr="00BC7CFF">
        <w:rPr>
          <w:rFonts w:ascii="Arial" w:hAnsi="Arial" w:cs="Arial"/>
        </w:rPr>
        <w:t xml:space="preserve">new range </w:t>
      </w:r>
      <w:r w:rsidR="00D202AA">
        <w:rPr>
          <w:rFonts w:ascii="Arial" w:hAnsi="Arial" w:cs="Arial"/>
        </w:rPr>
        <w:t xml:space="preserve">includes </w:t>
      </w:r>
      <w:r w:rsidRPr="00BC7CFF">
        <w:rPr>
          <w:rFonts w:ascii="Arial" w:hAnsi="Arial" w:cs="Arial"/>
        </w:rPr>
        <w:t xml:space="preserve">buoyancy aids and technical clothing for the wilder side of whitewater action. </w:t>
      </w:r>
    </w:p>
    <w:p w14:paraId="7B9D2B7C" w14:textId="77777777" w:rsidR="00BC7CFF" w:rsidRPr="00BC7CFF" w:rsidRDefault="00BC7CFF" w:rsidP="00BC7CFF">
      <w:pPr>
        <w:rPr>
          <w:rFonts w:ascii="Arial" w:hAnsi="Arial" w:cs="Arial"/>
          <w:snapToGrid w:val="0"/>
        </w:rPr>
      </w:pPr>
      <w:r w:rsidRPr="00BC7CFF">
        <w:rPr>
          <w:rFonts w:ascii="Arial" w:hAnsi="Arial" w:cs="Arial"/>
        </w:rPr>
        <w:t xml:space="preserve">Yak's experience in the wet stuff, combined with its ability to innovatively entwine </w:t>
      </w:r>
      <w:r w:rsidRPr="00BC7CFF">
        <w:rPr>
          <w:rFonts w:ascii="Arial" w:hAnsi="Arial" w:cs="Arial"/>
          <w:snapToGrid w:val="0"/>
        </w:rPr>
        <w:t xml:space="preserve">safety with practicality and style, has resulted in a striking, top flight collection. It comprises all the paddling adventure equipment needed both by those coming in to the sport, as well as by </w:t>
      </w:r>
      <w:proofErr w:type="gramStart"/>
      <w:r w:rsidRPr="00BC7CFF">
        <w:rPr>
          <w:rFonts w:ascii="Arial" w:hAnsi="Arial" w:cs="Arial"/>
          <w:snapToGrid w:val="0"/>
        </w:rPr>
        <w:t>those battle</w:t>
      </w:r>
      <w:proofErr w:type="gramEnd"/>
      <w:r w:rsidRPr="00BC7CFF">
        <w:rPr>
          <w:rFonts w:ascii="Arial" w:hAnsi="Arial" w:cs="Arial"/>
          <w:snapToGrid w:val="0"/>
        </w:rPr>
        <w:t xml:space="preserve"> hardened experts seeking that next adventure paddle fix.</w:t>
      </w:r>
    </w:p>
    <w:p w14:paraId="579A3E10" w14:textId="77777777" w:rsidR="00BC7CFF" w:rsidRPr="00BC7CFF" w:rsidRDefault="00BC7CFF" w:rsidP="00BC7CFF">
      <w:pPr>
        <w:rPr>
          <w:rFonts w:ascii="Arial" w:hAnsi="Arial" w:cs="Arial"/>
          <w:snapToGrid w:val="0"/>
        </w:rPr>
      </w:pPr>
      <w:r w:rsidRPr="00BC7CFF">
        <w:rPr>
          <w:rFonts w:ascii="Arial" w:hAnsi="Arial" w:cs="Arial"/>
          <w:snapToGrid w:val="0"/>
        </w:rPr>
        <w:t xml:space="preserve">The new range spans buoyancy aids, cags, base layers, </w:t>
      </w:r>
      <w:proofErr w:type="spellStart"/>
      <w:r w:rsidRPr="00BC7CFF">
        <w:rPr>
          <w:rFonts w:ascii="Arial" w:hAnsi="Arial" w:cs="Arial"/>
          <w:snapToGrid w:val="0"/>
        </w:rPr>
        <w:t>drysuits</w:t>
      </w:r>
      <w:proofErr w:type="spellEnd"/>
      <w:r w:rsidRPr="00BC7CFF">
        <w:rPr>
          <w:rFonts w:ascii="Arial" w:hAnsi="Arial" w:cs="Arial"/>
          <w:snapToGrid w:val="0"/>
        </w:rPr>
        <w:t xml:space="preserve"> and trousers. Throughout it, Yak has showed consistently intelligent use of the most technologically advanced materials coupled with superior design. For example, with its TX20K, DX10K and DX5K </w:t>
      </w:r>
      <w:r w:rsidR="00150741">
        <w:rPr>
          <w:rFonts w:ascii="Arial" w:hAnsi="Arial" w:cs="Arial"/>
          <w:snapToGrid w:val="0"/>
        </w:rPr>
        <w:t xml:space="preserve">water and </w:t>
      </w:r>
      <w:r w:rsidRPr="00BC7CFF">
        <w:rPr>
          <w:rFonts w:ascii="Arial" w:hAnsi="Arial" w:cs="Arial"/>
          <w:snapToGrid w:val="0"/>
        </w:rPr>
        <w:t xml:space="preserve">windproof fabrics, Yak has engineered a comprehensive range of waterproof cags to suit all levels within the sport. These range from the </w:t>
      </w:r>
      <w:proofErr w:type="spellStart"/>
      <w:r w:rsidRPr="00BC7CFF">
        <w:rPr>
          <w:rFonts w:ascii="Arial" w:hAnsi="Arial" w:cs="Arial"/>
          <w:snapToGrid w:val="0"/>
        </w:rPr>
        <w:t>uber</w:t>
      </w:r>
      <w:proofErr w:type="spellEnd"/>
      <w:r w:rsidRPr="00BC7CFF">
        <w:rPr>
          <w:rFonts w:ascii="Arial" w:hAnsi="Arial" w:cs="Arial"/>
          <w:snapToGrid w:val="0"/>
        </w:rPr>
        <w:t xml:space="preserve"> robust elite cag, the Riwaka, to the stripped down, lightweight Junga.</w:t>
      </w:r>
    </w:p>
    <w:p w14:paraId="534BDC21" w14:textId="77777777" w:rsidR="00BC7CFF" w:rsidRPr="00BC7CFF" w:rsidRDefault="009107C3" w:rsidP="00BC7CFF">
      <w:pPr>
        <w:rPr>
          <w:rFonts w:ascii="Arial" w:hAnsi="Arial" w:cs="Arial"/>
          <w:snapToGrid w:val="0"/>
        </w:rPr>
      </w:pPr>
      <w:r>
        <w:rPr>
          <w:rFonts w:ascii="Arial" w:hAnsi="Arial" w:cs="Arial"/>
          <w:noProof/>
          <w:lang w:val="en-US"/>
        </w:rPr>
        <w:lastRenderedPageBreak/>
        <w:drawing>
          <wp:anchor distT="0" distB="0" distL="114300" distR="114300" simplePos="0" relativeHeight="251660288" behindDoc="0" locked="0" layoutInCell="1" allowOverlap="1" wp14:anchorId="73DB8125" wp14:editId="46F66798">
            <wp:simplePos x="0" y="0"/>
            <wp:positionH relativeFrom="column">
              <wp:posOffset>-80010</wp:posOffset>
            </wp:positionH>
            <wp:positionV relativeFrom="paragraph">
              <wp:posOffset>-1032510</wp:posOffset>
            </wp:positionV>
            <wp:extent cx="2145665" cy="7048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Yak_Logo_trans_black.jpg"/>
                    <pic:cNvPicPr/>
                  </pic:nvPicPr>
                  <pic:blipFill>
                    <a:blip r:embed="rId13">
                      <a:extLst>
                        <a:ext uri="{28A0092B-C50C-407E-A947-70E740481C1C}">
                          <a14:useLocalDpi xmlns:a14="http://schemas.microsoft.com/office/drawing/2010/main"/>
                        </a:ext>
                      </a:extLst>
                    </a:blip>
                    <a:stretch>
                      <a:fillRect/>
                    </a:stretch>
                  </pic:blipFill>
                  <pic:spPr>
                    <a:xfrm>
                      <a:off x="0" y="0"/>
                      <a:ext cx="2145665" cy="704850"/>
                    </a:xfrm>
                    <a:prstGeom prst="rect">
                      <a:avLst/>
                    </a:prstGeom>
                  </pic:spPr>
                </pic:pic>
              </a:graphicData>
            </a:graphic>
            <wp14:sizeRelH relativeFrom="page">
              <wp14:pctWidth>0</wp14:pctWidth>
            </wp14:sizeRelH>
            <wp14:sizeRelV relativeFrom="page">
              <wp14:pctHeight>0</wp14:pctHeight>
            </wp14:sizeRelV>
          </wp:anchor>
        </w:drawing>
      </w:r>
      <w:r w:rsidR="00BC7CFF" w:rsidRPr="00BC7CFF">
        <w:rPr>
          <w:rFonts w:ascii="Arial" w:hAnsi="Arial" w:cs="Arial"/>
          <w:snapToGrid w:val="0"/>
        </w:rPr>
        <w:t xml:space="preserve">The range also includes many other thoughtful and elegant design solutions, including the energy saving Axial Core Technology in the Hallertau buoyancy aid, and the game-changing Fusion Fit. Expect these innovations to change the perception of buoyancy aids forever. </w:t>
      </w:r>
    </w:p>
    <w:p w14:paraId="2048C28B" w14:textId="77777777" w:rsidR="00BC7CFF" w:rsidRPr="00BC7CFF" w:rsidRDefault="00BC7CFF" w:rsidP="00BC7CFF">
      <w:pPr>
        <w:rPr>
          <w:rFonts w:ascii="Arial" w:hAnsi="Arial" w:cs="Arial"/>
          <w:snapToGrid w:val="0"/>
        </w:rPr>
      </w:pPr>
      <w:r w:rsidRPr="00BC7CFF">
        <w:rPr>
          <w:rFonts w:ascii="Arial" w:hAnsi="Arial" w:cs="Arial"/>
          <w:snapToGrid w:val="0"/>
        </w:rPr>
        <w:t>Such sophisticated solutions are Yak to the core. This pro team designs specifically to meet the unique needs of paddlers, making Yak the choice of the purist and the recreational user alike.</w:t>
      </w:r>
    </w:p>
    <w:p w14:paraId="225C1F32" w14:textId="77777777" w:rsidR="00BC7CFF" w:rsidRDefault="00BC7CFF" w:rsidP="00BC7CFF">
      <w:pPr>
        <w:rPr>
          <w:rFonts w:ascii="Arial" w:hAnsi="Arial" w:cs="Arial"/>
          <w:snapToGrid w:val="0"/>
        </w:rPr>
      </w:pPr>
    </w:p>
    <w:p w14:paraId="43258CB1" w14:textId="77777777" w:rsidR="00BC7CFF" w:rsidRPr="00BC7CFF" w:rsidRDefault="00BC7CFF" w:rsidP="00BC7CFF">
      <w:pPr>
        <w:rPr>
          <w:rFonts w:ascii="Arial" w:hAnsi="Arial" w:cs="Arial"/>
          <w:b/>
          <w:snapToGrid w:val="0"/>
        </w:rPr>
      </w:pPr>
      <w:r w:rsidRPr="00BC7CFF">
        <w:rPr>
          <w:rFonts w:ascii="Arial" w:hAnsi="Arial" w:cs="Arial"/>
          <w:b/>
          <w:snapToGrid w:val="0"/>
        </w:rPr>
        <w:t>Buoyancy Aids</w:t>
      </w:r>
    </w:p>
    <w:p w14:paraId="12933FBD" w14:textId="77777777" w:rsidR="00BC7CFF" w:rsidRPr="00BC7CFF" w:rsidRDefault="00BC7CFF" w:rsidP="00BC7CFF">
      <w:pPr>
        <w:rPr>
          <w:rFonts w:ascii="Arial" w:hAnsi="Arial" w:cs="Arial"/>
          <w:snapToGrid w:val="0"/>
        </w:rPr>
      </w:pPr>
      <w:r w:rsidRPr="00BC7CFF">
        <w:rPr>
          <w:rFonts w:ascii="Arial" w:hAnsi="Arial" w:cs="Arial"/>
          <w:snapToGrid w:val="0"/>
        </w:rPr>
        <w:t xml:space="preserve">Looking deeper into the range, Yak has developed three buoyancy aids to significantly enhance the job specific movements of the whitewater adventurer, whatever their size or shape, with colour options to suit every adrenaline-fired individual.  </w:t>
      </w:r>
    </w:p>
    <w:p w14:paraId="3600FC8B" w14:textId="77777777" w:rsidR="00BC7CFF" w:rsidRPr="00BC7CFF" w:rsidRDefault="00BC7CFF" w:rsidP="00BC7CFF">
      <w:pPr>
        <w:rPr>
          <w:rFonts w:ascii="Arial" w:hAnsi="Arial" w:cs="Arial"/>
          <w:snapToGrid w:val="0"/>
        </w:rPr>
      </w:pPr>
      <w:r w:rsidRPr="00BC7CFF">
        <w:rPr>
          <w:rFonts w:ascii="Arial" w:hAnsi="Arial" w:cs="Arial"/>
          <w:snapToGrid w:val="0"/>
        </w:rPr>
        <w:t>Shaped to fit and offering total freedom of paddling movement, the range is headed by the Hallertau 70N - the ultimate whitewater buoyancy aid. Innovative and primed for performance, it offers the most advanced solutions for freedom, comfort and control when out on the water.</w:t>
      </w:r>
    </w:p>
    <w:p w14:paraId="5EE533E4" w14:textId="77777777" w:rsidR="00BC7CFF" w:rsidRPr="00BC7CFF" w:rsidRDefault="00BC7CFF" w:rsidP="00BC7CFF">
      <w:pPr>
        <w:rPr>
          <w:rFonts w:ascii="Arial" w:hAnsi="Arial" w:cs="Arial"/>
          <w:snapToGrid w:val="0"/>
        </w:rPr>
      </w:pPr>
      <w:r w:rsidRPr="00BC7CFF">
        <w:rPr>
          <w:rFonts w:ascii="Arial" w:hAnsi="Arial" w:cs="Arial"/>
          <w:snapToGrid w:val="0"/>
        </w:rPr>
        <w:t xml:space="preserve">Next up, the Rakau 70N is at home </w:t>
      </w:r>
      <w:r w:rsidR="00820D6E" w:rsidRPr="00BC7CFF">
        <w:rPr>
          <w:rFonts w:ascii="Arial" w:hAnsi="Arial" w:cs="Arial"/>
          <w:snapToGrid w:val="0"/>
        </w:rPr>
        <w:t>both on the river and</w:t>
      </w:r>
      <w:r w:rsidRPr="00BC7CFF">
        <w:rPr>
          <w:rFonts w:ascii="Arial" w:hAnsi="Arial" w:cs="Arial"/>
          <w:snapToGrid w:val="0"/>
        </w:rPr>
        <w:t xml:space="preserve"> out in the surf and is the absolute top choice for adventure paddlers looking for a vest style buoyancy aid. Incorporating Fusion Fit, it boasts pioneering technology coupled with air mesh fabric for a breathable solution.</w:t>
      </w:r>
    </w:p>
    <w:p w14:paraId="1A04920A" w14:textId="77777777" w:rsidR="00BC7CFF" w:rsidRDefault="00BC7CFF" w:rsidP="00BC7CFF">
      <w:pPr>
        <w:rPr>
          <w:rFonts w:ascii="Arial" w:hAnsi="Arial" w:cs="Arial"/>
          <w:snapToGrid w:val="0"/>
        </w:rPr>
      </w:pPr>
      <w:r w:rsidRPr="00BC7CFF">
        <w:rPr>
          <w:rFonts w:ascii="Arial" w:hAnsi="Arial" w:cs="Arial"/>
          <w:snapToGrid w:val="0"/>
        </w:rPr>
        <w:t>Meanwhile the Galena 70N is the stripped-down whitewater buoyancy aid for those who carry only the essential accessories. 4D Cast technology hugs the body, wrapping up a winning design that's super safe, super comfy and super cool.</w:t>
      </w:r>
    </w:p>
    <w:p w14:paraId="3C6345CD" w14:textId="77777777" w:rsidR="00C45356" w:rsidRPr="00BC7CFF" w:rsidRDefault="00C45356" w:rsidP="00BC7CFF">
      <w:pPr>
        <w:rPr>
          <w:rFonts w:ascii="Arial" w:hAnsi="Arial" w:cs="Arial"/>
          <w:snapToGrid w:val="0"/>
        </w:rPr>
      </w:pPr>
    </w:p>
    <w:p w14:paraId="47799DD7" w14:textId="77777777" w:rsidR="00BC7CFF" w:rsidRPr="00BC7CFF" w:rsidRDefault="00BC7CFF" w:rsidP="00BC7CFF">
      <w:pPr>
        <w:rPr>
          <w:rFonts w:ascii="Arial" w:hAnsi="Arial" w:cs="Arial"/>
          <w:b/>
          <w:snapToGrid w:val="0"/>
        </w:rPr>
      </w:pPr>
      <w:r w:rsidRPr="00BC7CFF">
        <w:rPr>
          <w:rFonts w:ascii="Arial" w:hAnsi="Arial" w:cs="Arial"/>
          <w:b/>
          <w:snapToGrid w:val="0"/>
        </w:rPr>
        <w:t>Cags</w:t>
      </w:r>
    </w:p>
    <w:p w14:paraId="1FA92F2D" w14:textId="77777777" w:rsidR="00BC7CFF" w:rsidRPr="00BC7CFF" w:rsidRDefault="00BC7CFF" w:rsidP="00BC7CFF">
      <w:pPr>
        <w:rPr>
          <w:rFonts w:ascii="Arial" w:hAnsi="Arial" w:cs="Arial"/>
        </w:rPr>
      </w:pPr>
      <w:r w:rsidRPr="00BC7CFF">
        <w:rPr>
          <w:rFonts w:ascii="Arial" w:hAnsi="Arial" w:cs="Arial"/>
        </w:rPr>
        <w:t xml:space="preserve">Yak’s </w:t>
      </w:r>
      <w:proofErr w:type="spellStart"/>
      <w:r w:rsidRPr="00BC7CFF">
        <w:rPr>
          <w:rFonts w:ascii="Arial" w:hAnsi="Arial" w:cs="Arial"/>
        </w:rPr>
        <w:t>whitewater</w:t>
      </w:r>
      <w:proofErr w:type="spellEnd"/>
      <w:r w:rsidRPr="00BC7CFF">
        <w:rPr>
          <w:rFonts w:ascii="Arial" w:hAnsi="Arial" w:cs="Arial"/>
        </w:rPr>
        <w:t xml:space="preserve"> cags do everything and more required by the whitewater paddler – and look the business while they’re at it. Yak has used its magic to sculpt each one of the four styles into technical clothing that enhances the paddler’s athletic performance while making his time on the water supremely comfortable. With a funky range of colour options, stylish paddlers can also plan their look on the water.</w:t>
      </w:r>
    </w:p>
    <w:p w14:paraId="3883A4AB" w14:textId="77777777" w:rsidR="00BC7CFF" w:rsidRPr="00BC7CFF" w:rsidRDefault="00BC7CFF" w:rsidP="00BC7CFF">
      <w:pPr>
        <w:rPr>
          <w:rFonts w:ascii="Arial" w:hAnsi="Arial" w:cs="Arial"/>
          <w:snapToGrid w:val="0"/>
        </w:rPr>
      </w:pPr>
      <w:r w:rsidRPr="00BC7CFF">
        <w:rPr>
          <w:rFonts w:ascii="Arial" w:hAnsi="Arial" w:cs="Arial"/>
          <w:snapToGrid w:val="0"/>
        </w:rPr>
        <w:t>At the top of the range, the Riwaka Whitewater Cag is destined for uncompromising whitewater experts. Built to take on the biggest surf, its seamless underarm wizardry combined with 3 way performance cut sleeves provides the ultimate in technology and performance.</w:t>
      </w:r>
    </w:p>
    <w:p w14:paraId="2D510D5D" w14:textId="77777777" w:rsidR="00BC7CFF" w:rsidRPr="00BC7CFF" w:rsidRDefault="00BC7CFF" w:rsidP="00BC7CFF">
      <w:pPr>
        <w:rPr>
          <w:rFonts w:ascii="Arial" w:hAnsi="Arial" w:cs="Arial"/>
          <w:snapToGrid w:val="0"/>
        </w:rPr>
      </w:pPr>
      <w:r w:rsidRPr="00BC7CFF">
        <w:rPr>
          <w:rFonts w:ascii="Arial" w:hAnsi="Arial" w:cs="Arial"/>
          <w:snapToGrid w:val="0"/>
        </w:rPr>
        <w:t>The Tomahawk is a high spec whitewater cag that works as hard as the paddler, leaving him cool, calm and collected. It is wear resistance and features an action-sympathetic cut.</w:t>
      </w:r>
    </w:p>
    <w:p w14:paraId="197A6914" w14:textId="77777777" w:rsidR="00BC7CFF" w:rsidRPr="00BC7CFF" w:rsidRDefault="00BC7CFF" w:rsidP="00BC7CFF">
      <w:pPr>
        <w:rPr>
          <w:rFonts w:ascii="Arial" w:hAnsi="Arial" w:cs="Arial"/>
          <w:snapToGrid w:val="0"/>
        </w:rPr>
      </w:pPr>
      <w:r w:rsidRPr="00BC7CFF">
        <w:rPr>
          <w:rFonts w:ascii="Arial" w:hAnsi="Arial" w:cs="Arial"/>
          <w:snapToGrid w:val="0"/>
        </w:rPr>
        <w:t>A star in itself, the Galaxy Whitewater Cag is perfect for taking on the white stuff with DX10K 2.5 layer waterproof, windproof and breathable fabric, fully taped seams and thoughtful comfort additions.</w:t>
      </w:r>
    </w:p>
    <w:p w14:paraId="081DD1E7" w14:textId="77777777" w:rsidR="00BC7CFF" w:rsidRPr="00BC7CFF" w:rsidRDefault="00BC7CFF" w:rsidP="00BC7CFF">
      <w:pPr>
        <w:rPr>
          <w:rFonts w:ascii="Arial" w:hAnsi="Arial" w:cs="Arial"/>
          <w:snapToGrid w:val="0"/>
        </w:rPr>
      </w:pPr>
      <w:r w:rsidRPr="00BC7CFF">
        <w:rPr>
          <w:rFonts w:ascii="Arial" w:hAnsi="Arial" w:cs="Arial"/>
          <w:snapToGrid w:val="0"/>
        </w:rPr>
        <w:t>For those looking for whitewater action stripped to the core, the Junga Whitewater Cag elegantly meets every essential for performance and comfort, while being free of any fripperies that might leave those travelling light feeling cluttered and bothered. Being Yak, it’s still always waterproof, windproof and breathable – always a great choice on the water.</w:t>
      </w:r>
    </w:p>
    <w:p w14:paraId="7B0A2FC8" w14:textId="77777777" w:rsidR="00BC7CFF" w:rsidRDefault="009107C3" w:rsidP="00BC7CFF">
      <w:pPr>
        <w:rPr>
          <w:rFonts w:ascii="Arial" w:hAnsi="Arial" w:cs="Arial"/>
          <w:snapToGrid w:val="0"/>
        </w:rPr>
      </w:pPr>
      <w:r>
        <w:rPr>
          <w:rFonts w:ascii="Arial" w:hAnsi="Arial" w:cs="Arial"/>
          <w:noProof/>
          <w:lang w:val="en-US"/>
        </w:rPr>
        <w:lastRenderedPageBreak/>
        <w:drawing>
          <wp:anchor distT="0" distB="0" distL="114300" distR="114300" simplePos="0" relativeHeight="251662336" behindDoc="0" locked="0" layoutInCell="1" allowOverlap="1" wp14:anchorId="75F1157F" wp14:editId="3CD29CD4">
            <wp:simplePos x="0" y="0"/>
            <wp:positionH relativeFrom="column">
              <wp:posOffset>34290</wp:posOffset>
            </wp:positionH>
            <wp:positionV relativeFrom="paragraph">
              <wp:posOffset>-1032510</wp:posOffset>
            </wp:positionV>
            <wp:extent cx="2145665" cy="7048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Yak_Logo_trans_black.jpg"/>
                    <pic:cNvPicPr/>
                  </pic:nvPicPr>
                  <pic:blipFill>
                    <a:blip r:embed="rId13">
                      <a:extLst>
                        <a:ext uri="{28A0092B-C50C-407E-A947-70E740481C1C}">
                          <a14:useLocalDpi xmlns:a14="http://schemas.microsoft.com/office/drawing/2010/main"/>
                        </a:ext>
                      </a:extLst>
                    </a:blip>
                    <a:stretch>
                      <a:fillRect/>
                    </a:stretch>
                  </pic:blipFill>
                  <pic:spPr>
                    <a:xfrm>
                      <a:off x="0" y="0"/>
                      <a:ext cx="2145665" cy="704850"/>
                    </a:xfrm>
                    <a:prstGeom prst="rect">
                      <a:avLst/>
                    </a:prstGeom>
                  </pic:spPr>
                </pic:pic>
              </a:graphicData>
            </a:graphic>
            <wp14:sizeRelH relativeFrom="page">
              <wp14:pctWidth>0</wp14:pctWidth>
            </wp14:sizeRelH>
            <wp14:sizeRelV relativeFrom="page">
              <wp14:pctHeight>0</wp14:pctHeight>
            </wp14:sizeRelV>
          </wp:anchor>
        </w:drawing>
      </w:r>
    </w:p>
    <w:p w14:paraId="50D7F395" w14:textId="77777777" w:rsidR="00BC7CFF" w:rsidRPr="00BC7CFF" w:rsidRDefault="00BC7CFF" w:rsidP="00BC7CFF">
      <w:pPr>
        <w:rPr>
          <w:rFonts w:ascii="Arial" w:hAnsi="Arial" w:cs="Arial"/>
          <w:b/>
          <w:snapToGrid w:val="0"/>
        </w:rPr>
      </w:pPr>
      <w:proofErr w:type="spellStart"/>
      <w:r w:rsidRPr="00BC7CFF">
        <w:rPr>
          <w:rFonts w:ascii="Arial" w:hAnsi="Arial" w:cs="Arial"/>
          <w:b/>
          <w:snapToGrid w:val="0"/>
        </w:rPr>
        <w:t>Drysuit</w:t>
      </w:r>
      <w:proofErr w:type="spellEnd"/>
      <w:r w:rsidRPr="00BC7CFF">
        <w:rPr>
          <w:rFonts w:ascii="Arial" w:hAnsi="Arial" w:cs="Arial"/>
          <w:b/>
          <w:snapToGrid w:val="0"/>
        </w:rPr>
        <w:t xml:space="preserve"> and trousers</w:t>
      </w:r>
    </w:p>
    <w:p w14:paraId="07A87293" w14:textId="77777777" w:rsidR="00BC7CFF" w:rsidRPr="00BC7CFF" w:rsidRDefault="00BC7CFF" w:rsidP="00BC7CFF">
      <w:pPr>
        <w:rPr>
          <w:rFonts w:ascii="Arial" w:hAnsi="Arial" w:cs="Arial"/>
          <w:snapToGrid w:val="0"/>
        </w:rPr>
      </w:pPr>
      <w:r w:rsidRPr="00BC7CFF">
        <w:rPr>
          <w:rFonts w:ascii="Arial" w:hAnsi="Arial" w:cs="Arial"/>
          <w:snapToGrid w:val="0"/>
        </w:rPr>
        <w:t xml:space="preserve">Yak’s Vanguard </w:t>
      </w:r>
      <w:proofErr w:type="spellStart"/>
      <w:r w:rsidRPr="00BC7CFF">
        <w:rPr>
          <w:rFonts w:ascii="Arial" w:hAnsi="Arial" w:cs="Arial"/>
          <w:snapToGrid w:val="0"/>
        </w:rPr>
        <w:t>drysuit</w:t>
      </w:r>
      <w:proofErr w:type="spellEnd"/>
      <w:r w:rsidRPr="00BC7CFF">
        <w:rPr>
          <w:rFonts w:ascii="Arial" w:hAnsi="Arial" w:cs="Arial"/>
          <w:snapToGrid w:val="0"/>
        </w:rPr>
        <w:t xml:space="preserve"> offers the best protection from the elements combined with the comfort and freedom of movement expected from a wetsuit and cag combo.</w:t>
      </w:r>
    </w:p>
    <w:p w14:paraId="644023E7" w14:textId="77777777" w:rsidR="00BC7CFF" w:rsidRPr="00BC7CFF" w:rsidRDefault="00BC7CFF" w:rsidP="00BC7CFF">
      <w:pPr>
        <w:rPr>
          <w:rFonts w:ascii="Arial" w:hAnsi="Arial" w:cs="Arial"/>
          <w:snapToGrid w:val="0"/>
        </w:rPr>
      </w:pPr>
      <w:r w:rsidRPr="00BC7CFF">
        <w:rPr>
          <w:rFonts w:ascii="Arial" w:hAnsi="Arial" w:cs="Arial"/>
          <w:snapToGrid w:val="0"/>
        </w:rPr>
        <w:t>It combines best in class TX20K 3 layer fabric with seamless underarm technology and 3 way performance cut sleeves.</w:t>
      </w:r>
    </w:p>
    <w:p w14:paraId="0BAE3F18" w14:textId="77777777" w:rsidR="00BC7CFF" w:rsidRPr="00BC7CFF" w:rsidRDefault="00BC7CFF" w:rsidP="00BC7CFF">
      <w:pPr>
        <w:rPr>
          <w:rFonts w:ascii="Arial" w:hAnsi="Arial" w:cs="Arial"/>
          <w:snapToGrid w:val="0"/>
        </w:rPr>
      </w:pPr>
      <w:r w:rsidRPr="00BC7CFF">
        <w:rPr>
          <w:rFonts w:ascii="Arial" w:hAnsi="Arial" w:cs="Arial"/>
          <w:snapToGrid w:val="0"/>
        </w:rPr>
        <w:t>Alternatively Yak’s Chinook Trousers can be worn alone or paired with any Yak twin-waist jacket. Perfect for the job, they are sculpted around the leg for flexibility. They are weatherproof yet wear-resistant, ensuring paddlers are well prepared for anything the water might throw at them.</w:t>
      </w:r>
    </w:p>
    <w:p w14:paraId="36B73DF5" w14:textId="77777777" w:rsidR="00BC7CFF" w:rsidRPr="00BC7CFF" w:rsidRDefault="00BC7CFF" w:rsidP="00BC7CFF">
      <w:pPr>
        <w:rPr>
          <w:rFonts w:ascii="Arial" w:hAnsi="Arial" w:cs="Arial"/>
          <w:snapToGrid w:val="0"/>
        </w:rPr>
      </w:pPr>
    </w:p>
    <w:p w14:paraId="2ED0A95C" w14:textId="77777777" w:rsidR="00BC7CFF" w:rsidRPr="00BC7CFF" w:rsidRDefault="00BC7CFF" w:rsidP="00BC7CFF">
      <w:pPr>
        <w:rPr>
          <w:rFonts w:ascii="Arial" w:hAnsi="Arial" w:cs="Arial"/>
          <w:b/>
          <w:snapToGrid w:val="0"/>
        </w:rPr>
      </w:pPr>
      <w:r w:rsidRPr="00BC7CFF">
        <w:rPr>
          <w:rFonts w:ascii="Arial" w:hAnsi="Arial" w:cs="Arial"/>
          <w:b/>
          <w:snapToGrid w:val="0"/>
        </w:rPr>
        <w:t>Base Layers</w:t>
      </w:r>
    </w:p>
    <w:p w14:paraId="15FE0198" w14:textId="77777777" w:rsidR="00BC7CFF" w:rsidRPr="00BC7CFF" w:rsidRDefault="00BC7CFF" w:rsidP="00BC7CFF">
      <w:pPr>
        <w:rPr>
          <w:rFonts w:ascii="Arial" w:hAnsi="Arial" w:cs="Arial"/>
          <w:snapToGrid w:val="0"/>
        </w:rPr>
      </w:pPr>
      <w:r w:rsidRPr="00BC7CFF">
        <w:rPr>
          <w:rFonts w:ascii="Arial" w:hAnsi="Arial" w:cs="Arial"/>
          <w:snapToGrid w:val="0"/>
        </w:rPr>
        <w:t>The Target Top is a comfortable and functional base layer to keep paddlers warm and dry all day long. Designed to be flexible and chafe</w:t>
      </w:r>
      <w:r w:rsidR="00820D6E">
        <w:rPr>
          <w:rFonts w:ascii="Arial" w:hAnsi="Arial" w:cs="Arial"/>
          <w:snapToGrid w:val="0"/>
        </w:rPr>
        <w:t xml:space="preserve"> </w:t>
      </w:r>
      <w:r w:rsidRPr="00BC7CFF">
        <w:rPr>
          <w:rFonts w:ascii="Arial" w:hAnsi="Arial" w:cs="Arial"/>
          <w:snapToGrid w:val="0"/>
        </w:rPr>
        <w:t>free, it teams perfectly with the Target Trouser polypro long johns for the full works in base layer heaven.</w:t>
      </w:r>
    </w:p>
    <w:p w14:paraId="4C8FEF85" w14:textId="77777777" w:rsidR="00BC7CFF" w:rsidRDefault="00BC7CFF" w:rsidP="00BC7CFF">
      <w:pPr>
        <w:rPr>
          <w:rFonts w:ascii="Arial" w:hAnsi="Arial" w:cs="Arial"/>
          <w:snapToGrid w:val="0"/>
        </w:rPr>
      </w:pPr>
      <w:r w:rsidRPr="00BC7CFF">
        <w:rPr>
          <w:rFonts w:ascii="Arial" w:hAnsi="Arial" w:cs="Arial"/>
          <w:snapToGrid w:val="0"/>
        </w:rPr>
        <w:t xml:space="preserve">These new clothing options and buoyancy aids add to Yak's existing collection of whitewater accessories, ranging from headwear and buoyancy bags to </w:t>
      </w:r>
      <w:proofErr w:type="spellStart"/>
      <w:r w:rsidRPr="00BC7CFF">
        <w:rPr>
          <w:rFonts w:ascii="Arial" w:hAnsi="Arial" w:cs="Arial"/>
          <w:snapToGrid w:val="0"/>
        </w:rPr>
        <w:t>spraydecks</w:t>
      </w:r>
      <w:proofErr w:type="spellEnd"/>
      <w:r w:rsidRPr="00BC7CFF">
        <w:rPr>
          <w:rFonts w:ascii="Arial" w:hAnsi="Arial" w:cs="Arial"/>
          <w:snapToGrid w:val="0"/>
        </w:rPr>
        <w:t xml:space="preserve"> and rescue essentials. Together the complete range gives all adventure paddlers the ability to look and perform better on the water, while at the same time staying safe and comfortable. </w:t>
      </w:r>
    </w:p>
    <w:p w14:paraId="48E4B036" w14:textId="77777777" w:rsidR="00F1669F" w:rsidRDefault="00BC7CFF" w:rsidP="00BC7CFF">
      <w:pPr>
        <w:rPr>
          <w:rFonts w:ascii="Arial" w:hAnsi="Arial" w:cs="Arial"/>
          <w:snapToGrid w:val="0"/>
        </w:rPr>
      </w:pPr>
      <w:r w:rsidRPr="00BC7CFF">
        <w:rPr>
          <w:rFonts w:ascii="Arial" w:hAnsi="Arial" w:cs="Arial"/>
          <w:snapToGrid w:val="0"/>
        </w:rPr>
        <w:t>This is serious blast sports equipment dedicated specifically to all whitewater enthusiasts from Yak, the professionals in designing and manufacturing paddling equipment for whitewater, recreational and touring kayaking and canoeing.</w:t>
      </w:r>
    </w:p>
    <w:p w14:paraId="0848DADE" w14:textId="77777777" w:rsidR="00BC7CFF" w:rsidRPr="00F1669F" w:rsidRDefault="00BC7CFF" w:rsidP="00BC7CFF">
      <w:pPr>
        <w:rPr>
          <w:rFonts w:ascii="Arial" w:hAnsi="Arial" w:cs="Arial"/>
          <w:snapToGrid w:val="0"/>
        </w:rPr>
      </w:pPr>
      <w:r>
        <w:rPr>
          <w:rFonts w:ascii="Verdana" w:hAnsi="Verdana"/>
          <w:sz w:val="22"/>
        </w:rPr>
        <w:t>ENDS//</w:t>
      </w:r>
    </w:p>
    <w:p w14:paraId="6E01228E" w14:textId="77777777" w:rsidR="00BC7CFF" w:rsidRDefault="00BC7CFF" w:rsidP="00BC7CFF">
      <w:pPr>
        <w:rPr>
          <w:rFonts w:ascii="Verdana" w:hAnsi="Verdana"/>
          <w:sz w:val="22"/>
        </w:rPr>
      </w:pPr>
    </w:p>
    <w:p w14:paraId="3C978C5C" w14:textId="77777777" w:rsidR="00BC7CFF" w:rsidRPr="00BC7CFF" w:rsidRDefault="00BC7CFF" w:rsidP="00BC7CFF">
      <w:pPr>
        <w:rPr>
          <w:rFonts w:ascii="Verdana" w:hAnsi="Verdana"/>
          <w:b/>
        </w:rPr>
      </w:pPr>
      <w:r w:rsidRPr="00BC7CFF">
        <w:rPr>
          <w:rFonts w:ascii="Verdana" w:hAnsi="Verdana"/>
          <w:b/>
        </w:rPr>
        <w:t>Notes to Editors</w:t>
      </w:r>
    </w:p>
    <w:p w14:paraId="1CF0791F" w14:textId="77777777" w:rsidR="00BC7CFF" w:rsidRPr="00BB2200" w:rsidRDefault="00BC7CFF" w:rsidP="00BC7CFF">
      <w:pPr>
        <w:rPr>
          <w:rFonts w:asciiTheme="majorHAnsi" w:hAnsiTheme="majorHAnsi"/>
        </w:rPr>
      </w:pPr>
      <w:r w:rsidRPr="00BB2200">
        <w:rPr>
          <w:rFonts w:asciiTheme="majorHAnsi" w:hAnsiTheme="majorHAnsi"/>
        </w:rPr>
        <w:t xml:space="preserve">Part of the </w:t>
      </w:r>
      <w:proofErr w:type="spellStart"/>
      <w:r w:rsidRPr="00BB2200">
        <w:rPr>
          <w:rFonts w:asciiTheme="majorHAnsi" w:hAnsiTheme="majorHAnsi"/>
        </w:rPr>
        <w:t>Survitec</w:t>
      </w:r>
      <w:proofErr w:type="spellEnd"/>
      <w:r w:rsidRPr="00BB2200">
        <w:rPr>
          <w:rFonts w:asciiTheme="majorHAnsi" w:hAnsiTheme="majorHAnsi"/>
        </w:rPr>
        <w:t xml:space="preserve"> Group which also owns Crewsaver, Yak, produces and manufactures products that are purposely designed for the whitewater, recreational and touring kayaking and canoe markets. A wide range of products suit all styles and experience, giving paddlers more choice and more opportunities to enjoy their sport with total peace of mind. Yak’s products include buoyancy aids, </w:t>
      </w:r>
      <w:proofErr w:type="spellStart"/>
      <w:r w:rsidRPr="00BB2200">
        <w:rPr>
          <w:rFonts w:asciiTheme="majorHAnsi" w:hAnsiTheme="majorHAnsi"/>
        </w:rPr>
        <w:t>drysuits</w:t>
      </w:r>
      <w:proofErr w:type="spellEnd"/>
      <w:r w:rsidRPr="00BB2200">
        <w:rPr>
          <w:rFonts w:asciiTheme="majorHAnsi" w:hAnsiTheme="majorHAnsi"/>
        </w:rPr>
        <w:t xml:space="preserve">, cags, trousers, spray decks, gloves, </w:t>
      </w:r>
      <w:proofErr w:type="gramStart"/>
      <w:r w:rsidRPr="00BB2200">
        <w:rPr>
          <w:rFonts w:asciiTheme="majorHAnsi" w:hAnsiTheme="majorHAnsi"/>
        </w:rPr>
        <w:t>footwear</w:t>
      </w:r>
      <w:proofErr w:type="gramEnd"/>
      <w:r w:rsidRPr="00BB2200">
        <w:rPr>
          <w:rFonts w:asciiTheme="majorHAnsi" w:hAnsiTheme="majorHAnsi"/>
        </w:rPr>
        <w:t>, headwear and buoyancy bags.</w:t>
      </w:r>
    </w:p>
    <w:p w14:paraId="5063499E" w14:textId="77777777" w:rsidR="00BC7CFF" w:rsidRPr="00BB2200" w:rsidRDefault="00BC7CFF" w:rsidP="00BC7CFF">
      <w:pPr>
        <w:rPr>
          <w:rFonts w:asciiTheme="majorHAnsi" w:hAnsiTheme="majorHAnsi"/>
        </w:rPr>
      </w:pPr>
      <w:r w:rsidRPr="00BB2200">
        <w:rPr>
          <w:rFonts w:asciiTheme="majorHAnsi" w:hAnsiTheme="majorHAnsi"/>
        </w:rPr>
        <w:t xml:space="preserve">Together with Crewsaver, Yak has 50 years of experience manufacturing marine safety products that combine cutting edge technology with high performance and ultimate practicality.  </w:t>
      </w:r>
    </w:p>
    <w:p w14:paraId="0C0C0473" w14:textId="77777777" w:rsidR="00BB2200" w:rsidRDefault="00BB2200" w:rsidP="00BB2200">
      <w:pPr>
        <w:pStyle w:val="Default"/>
        <w:spacing w:after="240"/>
        <w:rPr>
          <w:rFonts w:ascii="Arial" w:hAnsi="Arial" w:cs="Arial"/>
          <w:b/>
          <w:bCs/>
          <w:sz w:val="20"/>
          <w:szCs w:val="20"/>
          <w:lang w:val="en-US"/>
        </w:rPr>
      </w:pPr>
    </w:p>
    <w:p w14:paraId="44135F48" w14:textId="77777777" w:rsidR="00BB2200" w:rsidRPr="00BB2200" w:rsidRDefault="00BB2200" w:rsidP="00BB2200">
      <w:pPr>
        <w:pStyle w:val="Default"/>
        <w:spacing w:after="240"/>
        <w:rPr>
          <w:rFonts w:asciiTheme="majorHAnsi" w:eastAsia="Times" w:hAnsiTheme="majorHAnsi" w:cs="Arial"/>
          <w:sz w:val="20"/>
          <w:szCs w:val="20"/>
        </w:rPr>
      </w:pPr>
      <w:r w:rsidRPr="00BB2200">
        <w:rPr>
          <w:rFonts w:asciiTheme="majorHAnsi" w:hAnsiTheme="majorHAnsi" w:cs="Arial"/>
          <w:b/>
          <w:bCs/>
          <w:sz w:val="20"/>
          <w:szCs w:val="20"/>
          <w:lang w:val="en-US"/>
        </w:rPr>
        <w:t>For media information, hi-res images or product tests please contact:</w:t>
      </w:r>
    </w:p>
    <w:p w14:paraId="363B2D24" w14:textId="77777777" w:rsidR="004C1AAB" w:rsidRDefault="00BB2200" w:rsidP="009107C3">
      <w:pPr>
        <w:pStyle w:val="Default"/>
        <w:spacing w:after="240"/>
        <w:rPr>
          <w:rFonts w:ascii="Arial" w:eastAsia="Times New Roman" w:hAnsi="Arial" w:cs="Arial"/>
          <w:b/>
          <w:bCs/>
          <w:color w:val="393939"/>
        </w:rPr>
      </w:pPr>
      <w:r w:rsidRPr="00BB2200">
        <w:rPr>
          <w:rFonts w:asciiTheme="majorHAnsi" w:hAnsiTheme="majorHAnsi" w:cs="Arial"/>
          <w:sz w:val="20"/>
          <w:szCs w:val="20"/>
        </w:rPr>
        <w:t xml:space="preserve">Hannah </w:t>
      </w:r>
      <w:proofErr w:type="spellStart"/>
      <w:r w:rsidRPr="00BB2200">
        <w:rPr>
          <w:rFonts w:asciiTheme="majorHAnsi" w:hAnsiTheme="majorHAnsi" w:cs="Arial"/>
          <w:sz w:val="20"/>
          <w:szCs w:val="20"/>
        </w:rPr>
        <w:t>Burywood</w:t>
      </w:r>
      <w:proofErr w:type="spellEnd"/>
      <w:r w:rsidRPr="00BB2200">
        <w:rPr>
          <w:rFonts w:asciiTheme="majorHAnsi" w:hAnsiTheme="majorHAnsi" w:cs="Arial"/>
          <w:sz w:val="20"/>
          <w:szCs w:val="20"/>
        </w:rPr>
        <w:t xml:space="preserve">, Marketing </w:t>
      </w:r>
      <w:proofErr w:type="spellStart"/>
      <w:r w:rsidRPr="00BB2200">
        <w:rPr>
          <w:rFonts w:asciiTheme="majorHAnsi" w:hAnsiTheme="majorHAnsi" w:cs="Arial"/>
          <w:sz w:val="20"/>
          <w:szCs w:val="20"/>
        </w:rPr>
        <w:t>Dept</w:t>
      </w:r>
      <w:proofErr w:type="spellEnd"/>
      <w:r w:rsidRPr="00BB2200">
        <w:rPr>
          <w:rFonts w:asciiTheme="majorHAnsi" w:hAnsiTheme="majorHAnsi" w:cs="Arial"/>
          <w:sz w:val="20"/>
          <w:szCs w:val="20"/>
          <w:lang w:val="en-US"/>
        </w:rPr>
        <w:t>, Crewsaver</w:t>
      </w:r>
      <w:r w:rsidRPr="00BB2200">
        <w:rPr>
          <w:rFonts w:asciiTheme="majorHAnsi" w:eastAsia="Arial" w:hAnsiTheme="majorHAnsi" w:cs="Arial"/>
          <w:sz w:val="20"/>
          <w:szCs w:val="20"/>
        </w:rPr>
        <w:br/>
      </w:r>
      <w:r w:rsidRPr="00BB2200">
        <w:rPr>
          <w:rFonts w:asciiTheme="majorHAnsi" w:hAnsiTheme="majorHAnsi" w:cs="Arial"/>
          <w:b/>
          <w:bCs/>
          <w:sz w:val="20"/>
          <w:szCs w:val="20"/>
        </w:rPr>
        <w:t xml:space="preserve">T </w:t>
      </w:r>
      <w:r w:rsidRPr="00BB2200">
        <w:rPr>
          <w:rFonts w:asciiTheme="majorHAnsi" w:hAnsiTheme="majorHAnsi" w:cs="Arial"/>
          <w:sz w:val="20"/>
          <w:szCs w:val="20"/>
        </w:rPr>
        <w:t>+44 (0) 1329 820024</w:t>
      </w:r>
      <w:r w:rsidRPr="00BB2200">
        <w:rPr>
          <w:rFonts w:asciiTheme="majorHAnsi" w:eastAsia="Arial" w:hAnsiTheme="majorHAnsi" w:cs="Arial"/>
          <w:sz w:val="20"/>
          <w:szCs w:val="20"/>
        </w:rPr>
        <w:br/>
      </w:r>
      <w:r w:rsidRPr="00BB2200">
        <w:rPr>
          <w:rFonts w:asciiTheme="majorHAnsi" w:hAnsiTheme="majorHAnsi" w:cs="Arial"/>
          <w:b/>
          <w:bCs/>
          <w:sz w:val="20"/>
          <w:szCs w:val="20"/>
        </w:rPr>
        <w:t xml:space="preserve">E </w:t>
      </w:r>
      <w:hyperlink r:id="rId15" w:history="1">
        <w:r w:rsidRPr="00BB2200">
          <w:rPr>
            <w:rStyle w:val="Hyperlink"/>
            <w:rFonts w:asciiTheme="majorHAnsi" w:hAnsiTheme="majorHAnsi" w:cs="Arial"/>
            <w:sz w:val="20"/>
            <w:szCs w:val="20"/>
          </w:rPr>
          <w:t>hannah.burywood@survitecgroup.com</w:t>
        </w:r>
      </w:hyperlink>
    </w:p>
    <w:sectPr w:rsidR="004C1AAB" w:rsidSect="00163C3C">
      <w:headerReference w:type="default" r:id="rId16"/>
      <w:footerReference w:type="default" r:id="rId17"/>
      <w:pgSz w:w="11900" w:h="16840"/>
      <w:pgMar w:top="567" w:right="567" w:bottom="567" w:left="567" w:header="567"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7CCF4" w14:textId="77777777" w:rsidR="001F2CA3" w:rsidRDefault="001F2CA3" w:rsidP="00BC1192">
      <w:pPr>
        <w:spacing w:after="0"/>
      </w:pPr>
      <w:r>
        <w:separator/>
      </w:r>
    </w:p>
  </w:endnote>
  <w:endnote w:type="continuationSeparator" w:id="0">
    <w:p w14:paraId="0A01CB20" w14:textId="77777777" w:rsidR="001F2CA3" w:rsidRDefault="001F2CA3" w:rsidP="00BC11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144E6" w14:textId="77777777" w:rsidR="00EB293D" w:rsidRPr="003E69D3" w:rsidRDefault="00EB293D" w:rsidP="00B87032">
    <w:pPr>
      <w:widowControl w:val="0"/>
      <w:autoSpaceDE w:val="0"/>
      <w:autoSpaceDN w:val="0"/>
      <w:adjustRightInd w:val="0"/>
      <w:spacing w:after="0"/>
      <w:textAlignment w:val="center"/>
      <w:rPr>
        <w:rFonts w:ascii="Arial" w:eastAsiaTheme="minorEastAsia" w:hAnsi="Arial" w:cs="Arial"/>
        <w:b/>
        <w:color w:val="000000"/>
        <w:sz w:val="14"/>
        <w:szCs w:val="14"/>
        <w:lang w:eastAsia="ja-JP"/>
      </w:rPr>
    </w:pPr>
    <w:r w:rsidRPr="003E69D3">
      <w:rPr>
        <w:rFonts w:ascii="Arial" w:eastAsiaTheme="minorEastAsia" w:hAnsi="Arial" w:cs="Arial"/>
        <w:b/>
        <w:color w:val="000000"/>
        <w:sz w:val="14"/>
        <w:szCs w:val="14"/>
        <w:lang w:eastAsia="ja-JP"/>
      </w:rPr>
      <w:t>Registered Office:</w:t>
    </w:r>
  </w:p>
  <w:p w14:paraId="0C9D21B8" w14:textId="77777777" w:rsidR="00EB293D" w:rsidRPr="003E69D3" w:rsidRDefault="00EB293D" w:rsidP="00B87032">
    <w:pPr>
      <w:widowControl w:val="0"/>
      <w:autoSpaceDE w:val="0"/>
      <w:autoSpaceDN w:val="0"/>
      <w:adjustRightInd w:val="0"/>
      <w:spacing w:after="0"/>
      <w:textAlignment w:val="center"/>
      <w:rPr>
        <w:rFonts w:ascii="Arial" w:eastAsiaTheme="minorEastAsia" w:hAnsi="Arial" w:cs="Arial"/>
        <w:color w:val="000000"/>
        <w:sz w:val="14"/>
        <w:szCs w:val="14"/>
        <w:lang w:eastAsia="ja-JP"/>
      </w:rPr>
    </w:pPr>
    <w:r w:rsidRPr="003E69D3">
      <w:rPr>
        <w:rFonts w:ascii="Arial" w:eastAsiaTheme="minorEastAsia" w:hAnsi="Arial" w:cs="Arial"/>
        <w:color w:val="000000"/>
        <w:sz w:val="14"/>
        <w:szCs w:val="14"/>
        <w:lang w:eastAsia="ja-JP"/>
      </w:rPr>
      <w:t>1-5 Beaufort Road, Birkenhead, Merseyside, CH41 1HQ</w:t>
    </w:r>
    <w:r>
      <w:rPr>
        <w:rFonts w:ascii="Arial" w:eastAsiaTheme="minorEastAsia" w:hAnsi="Arial" w:cs="Arial"/>
        <w:color w:val="000000"/>
        <w:sz w:val="14"/>
        <w:szCs w:val="14"/>
        <w:lang w:eastAsia="ja-JP"/>
      </w:rPr>
      <w:t xml:space="preserve">, </w:t>
    </w:r>
    <w:r w:rsidRPr="003E69D3">
      <w:rPr>
        <w:rFonts w:ascii="Arial" w:eastAsiaTheme="minorEastAsia" w:hAnsi="Arial" w:cs="Arial"/>
        <w:color w:val="000000"/>
        <w:sz w:val="14"/>
        <w:szCs w:val="14"/>
        <w:lang w:eastAsia="ja-JP"/>
      </w:rPr>
      <w:t>United Kingdom</w:t>
    </w:r>
  </w:p>
  <w:p w14:paraId="0323548F" w14:textId="77777777" w:rsidR="00EB293D" w:rsidRPr="00B87032" w:rsidRDefault="00EB293D">
    <w:pPr>
      <w:pStyle w:val="Footer"/>
      <w:rPr>
        <w:rFonts w:ascii="Arial" w:hAnsi="Arial" w:cs="Arial"/>
      </w:rPr>
    </w:pPr>
    <w:r w:rsidRPr="003E69D3">
      <w:rPr>
        <w:rFonts w:ascii="Arial" w:eastAsiaTheme="minorEastAsia" w:hAnsi="Arial" w:cs="Arial"/>
        <w:color w:val="000000"/>
        <w:sz w:val="14"/>
        <w:szCs w:val="14"/>
        <w:lang w:eastAsia="ja-JP"/>
      </w:rPr>
      <w:t xml:space="preserve">Registered in England No. </w:t>
    </w:r>
    <w:r>
      <w:rPr>
        <w:rFonts w:ascii="Arial" w:eastAsiaTheme="minorEastAsia" w:hAnsi="Arial" w:cs="Arial"/>
        <w:color w:val="000000"/>
        <w:sz w:val="14"/>
        <w:szCs w:val="14"/>
        <w:lang w:eastAsia="ja-JP"/>
      </w:rPr>
      <w:t>553893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35DF" w14:textId="77777777" w:rsidR="001F2CA3" w:rsidRDefault="001F2CA3" w:rsidP="00BC1192">
      <w:pPr>
        <w:spacing w:after="0"/>
      </w:pPr>
      <w:r>
        <w:separator/>
      </w:r>
    </w:p>
  </w:footnote>
  <w:footnote w:type="continuationSeparator" w:id="0">
    <w:p w14:paraId="1A833097" w14:textId="77777777" w:rsidR="001F2CA3" w:rsidRDefault="001F2CA3" w:rsidP="00BC119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AC913" w14:textId="77777777" w:rsidR="00EB293D" w:rsidRPr="005D69D5" w:rsidRDefault="00EB293D" w:rsidP="000D4279">
    <w:pPr>
      <w:pStyle w:val="BasicParagraph"/>
      <w:jc w:val="right"/>
      <w:rPr>
        <w:rFonts w:ascii="Arial" w:hAnsi="Arial" w:cs="Arial"/>
        <w:b/>
      </w:rPr>
    </w:pPr>
    <w:r>
      <w:rPr>
        <w:rFonts w:ascii="Arial" w:hAnsi="Arial" w:cs="Arial"/>
        <w:b/>
      </w:rPr>
      <w:tab/>
    </w:r>
    <w:r w:rsidRPr="005D69D5">
      <w:rPr>
        <w:rFonts w:ascii="Arial" w:hAnsi="Arial" w:cs="Arial"/>
        <w:b/>
      </w:rPr>
      <w:t xml:space="preserve">Survitec Group </w:t>
    </w:r>
  </w:p>
  <w:p w14:paraId="06109E59" w14:textId="77777777" w:rsidR="00EB293D" w:rsidRPr="005D69D5" w:rsidRDefault="00EB293D" w:rsidP="0079438A">
    <w:pPr>
      <w:pStyle w:val="BasicParagraph"/>
      <w:jc w:val="right"/>
      <w:rPr>
        <w:rFonts w:ascii="Arial" w:hAnsi="Arial" w:cs="Arial"/>
        <w:sz w:val="16"/>
        <w:szCs w:val="16"/>
      </w:rPr>
    </w:pPr>
    <w:r>
      <w:rPr>
        <w:rFonts w:ascii="Arial" w:hAnsi="Arial" w:cs="Arial"/>
        <w:sz w:val="16"/>
        <w:szCs w:val="16"/>
      </w:rPr>
      <w:t>Survitec Service &amp; Distribution Ltd t/a Crewsaver</w:t>
    </w:r>
  </w:p>
  <w:p w14:paraId="4697688A" w14:textId="77777777" w:rsidR="00EB293D" w:rsidRPr="005D69D5" w:rsidRDefault="00EB293D" w:rsidP="0079438A">
    <w:pPr>
      <w:pStyle w:val="BasicParagraph"/>
      <w:jc w:val="right"/>
      <w:rPr>
        <w:rFonts w:ascii="Arial" w:hAnsi="Arial" w:cs="Arial"/>
        <w:sz w:val="16"/>
        <w:szCs w:val="16"/>
      </w:rPr>
    </w:pPr>
    <w:r>
      <w:rPr>
        <w:rFonts w:ascii="Arial" w:hAnsi="Arial" w:cs="Arial"/>
        <w:sz w:val="16"/>
        <w:szCs w:val="16"/>
      </w:rPr>
      <w:t>Survitec House, Lederle Lane, Gosport, Hampshire PO13 0FZ, UK</w:t>
    </w:r>
  </w:p>
  <w:p w14:paraId="3992566B" w14:textId="77777777" w:rsidR="00EB293D" w:rsidRPr="005D69D5" w:rsidRDefault="00EB293D" w:rsidP="0079438A">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w:t>
    </w:r>
    <w:r w:rsidR="00820D6E">
      <w:rPr>
        <w:rFonts w:ascii="Arial" w:hAnsi="Arial" w:cs="Arial"/>
        <w:sz w:val="16"/>
        <w:szCs w:val="16"/>
      </w:rPr>
      <w:t xml:space="preserve"> / Fax: +44 (0) 13 2923 6218 / </w:t>
    </w:r>
    <w:r>
      <w:rPr>
        <w:rFonts w:ascii="Arial" w:hAnsi="Arial" w:cs="Arial"/>
        <w:sz w:val="16"/>
        <w:szCs w:val="16"/>
      </w:rPr>
      <w:t>Email: crewsaver</w:t>
    </w:r>
    <w:r w:rsidRPr="005D69D5">
      <w:rPr>
        <w:rFonts w:ascii="Arial" w:hAnsi="Arial" w:cs="Arial"/>
        <w:sz w:val="16"/>
        <w:szCs w:val="16"/>
      </w:rPr>
      <w:t>@survitecgroup.com</w:t>
    </w:r>
  </w:p>
  <w:p w14:paraId="3E0A0A02" w14:textId="77777777" w:rsidR="00EB293D" w:rsidRPr="008A6D9D" w:rsidRDefault="00A61893" w:rsidP="00B776AE">
    <w:pPr>
      <w:jc w:val="right"/>
      <w:rPr>
        <w:rFonts w:ascii="Arial" w:hAnsi="Arial" w:cs="Arial"/>
        <w:b/>
        <w:sz w:val="20"/>
        <w:szCs w:val="20"/>
      </w:rPr>
    </w:pPr>
    <w:r>
      <w:rPr>
        <w:rFonts w:ascii="Arial" w:hAnsi="Arial" w:cs="Arial"/>
        <w:b/>
        <w:sz w:val="20"/>
        <w:szCs w:val="20"/>
      </w:rPr>
      <w:t>www.crewsaver.com</w:t>
    </w:r>
    <w:r w:rsidR="00EB293D">
      <w:rPr>
        <w:rFonts w:ascii="Arial" w:hAnsi="Arial" w:cs="Arial"/>
        <w:b/>
        <w:sz w:val="20"/>
        <w:szCs w:val="20"/>
      </w:rPr>
      <w:t xml:space="preserve"> / </w:t>
    </w:r>
    <w:r w:rsidR="00EB293D" w:rsidRPr="005D69D5">
      <w:rPr>
        <w:rFonts w:ascii="Arial" w:hAnsi="Arial" w:cs="Arial"/>
        <w:b/>
        <w:sz w:val="20"/>
        <w:szCs w:val="20"/>
      </w:rPr>
      <w:t>www.survitecgroup.com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3106F"/>
    <w:multiLevelType w:val="hybridMultilevel"/>
    <w:tmpl w:val="45E856D2"/>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
    <w:nsid w:val="741A51E2"/>
    <w:multiLevelType w:val="hybridMultilevel"/>
    <w:tmpl w:val="438808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9D5"/>
    <w:rsid w:val="00027E25"/>
    <w:rsid w:val="00036D60"/>
    <w:rsid w:val="00060BB8"/>
    <w:rsid w:val="00077A29"/>
    <w:rsid w:val="000808BC"/>
    <w:rsid w:val="00083E05"/>
    <w:rsid w:val="0009742D"/>
    <w:rsid w:val="000C4072"/>
    <w:rsid w:val="000D4279"/>
    <w:rsid w:val="001250F1"/>
    <w:rsid w:val="00142AA8"/>
    <w:rsid w:val="00144299"/>
    <w:rsid w:val="00150741"/>
    <w:rsid w:val="00163C3C"/>
    <w:rsid w:val="00165083"/>
    <w:rsid w:val="0018572E"/>
    <w:rsid w:val="001A13D2"/>
    <w:rsid w:val="001A3829"/>
    <w:rsid w:val="001B7691"/>
    <w:rsid w:val="001D4B31"/>
    <w:rsid w:val="001F2CA3"/>
    <w:rsid w:val="0021647F"/>
    <w:rsid w:val="0021697B"/>
    <w:rsid w:val="00241890"/>
    <w:rsid w:val="0027285B"/>
    <w:rsid w:val="00287FC8"/>
    <w:rsid w:val="002B62E3"/>
    <w:rsid w:val="002C3ECD"/>
    <w:rsid w:val="002D79A9"/>
    <w:rsid w:val="002E0B67"/>
    <w:rsid w:val="002E2EBF"/>
    <w:rsid w:val="00326456"/>
    <w:rsid w:val="003321FB"/>
    <w:rsid w:val="00341DD2"/>
    <w:rsid w:val="003701D9"/>
    <w:rsid w:val="003B67F0"/>
    <w:rsid w:val="00405D49"/>
    <w:rsid w:val="00411B47"/>
    <w:rsid w:val="00423CC9"/>
    <w:rsid w:val="004428D6"/>
    <w:rsid w:val="00450850"/>
    <w:rsid w:val="00451CF9"/>
    <w:rsid w:val="00480FA2"/>
    <w:rsid w:val="00481C4A"/>
    <w:rsid w:val="00485D4E"/>
    <w:rsid w:val="004A36DD"/>
    <w:rsid w:val="004C1AAB"/>
    <w:rsid w:val="004C3F60"/>
    <w:rsid w:val="004D3795"/>
    <w:rsid w:val="004E0C84"/>
    <w:rsid w:val="004F01F6"/>
    <w:rsid w:val="004F3199"/>
    <w:rsid w:val="005278FF"/>
    <w:rsid w:val="00574D5B"/>
    <w:rsid w:val="005A60F9"/>
    <w:rsid w:val="005C5052"/>
    <w:rsid w:val="005C6EF2"/>
    <w:rsid w:val="005D3424"/>
    <w:rsid w:val="005D55FA"/>
    <w:rsid w:val="005D69D5"/>
    <w:rsid w:val="005E3F28"/>
    <w:rsid w:val="00655A04"/>
    <w:rsid w:val="00665EBA"/>
    <w:rsid w:val="006857EB"/>
    <w:rsid w:val="0069134E"/>
    <w:rsid w:val="0069189E"/>
    <w:rsid w:val="006B6228"/>
    <w:rsid w:val="006C4A3E"/>
    <w:rsid w:val="006E287A"/>
    <w:rsid w:val="006E2C89"/>
    <w:rsid w:val="007238A1"/>
    <w:rsid w:val="00732A37"/>
    <w:rsid w:val="00732DFD"/>
    <w:rsid w:val="00736B11"/>
    <w:rsid w:val="007451C5"/>
    <w:rsid w:val="00764D9E"/>
    <w:rsid w:val="00767AB3"/>
    <w:rsid w:val="00777005"/>
    <w:rsid w:val="00785130"/>
    <w:rsid w:val="0079438A"/>
    <w:rsid w:val="007B65A6"/>
    <w:rsid w:val="007C2D6D"/>
    <w:rsid w:val="007C31B8"/>
    <w:rsid w:val="007C628D"/>
    <w:rsid w:val="007F2BE5"/>
    <w:rsid w:val="007F78DF"/>
    <w:rsid w:val="008051A4"/>
    <w:rsid w:val="00820D6E"/>
    <w:rsid w:val="0083509A"/>
    <w:rsid w:val="008362F9"/>
    <w:rsid w:val="008579BE"/>
    <w:rsid w:val="0086096A"/>
    <w:rsid w:val="00865E70"/>
    <w:rsid w:val="008A5957"/>
    <w:rsid w:val="008A6D9D"/>
    <w:rsid w:val="008C0227"/>
    <w:rsid w:val="008E3718"/>
    <w:rsid w:val="009051EB"/>
    <w:rsid w:val="009107C3"/>
    <w:rsid w:val="00933930"/>
    <w:rsid w:val="00965AB0"/>
    <w:rsid w:val="009715D1"/>
    <w:rsid w:val="00974F4C"/>
    <w:rsid w:val="00985EB6"/>
    <w:rsid w:val="00990D4C"/>
    <w:rsid w:val="00997729"/>
    <w:rsid w:val="009C0628"/>
    <w:rsid w:val="009E5FF7"/>
    <w:rsid w:val="00A0496C"/>
    <w:rsid w:val="00A110AF"/>
    <w:rsid w:val="00A258B5"/>
    <w:rsid w:val="00A61893"/>
    <w:rsid w:val="00A71A58"/>
    <w:rsid w:val="00A8429E"/>
    <w:rsid w:val="00AA3963"/>
    <w:rsid w:val="00AA4DFE"/>
    <w:rsid w:val="00AC2A50"/>
    <w:rsid w:val="00AE3B32"/>
    <w:rsid w:val="00B12871"/>
    <w:rsid w:val="00B42A5E"/>
    <w:rsid w:val="00B71FCC"/>
    <w:rsid w:val="00B768C8"/>
    <w:rsid w:val="00B776AE"/>
    <w:rsid w:val="00B87032"/>
    <w:rsid w:val="00B91328"/>
    <w:rsid w:val="00BB0B3E"/>
    <w:rsid w:val="00BB2200"/>
    <w:rsid w:val="00BB2C63"/>
    <w:rsid w:val="00BB6383"/>
    <w:rsid w:val="00BC1192"/>
    <w:rsid w:val="00BC5F64"/>
    <w:rsid w:val="00BC7CFF"/>
    <w:rsid w:val="00BC7DEC"/>
    <w:rsid w:val="00BD586C"/>
    <w:rsid w:val="00BF5CF5"/>
    <w:rsid w:val="00C1006B"/>
    <w:rsid w:val="00C14BE8"/>
    <w:rsid w:val="00C16DD5"/>
    <w:rsid w:val="00C45356"/>
    <w:rsid w:val="00C6212E"/>
    <w:rsid w:val="00C64A0A"/>
    <w:rsid w:val="00C825BB"/>
    <w:rsid w:val="00CD0182"/>
    <w:rsid w:val="00CE2489"/>
    <w:rsid w:val="00CF4873"/>
    <w:rsid w:val="00CF4EEA"/>
    <w:rsid w:val="00CF5EA7"/>
    <w:rsid w:val="00D202AA"/>
    <w:rsid w:val="00D20890"/>
    <w:rsid w:val="00D25880"/>
    <w:rsid w:val="00D41CA1"/>
    <w:rsid w:val="00D4334E"/>
    <w:rsid w:val="00D507A0"/>
    <w:rsid w:val="00D54AD3"/>
    <w:rsid w:val="00D61EE0"/>
    <w:rsid w:val="00D66128"/>
    <w:rsid w:val="00D705C9"/>
    <w:rsid w:val="00D91BF0"/>
    <w:rsid w:val="00DA15A4"/>
    <w:rsid w:val="00DA79BC"/>
    <w:rsid w:val="00DC1DD3"/>
    <w:rsid w:val="00DC20A2"/>
    <w:rsid w:val="00DE3220"/>
    <w:rsid w:val="00E31E4B"/>
    <w:rsid w:val="00E5563A"/>
    <w:rsid w:val="00E565CF"/>
    <w:rsid w:val="00E72AE4"/>
    <w:rsid w:val="00EB293D"/>
    <w:rsid w:val="00EC4061"/>
    <w:rsid w:val="00F1669F"/>
    <w:rsid w:val="00F365F9"/>
    <w:rsid w:val="00F37D2E"/>
    <w:rsid w:val="00F7202E"/>
    <w:rsid w:val="00F722EC"/>
    <w:rsid w:val="00F72AD0"/>
    <w:rsid w:val="00F73CD0"/>
    <w:rsid w:val="00F80F94"/>
    <w:rsid w:val="00F92681"/>
    <w:rsid w:val="00FA5F36"/>
    <w:rsid w:val="00FB216B"/>
    <w:rsid w:val="00FD3C2B"/>
    <w:rsid w:val="00FE0809"/>
    <w:rsid w:val="00FE626D"/>
    <w:rsid w:val="00FF799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B68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C3C"/>
    <w:rPr>
      <w:rFonts w:eastAsiaTheme="minorHAnsi"/>
      <w:sz w:val="24"/>
      <w:szCs w:val="24"/>
      <w:lang w:eastAsia="en-US"/>
    </w:rPr>
  </w:style>
  <w:style w:type="paragraph" w:styleId="Heading1">
    <w:name w:val="heading 1"/>
    <w:basedOn w:val="Normal"/>
    <w:next w:val="Normal"/>
    <w:link w:val="Heading1Char"/>
    <w:uiPriority w:val="9"/>
    <w:qFormat/>
    <w:rsid w:val="004C1A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A382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D69D5"/>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3321F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1FB"/>
    <w:rPr>
      <w:rFonts w:ascii="Lucida Grande" w:hAnsi="Lucida Grande" w:cs="Lucida Grande"/>
      <w:sz w:val="18"/>
      <w:szCs w:val="18"/>
    </w:rPr>
  </w:style>
  <w:style w:type="paragraph" w:styleId="Header">
    <w:name w:val="header"/>
    <w:basedOn w:val="Normal"/>
    <w:link w:val="HeaderChar"/>
    <w:uiPriority w:val="99"/>
    <w:unhideWhenUsed/>
    <w:rsid w:val="00BC1192"/>
    <w:pPr>
      <w:tabs>
        <w:tab w:val="center" w:pos="4320"/>
        <w:tab w:val="right" w:pos="8640"/>
      </w:tabs>
      <w:spacing w:after="0"/>
    </w:pPr>
  </w:style>
  <w:style w:type="character" w:customStyle="1" w:styleId="HeaderChar">
    <w:name w:val="Header Char"/>
    <w:basedOn w:val="DefaultParagraphFont"/>
    <w:link w:val="Header"/>
    <w:uiPriority w:val="99"/>
    <w:rsid w:val="00BC1192"/>
    <w:rPr>
      <w:sz w:val="24"/>
      <w:szCs w:val="24"/>
    </w:rPr>
  </w:style>
  <w:style w:type="paragraph" w:styleId="Footer">
    <w:name w:val="footer"/>
    <w:basedOn w:val="Normal"/>
    <w:link w:val="FooterChar"/>
    <w:uiPriority w:val="99"/>
    <w:unhideWhenUsed/>
    <w:rsid w:val="00BC1192"/>
    <w:pPr>
      <w:tabs>
        <w:tab w:val="center" w:pos="4320"/>
        <w:tab w:val="right" w:pos="8640"/>
      </w:tabs>
      <w:spacing w:after="0"/>
    </w:pPr>
  </w:style>
  <w:style w:type="character" w:customStyle="1" w:styleId="FooterChar">
    <w:name w:val="Footer Char"/>
    <w:basedOn w:val="DefaultParagraphFont"/>
    <w:link w:val="Footer"/>
    <w:uiPriority w:val="99"/>
    <w:rsid w:val="00BC1192"/>
    <w:rPr>
      <w:sz w:val="24"/>
      <w:szCs w:val="24"/>
    </w:rPr>
  </w:style>
  <w:style w:type="character" w:styleId="Hyperlink">
    <w:name w:val="Hyperlink"/>
    <w:basedOn w:val="DefaultParagraphFont"/>
    <w:uiPriority w:val="99"/>
    <w:unhideWhenUsed/>
    <w:rsid w:val="001250F1"/>
    <w:rPr>
      <w:color w:val="0000FF" w:themeColor="hyperlink"/>
      <w:u w:val="single"/>
    </w:rPr>
  </w:style>
  <w:style w:type="character" w:customStyle="1" w:styleId="Heading3Char">
    <w:name w:val="Heading 3 Char"/>
    <w:basedOn w:val="DefaultParagraphFont"/>
    <w:link w:val="Heading3"/>
    <w:uiPriority w:val="9"/>
    <w:rsid w:val="001A3829"/>
    <w:rPr>
      <w:rFonts w:ascii="Times New Roman" w:eastAsia="Times New Roman" w:hAnsi="Times New Roman" w:cs="Times New Roman"/>
      <w:b/>
      <w:bCs/>
      <w:sz w:val="27"/>
      <w:szCs w:val="27"/>
      <w:lang w:eastAsia="en-GB"/>
    </w:rPr>
  </w:style>
  <w:style w:type="paragraph" w:styleId="BodyText">
    <w:name w:val="Body Text"/>
    <w:basedOn w:val="Normal"/>
    <w:link w:val="BodyTextChar"/>
    <w:uiPriority w:val="99"/>
    <w:semiHidden/>
    <w:unhideWhenUsed/>
    <w:rsid w:val="00BC5F64"/>
    <w:pPr>
      <w:spacing w:after="0"/>
    </w:pPr>
    <w:rPr>
      <w:rFonts w:ascii="Verdana" w:hAnsi="Verdana" w:cs="Times New Roman"/>
      <w:sz w:val="20"/>
      <w:szCs w:val="20"/>
    </w:rPr>
  </w:style>
  <w:style w:type="character" w:customStyle="1" w:styleId="BodyTextChar">
    <w:name w:val="Body Text Char"/>
    <w:basedOn w:val="DefaultParagraphFont"/>
    <w:link w:val="BodyText"/>
    <w:uiPriority w:val="99"/>
    <w:semiHidden/>
    <w:rsid w:val="00BC5F64"/>
    <w:rPr>
      <w:rFonts w:ascii="Verdana" w:eastAsiaTheme="minorHAnsi" w:hAnsi="Verdana" w:cs="Times New Roman"/>
      <w:lang w:eastAsia="en-US"/>
    </w:rPr>
  </w:style>
  <w:style w:type="character" w:customStyle="1" w:styleId="Heading1Char">
    <w:name w:val="Heading 1 Char"/>
    <w:basedOn w:val="DefaultParagraphFont"/>
    <w:link w:val="Heading1"/>
    <w:uiPriority w:val="9"/>
    <w:rsid w:val="004C1AAB"/>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basedOn w:val="Normal"/>
    <w:uiPriority w:val="34"/>
    <w:qFormat/>
    <w:rsid w:val="00A61893"/>
    <w:pPr>
      <w:ind w:left="720"/>
      <w:contextualSpacing/>
    </w:pPr>
  </w:style>
  <w:style w:type="paragraph" w:styleId="BodyText2">
    <w:name w:val="Body Text 2"/>
    <w:basedOn w:val="Normal"/>
    <w:link w:val="BodyText2Char"/>
    <w:uiPriority w:val="99"/>
    <w:semiHidden/>
    <w:unhideWhenUsed/>
    <w:rsid w:val="00BC7CFF"/>
    <w:pPr>
      <w:spacing w:after="120" w:line="480" w:lineRule="auto"/>
    </w:pPr>
  </w:style>
  <w:style w:type="character" w:customStyle="1" w:styleId="BodyText2Char">
    <w:name w:val="Body Text 2 Char"/>
    <w:basedOn w:val="DefaultParagraphFont"/>
    <w:link w:val="BodyText2"/>
    <w:uiPriority w:val="99"/>
    <w:semiHidden/>
    <w:rsid w:val="00BC7CFF"/>
    <w:rPr>
      <w:rFonts w:eastAsiaTheme="minorHAnsi"/>
      <w:sz w:val="24"/>
      <w:szCs w:val="24"/>
      <w:lang w:eastAsia="en-US"/>
    </w:rPr>
  </w:style>
  <w:style w:type="paragraph" w:customStyle="1" w:styleId="Default">
    <w:name w:val="Default"/>
    <w:rsid w:val="00BB2200"/>
    <w:pPr>
      <w:pBdr>
        <w:top w:val="nil"/>
        <w:left w:val="nil"/>
        <w:bottom w:val="nil"/>
        <w:right w:val="nil"/>
        <w:between w:val="nil"/>
        <w:bar w:val="nil"/>
      </w:pBdr>
      <w:spacing w:after="0"/>
    </w:pPr>
    <w:rPr>
      <w:rFonts w:ascii="Helvetica" w:eastAsia="Arial Unicode MS" w:hAnsi="Arial Unicode MS" w:cs="Arial Unicode MS"/>
      <w:color w:val="000000"/>
      <w:sz w:val="22"/>
      <w:szCs w:val="22"/>
      <w:bdr w:val="nil"/>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C3C"/>
    <w:rPr>
      <w:rFonts w:eastAsiaTheme="minorHAnsi"/>
      <w:sz w:val="24"/>
      <w:szCs w:val="24"/>
      <w:lang w:eastAsia="en-US"/>
    </w:rPr>
  </w:style>
  <w:style w:type="paragraph" w:styleId="Heading1">
    <w:name w:val="heading 1"/>
    <w:basedOn w:val="Normal"/>
    <w:next w:val="Normal"/>
    <w:link w:val="Heading1Char"/>
    <w:uiPriority w:val="9"/>
    <w:qFormat/>
    <w:rsid w:val="004C1A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A382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D69D5"/>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3321F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1FB"/>
    <w:rPr>
      <w:rFonts w:ascii="Lucida Grande" w:hAnsi="Lucida Grande" w:cs="Lucida Grande"/>
      <w:sz w:val="18"/>
      <w:szCs w:val="18"/>
    </w:rPr>
  </w:style>
  <w:style w:type="paragraph" w:styleId="Header">
    <w:name w:val="header"/>
    <w:basedOn w:val="Normal"/>
    <w:link w:val="HeaderChar"/>
    <w:uiPriority w:val="99"/>
    <w:unhideWhenUsed/>
    <w:rsid w:val="00BC1192"/>
    <w:pPr>
      <w:tabs>
        <w:tab w:val="center" w:pos="4320"/>
        <w:tab w:val="right" w:pos="8640"/>
      </w:tabs>
      <w:spacing w:after="0"/>
    </w:pPr>
  </w:style>
  <w:style w:type="character" w:customStyle="1" w:styleId="HeaderChar">
    <w:name w:val="Header Char"/>
    <w:basedOn w:val="DefaultParagraphFont"/>
    <w:link w:val="Header"/>
    <w:uiPriority w:val="99"/>
    <w:rsid w:val="00BC1192"/>
    <w:rPr>
      <w:sz w:val="24"/>
      <w:szCs w:val="24"/>
    </w:rPr>
  </w:style>
  <w:style w:type="paragraph" w:styleId="Footer">
    <w:name w:val="footer"/>
    <w:basedOn w:val="Normal"/>
    <w:link w:val="FooterChar"/>
    <w:uiPriority w:val="99"/>
    <w:unhideWhenUsed/>
    <w:rsid w:val="00BC1192"/>
    <w:pPr>
      <w:tabs>
        <w:tab w:val="center" w:pos="4320"/>
        <w:tab w:val="right" w:pos="8640"/>
      </w:tabs>
      <w:spacing w:after="0"/>
    </w:pPr>
  </w:style>
  <w:style w:type="character" w:customStyle="1" w:styleId="FooterChar">
    <w:name w:val="Footer Char"/>
    <w:basedOn w:val="DefaultParagraphFont"/>
    <w:link w:val="Footer"/>
    <w:uiPriority w:val="99"/>
    <w:rsid w:val="00BC1192"/>
    <w:rPr>
      <w:sz w:val="24"/>
      <w:szCs w:val="24"/>
    </w:rPr>
  </w:style>
  <w:style w:type="character" w:styleId="Hyperlink">
    <w:name w:val="Hyperlink"/>
    <w:basedOn w:val="DefaultParagraphFont"/>
    <w:uiPriority w:val="99"/>
    <w:unhideWhenUsed/>
    <w:rsid w:val="001250F1"/>
    <w:rPr>
      <w:color w:val="0000FF" w:themeColor="hyperlink"/>
      <w:u w:val="single"/>
    </w:rPr>
  </w:style>
  <w:style w:type="character" w:customStyle="1" w:styleId="Heading3Char">
    <w:name w:val="Heading 3 Char"/>
    <w:basedOn w:val="DefaultParagraphFont"/>
    <w:link w:val="Heading3"/>
    <w:uiPriority w:val="9"/>
    <w:rsid w:val="001A3829"/>
    <w:rPr>
      <w:rFonts w:ascii="Times New Roman" w:eastAsia="Times New Roman" w:hAnsi="Times New Roman" w:cs="Times New Roman"/>
      <w:b/>
      <w:bCs/>
      <w:sz w:val="27"/>
      <w:szCs w:val="27"/>
      <w:lang w:eastAsia="en-GB"/>
    </w:rPr>
  </w:style>
  <w:style w:type="paragraph" w:styleId="BodyText">
    <w:name w:val="Body Text"/>
    <w:basedOn w:val="Normal"/>
    <w:link w:val="BodyTextChar"/>
    <w:uiPriority w:val="99"/>
    <w:semiHidden/>
    <w:unhideWhenUsed/>
    <w:rsid w:val="00BC5F64"/>
    <w:pPr>
      <w:spacing w:after="0"/>
    </w:pPr>
    <w:rPr>
      <w:rFonts w:ascii="Verdana" w:hAnsi="Verdana" w:cs="Times New Roman"/>
      <w:sz w:val="20"/>
      <w:szCs w:val="20"/>
    </w:rPr>
  </w:style>
  <w:style w:type="character" w:customStyle="1" w:styleId="BodyTextChar">
    <w:name w:val="Body Text Char"/>
    <w:basedOn w:val="DefaultParagraphFont"/>
    <w:link w:val="BodyText"/>
    <w:uiPriority w:val="99"/>
    <w:semiHidden/>
    <w:rsid w:val="00BC5F64"/>
    <w:rPr>
      <w:rFonts w:ascii="Verdana" w:eastAsiaTheme="minorHAnsi" w:hAnsi="Verdana" w:cs="Times New Roman"/>
      <w:lang w:eastAsia="en-US"/>
    </w:rPr>
  </w:style>
  <w:style w:type="character" w:customStyle="1" w:styleId="Heading1Char">
    <w:name w:val="Heading 1 Char"/>
    <w:basedOn w:val="DefaultParagraphFont"/>
    <w:link w:val="Heading1"/>
    <w:uiPriority w:val="9"/>
    <w:rsid w:val="004C1AAB"/>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basedOn w:val="Normal"/>
    <w:uiPriority w:val="34"/>
    <w:qFormat/>
    <w:rsid w:val="00A61893"/>
    <w:pPr>
      <w:ind w:left="720"/>
      <w:contextualSpacing/>
    </w:pPr>
  </w:style>
  <w:style w:type="paragraph" w:styleId="BodyText2">
    <w:name w:val="Body Text 2"/>
    <w:basedOn w:val="Normal"/>
    <w:link w:val="BodyText2Char"/>
    <w:uiPriority w:val="99"/>
    <w:semiHidden/>
    <w:unhideWhenUsed/>
    <w:rsid w:val="00BC7CFF"/>
    <w:pPr>
      <w:spacing w:after="120" w:line="480" w:lineRule="auto"/>
    </w:pPr>
  </w:style>
  <w:style w:type="character" w:customStyle="1" w:styleId="BodyText2Char">
    <w:name w:val="Body Text 2 Char"/>
    <w:basedOn w:val="DefaultParagraphFont"/>
    <w:link w:val="BodyText2"/>
    <w:uiPriority w:val="99"/>
    <w:semiHidden/>
    <w:rsid w:val="00BC7CFF"/>
    <w:rPr>
      <w:rFonts w:eastAsiaTheme="minorHAnsi"/>
      <w:sz w:val="24"/>
      <w:szCs w:val="24"/>
      <w:lang w:eastAsia="en-US"/>
    </w:rPr>
  </w:style>
  <w:style w:type="paragraph" w:customStyle="1" w:styleId="Default">
    <w:name w:val="Default"/>
    <w:rsid w:val="00BB2200"/>
    <w:pPr>
      <w:pBdr>
        <w:top w:val="nil"/>
        <w:left w:val="nil"/>
        <w:bottom w:val="nil"/>
        <w:right w:val="nil"/>
        <w:between w:val="nil"/>
        <w:bar w:val="nil"/>
      </w:pBdr>
      <w:spacing w:after="0"/>
    </w:pPr>
    <w:rPr>
      <w:rFonts w:ascii="Helvetica" w:eastAsia="Arial Unicode MS" w:hAnsi="Arial Unicode MS" w:cs="Arial Unicode MS"/>
      <w:color w:val="000000"/>
      <w:sz w:val="22"/>
      <w:szCs w:val="22"/>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516201">
      <w:bodyDiv w:val="1"/>
      <w:marLeft w:val="0"/>
      <w:marRight w:val="0"/>
      <w:marTop w:val="0"/>
      <w:marBottom w:val="0"/>
      <w:divBdr>
        <w:top w:val="none" w:sz="0" w:space="0" w:color="auto"/>
        <w:left w:val="none" w:sz="0" w:space="0" w:color="auto"/>
        <w:bottom w:val="none" w:sz="0" w:space="0" w:color="auto"/>
        <w:right w:val="none" w:sz="0" w:space="0" w:color="auto"/>
      </w:divBdr>
    </w:div>
    <w:div w:id="1854303457">
      <w:bodyDiv w:val="1"/>
      <w:marLeft w:val="0"/>
      <w:marRight w:val="0"/>
      <w:marTop w:val="0"/>
      <w:marBottom w:val="0"/>
      <w:divBdr>
        <w:top w:val="none" w:sz="0" w:space="0" w:color="auto"/>
        <w:left w:val="none" w:sz="0" w:space="0" w:color="auto"/>
        <w:bottom w:val="none" w:sz="0" w:space="0" w:color="auto"/>
        <w:right w:val="none" w:sz="0" w:space="0" w:color="auto"/>
      </w:divBdr>
    </w:div>
    <w:div w:id="21021412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g"/><Relationship Id="rId14" Type="http://schemas.openxmlformats.org/officeDocument/2006/relationships/image" Target="media/image2.jpeg"/><Relationship Id="rId15" Type="http://schemas.openxmlformats.org/officeDocument/2006/relationships/hyperlink" Target="mailto:hannah.burywood@survitecgroup.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502C9D6F5D6442BB0EED15D5037187" ma:contentTypeVersion="0" ma:contentTypeDescription="Create a new document." ma:contentTypeScope="" ma:versionID="a38a047f83b17ac806b7ed68ac51248d">
  <xsd:schema xmlns:xsd="http://www.w3.org/2001/XMLSchema" xmlns:xs="http://www.w3.org/2001/XMLSchema" xmlns:p="http://schemas.microsoft.com/office/2006/metadata/properties" xmlns:ns2="3599c875-305a-4d77-8c15-058b2dcc9c69" targetNamespace="http://schemas.microsoft.com/office/2006/metadata/properties" ma:root="true" ma:fieldsID="1a2882f1b491071911ab00f11ab118cf" ns2:_="">
    <xsd:import namespace="3599c875-305a-4d77-8c15-058b2dcc9c6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9c875-305a-4d77-8c15-058b2dcc9c6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599c875-305a-4d77-8c15-058b2dcc9c69">J4575NVZ52HH-122-1590</_dlc_DocId>
    <_dlc_DocIdUrl xmlns="3599c875-305a-4d77-8c15-058b2dcc9c69">
      <Url>https://sharepoint.survitecgroup.com/groupmarketing/_layouts/DocIdRedir.aspx?ID=J4575NVZ52HH-122-1590</Url>
      <Description>J4575NVZ52HH-122-1590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FBAB4-42F0-44FA-B9E4-C51526C53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9c875-305a-4d77-8c15-058b2dcc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AD708C-A4A5-41AD-8518-FBE97D97B3B6}">
  <ds:schemaRefs>
    <ds:schemaRef ds:uri="http://schemas.microsoft.com/sharepoint/events"/>
  </ds:schemaRefs>
</ds:datastoreItem>
</file>

<file path=customXml/itemProps3.xml><?xml version="1.0" encoding="utf-8"?>
<ds:datastoreItem xmlns:ds="http://schemas.openxmlformats.org/officeDocument/2006/customXml" ds:itemID="{6073EC1E-66B9-4FA2-BB6B-602674E735E0}">
  <ds:schemaRefs>
    <ds:schemaRef ds:uri="http://schemas.microsoft.com/sharepoint/v3/contenttype/forms"/>
  </ds:schemaRefs>
</ds:datastoreItem>
</file>

<file path=customXml/itemProps4.xml><?xml version="1.0" encoding="utf-8"?>
<ds:datastoreItem xmlns:ds="http://schemas.openxmlformats.org/officeDocument/2006/customXml" ds:itemID="{6F5D6658-250B-45CF-9EC7-85EFA4E06CEA}">
  <ds:schemaRefs>
    <ds:schemaRef ds:uri="http://schemas.microsoft.com/office/2006/metadata/properties"/>
    <ds:schemaRef ds:uri="http://schemas.microsoft.com/office/infopath/2007/PartnerControls"/>
    <ds:schemaRef ds:uri="3599c875-305a-4d77-8c15-058b2dcc9c69"/>
  </ds:schemaRefs>
</ds:datastoreItem>
</file>

<file path=customXml/itemProps5.xml><?xml version="1.0" encoding="utf-8"?>
<ds:datastoreItem xmlns:ds="http://schemas.openxmlformats.org/officeDocument/2006/customXml" ds:itemID="{B284AC66-AEBB-A34E-9137-BF2ABDAC1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987</Words>
  <Characters>5627</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Whitenoise</Company>
  <LinksUpToDate>false</LinksUpToDate>
  <CharactersWithSpaces>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Case</dc:creator>
  <cp:lastModifiedBy>Temi Lawrence</cp:lastModifiedBy>
  <cp:revision>2</cp:revision>
  <cp:lastPrinted>2014-07-28T12:14:00Z</cp:lastPrinted>
  <dcterms:created xsi:type="dcterms:W3CDTF">2015-05-27T14:19:00Z</dcterms:created>
  <dcterms:modified xsi:type="dcterms:W3CDTF">2015-05-27T14:19:00Z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0x01010095502C9D6F5D6442BB0EED15D5037187</vt:lpwstr>
  </property>
  <property fmtid="{D5CDD505-2E9C-101B-9397-08002B2CF9AE}" pid="3" name="_dlc_DocIdItemGuid">
    <vt:lpwstr>bea4e709-60c4-47cf-ab24-d60f152ffd98</vt:lpwstr>
  </property>
</Properties>
</file>