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D7" w:rsidRDefault="005E26D7" w:rsidP="005E26D7">
      <w:pPr>
        <w:pStyle w:val="Normal1"/>
        <w:spacing w:after="0" w:line="240" w:lineRule="auto"/>
        <w:rPr>
          <w:sz w:val="52"/>
          <w:szCs w:val="52"/>
        </w:rPr>
      </w:pPr>
      <w:r>
        <w:rPr>
          <w:noProof/>
          <w:lang w:eastAsia="en-GB"/>
        </w:rPr>
        <w:drawing>
          <wp:anchor distT="0" distB="0" distL="114300" distR="114300" simplePos="0" relativeHeight="251658752" behindDoc="0" locked="0" layoutInCell="0" hidden="0" allowOverlap="0" wp14:anchorId="57BF2801" wp14:editId="1D8B0F5F">
            <wp:simplePos x="0" y="0"/>
            <wp:positionH relativeFrom="margin">
              <wp:posOffset>4819650</wp:posOffset>
            </wp:positionH>
            <wp:positionV relativeFrom="paragraph">
              <wp:posOffset>212090</wp:posOffset>
            </wp:positionV>
            <wp:extent cx="1006306" cy="975449"/>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1006306" cy="975449"/>
                    </a:xfrm>
                    <a:prstGeom prst="rect">
                      <a:avLst/>
                    </a:prstGeom>
                    <a:ln/>
                  </pic:spPr>
                </pic:pic>
              </a:graphicData>
            </a:graphic>
          </wp:anchor>
        </w:drawing>
      </w:r>
    </w:p>
    <w:p w:rsidR="005E26D7" w:rsidRDefault="005E26D7" w:rsidP="005E26D7">
      <w:pPr>
        <w:pStyle w:val="Normal1"/>
        <w:spacing w:after="0" w:line="240" w:lineRule="auto"/>
      </w:pPr>
      <w:r>
        <w:rPr>
          <w:sz w:val="52"/>
          <w:szCs w:val="52"/>
        </w:rPr>
        <w:t>Press Release</w:t>
      </w:r>
    </w:p>
    <w:p w:rsidR="000360CF" w:rsidRDefault="00DB4741" w:rsidP="00DB4741">
      <w:pPr>
        <w:pStyle w:val="Normal1"/>
        <w:spacing w:after="0" w:line="240" w:lineRule="auto"/>
        <w:rPr>
          <w:sz w:val="24"/>
          <w:szCs w:val="24"/>
        </w:rPr>
      </w:pPr>
      <w:r>
        <w:rPr>
          <w:sz w:val="24"/>
          <w:szCs w:val="24"/>
        </w:rPr>
        <w:t>Release Date: Thursday 14</w:t>
      </w:r>
      <w:r w:rsidRPr="00DB4741">
        <w:rPr>
          <w:sz w:val="24"/>
          <w:szCs w:val="24"/>
          <w:vertAlign w:val="superscript"/>
        </w:rPr>
        <w:t>th</w:t>
      </w:r>
      <w:r>
        <w:rPr>
          <w:sz w:val="24"/>
          <w:szCs w:val="24"/>
        </w:rPr>
        <w:t xml:space="preserve"> July</w:t>
      </w:r>
      <w:bookmarkStart w:id="0" w:name="_GoBack"/>
      <w:bookmarkEnd w:id="0"/>
    </w:p>
    <w:p w:rsidR="000360CF" w:rsidRDefault="000360CF" w:rsidP="001C650C">
      <w:pPr>
        <w:pStyle w:val="Normal1"/>
        <w:spacing w:after="0" w:line="240" w:lineRule="auto"/>
        <w:jc w:val="center"/>
        <w:rPr>
          <w:sz w:val="24"/>
          <w:szCs w:val="24"/>
        </w:rPr>
      </w:pPr>
    </w:p>
    <w:p w:rsidR="00CF0000" w:rsidRDefault="00CF0000" w:rsidP="001C650C">
      <w:pPr>
        <w:pStyle w:val="Normal1"/>
        <w:spacing w:after="0" w:line="240" w:lineRule="auto"/>
        <w:jc w:val="center"/>
        <w:rPr>
          <w:rFonts w:ascii="Arial" w:eastAsia="Arial" w:hAnsi="Arial" w:cs="Arial"/>
          <w:b/>
          <w:sz w:val="20"/>
          <w:szCs w:val="20"/>
        </w:rPr>
      </w:pPr>
    </w:p>
    <w:p w:rsidR="00055245" w:rsidRPr="00055245" w:rsidRDefault="00055245" w:rsidP="00055245">
      <w:pPr>
        <w:jc w:val="center"/>
        <w:rPr>
          <w:b/>
        </w:rPr>
      </w:pPr>
      <w:r w:rsidRPr="00055245">
        <w:rPr>
          <w:b/>
        </w:rPr>
        <w:t xml:space="preserve">Start bidding and get foiling on board </w:t>
      </w:r>
      <w:r w:rsidR="00A02C7D">
        <w:rPr>
          <w:b/>
        </w:rPr>
        <w:t xml:space="preserve">with the </w:t>
      </w:r>
      <w:r w:rsidRPr="00055245">
        <w:rPr>
          <w:b/>
        </w:rPr>
        <w:t xml:space="preserve">America’s Cup teams </w:t>
      </w:r>
    </w:p>
    <w:p w:rsidR="003B11C4" w:rsidRDefault="0065387A" w:rsidP="00DA429A">
      <w:r>
        <w:t>A week today, a</w:t>
      </w:r>
      <w:r w:rsidR="00CF7B4B">
        <w:t>ll six</w:t>
      </w:r>
      <w:r w:rsidR="0082028D" w:rsidRPr="0082028D">
        <w:t xml:space="preserve"> </w:t>
      </w:r>
      <w:r w:rsidR="00B35665">
        <w:t>America’</w:t>
      </w:r>
      <w:r w:rsidR="001C650C">
        <w:t xml:space="preserve">s Cup </w:t>
      </w:r>
      <w:r w:rsidR="00CF7B4B">
        <w:t>team</w:t>
      </w:r>
      <w:r w:rsidR="001C650C">
        <w:t xml:space="preserve">s will be holding </w:t>
      </w:r>
      <w:r w:rsidR="00B35665">
        <w:t xml:space="preserve">a </w:t>
      </w:r>
      <w:r w:rsidR="00CF7B4B">
        <w:t>Pro</w:t>
      </w:r>
      <w:r w:rsidR="00F60FA2">
        <w:t>-</w:t>
      </w:r>
      <w:r w:rsidR="00CF7B4B">
        <w:t>Am</w:t>
      </w:r>
      <w:r w:rsidR="00B35665">
        <w:t xml:space="preserve"> </w:t>
      </w:r>
      <w:r w:rsidR="0082028D">
        <w:t xml:space="preserve">event on the Solent </w:t>
      </w:r>
      <w:r w:rsidR="00B35665">
        <w:t>in aid of</w:t>
      </w:r>
      <w:r w:rsidR="008B0CA0">
        <w:t xml:space="preserve"> </w:t>
      </w:r>
      <w:r w:rsidR="00B35665">
        <w:t>t</w:t>
      </w:r>
      <w:r w:rsidR="008B0CA0">
        <w:t>he</w:t>
      </w:r>
      <w:r w:rsidR="00DA429A">
        <w:t xml:space="preserve"> An</w:t>
      </w:r>
      <w:r w:rsidR="00B35665">
        <w:t>drew Simpson Sailing F</w:t>
      </w:r>
      <w:r w:rsidR="00A2478B">
        <w:t>oundation (ASSF)</w:t>
      </w:r>
      <w:r w:rsidR="00055245">
        <w:t xml:space="preserve">. </w:t>
      </w:r>
    </w:p>
    <w:p w:rsidR="00055245" w:rsidRDefault="00055245" w:rsidP="00DA429A">
      <w:r w:rsidRPr="00055245">
        <w:t xml:space="preserve">Visit </w:t>
      </w:r>
      <w:hyperlink r:id="rId10" w:history="1">
        <w:r w:rsidR="00A02C7D" w:rsidRPr="0069600A">
          <w:rPr>
            <w:rStyle w:val="Hyperlink"/>
          </w:rPr>
          <w:t>www.assf-proam.com/</w:t>
        </w:r>
      </w:hyperlink>
      <w:r w:rsidR="00A02C7D">
        <w:t xml:space="preserve"> </w:t>
      </w:r>
      <w:r w:rsidRPr="00055245">
        <w:t>to start bidding</w:t>
      </w:r>
      <w:r w:rsidR="00A02C7D">
        <w:t xml:space="preserve"> for one of 1</w:t>
      </w:r>
      <w:r w:rsidR="00D95941">
        <w:t>1</w:t>
      </w:r>
      <w:r w:rsidR="00A02C7D">
        <w:t xml:space="preserve"> Guest Racer places in this unique sailing event. T</w:t>
      </w:r>
      <w:r>
        <w:t>here’s only a few da</w:t>
      </w:r>
      <w:r w:rsidR="00A02C7D">
        <w:t xml:space="preserve">ys left to secure your place on board with the auction closing at 1200 </w:t>
      </w:r>
      <w:r w:rsidR="0033677D">
        <w:t xml:space="preserve">hours </w:t>
      </w:r>
      <w:r w:rsidR="00A02C7D">
        <w:t>BST on Monday 18</w:t>
      </w:r>
      <w:r w:rsidR="00A02C7D" w:rsidRPr="00A02C7D">
        <w:rPr>
          <w:vertAlign w:val="superscript"/>
        </w:rPr>
        <w:t>th</w:t>
      </w:r>
      <w:r w:rsidR="00A02C7D">
        <w:t xml:space="preserve"> July. </w:t>
      </w:r>
      <w:r w:rsidR="0033677D">
        <w:t>Another final 1 slot</w:t>
      </w:r>
      <w:r w:rsidR="00D95941">
        <w:t>, taking the total to 12 slots, on</w:t>
      </w:r>
      <w:r w:rsidRPr="00055245">
        <w:t xml:space="preserve"> board ASSF Trustee Sir Ben Ainslie's Land Rover BAR boat</w:t>
      </w:r>
      <w:r w:rsidR="0033677D">
        <w:t xml:space="preserve"> will be available to bid on at </w:t>
      </w:r>
      <w:hyperlink r:id="rId11" w:history="1">
        <w:r w:rsidRPr="0069600A">
          <w:rPr>
            <w:rStyle w:val="Hyperlink"/>
          </w:rPr>
          <w:t>www.assf-charityauction.com</w:t>
        </w:r>
      </w:hyperlink>
      <w:r w:rsidR="0033677D">
        <w:t xml:space="preserve"> until 23</w:t>
      </w:r>
      <w:r w:rsidR="00DB4741">
        <w:t>:00</w:t>
      </w:r>
      <w:r w:rsidR="0033677D">
        <w:t xml:space="preserve"> hours BST on the 20</w:t>
      </w:r>
      <w:r w:rsidR="0033677D" w:rsidRPr="00DB4741">
        <w:rPr>
          <w:vertAlign w:val="superscript"/>
        </w:rPr>
        <w:t>th</w:t>
      </w:r>
      <w:r w:rsidR="0033677D">
        <w:t xml:space="preserve"> July.</w:t>
      </w:r>
    </w:p>
    <w:p w:rsidR="00A02C7D" w:rsidRDefault="00FB27A3" w:rsidP="00DA429A">
      <w:r>
        <w:t xml:space="preserve">This ultimate sailing experience </w:t>
      </w:r>
      <w:r w:rsidR="00A2478B">
        <w:t xml:space="preserve">will allow </w:t>
      </w:r>
      <w:r w:rsidR="0082028D">
        <w:t>12 lucky individuals</w:t>
      </w:r>
      <w:r w:rsidR="0046633F">
        <w:t xml:space="preserve"> to</w:t>
      </w:r>
      <w:r w:rsidR="0082028D">
        <w:t xml:space="preserve"> </w:t>
      </w:r>
      <w:r w:rsidR="0046633F">
        <w:t>j</w:t>
      </w:r>
      <w:r w:rsidR="0046633F" w:rsidRPr="0046633F">
        <w:t xml:space="preserve">oin the best sailors in the world, on board </w:t>
      </w:r>
      <w:r>
        <w:t xml:space="preserve">one of </w:t>
      </w:r>
      <w:r w:rsidR="0046633F" w:rsidRPr="0046633F">
        <w:t>the foiling AC45</w:t>
      </w:r>
      <w:r w:rsidR="0046633F">
        <w:t>s as a Guest Racer.</w:t>
      </w:r>
      <w:r w:rsidRPr="00FB27A3">
        <w:t xml:space="preserve"> Those eligible will be able to bid for </w:t>
      </w:r>
      <w:r>
        <w:t xml:space="preserve">this once in a lifetime opportunity to </w:t>
      </w:r>
      <w:r w:rsidR="00F60FA2">
        <w:t>‘</w:t>
      </w:r>
      <w:r w:rsidRPr="00FB27A3">
        <w:t>fly</w:t>
      </w:r>
      <w:r w:rsidR="00F60FA2">
        <w:t>’</w:t>
      </w:r>
      <w:r w:rsidRPr="00FB27A3">
        <w:t xml:space="preserve"> around </w:t>
      </w:r>
      <w:r>
        <w:t xml:space="preserve">the Solent </w:t>
      </w:r>
      <w:r w:rsidRPr="00FB27A3">
        <w:t xml:space="preserve">at </w:t>
      </w:r>
      <w:r>
        <w:t xml:space="preserve">incredible </w:t>
      </w:r>
      <w:r w:rsidRPr="00FB27A3">
        <w:t>speeds of up to 30 knots, passing within feet of the other team</w:t>
      </w:r>
      <w:r>
        <w:t>s in this special, one</w:t>
      </w:r>
      <w:r w:rsidR="00F60FA2">
        <w:t>-</w:t>
      </w:r>
      <w:r>
        <w:t>off event.</w:t>
      </w:r>
    </w:p>
    <w:p w:rsidR="00FB27A3" w:rsidRDefault="001C650C" w:rsidP="00DA429A">
      <w:r>
        <w:t>A</w:t>
      </w:r>
      <w:r w:rsidR="00C870AC">
        <w:t xml:space="preserve">ll proceeds </w:t>
      </w:r>
      <w:r w:rsidR="00A2478B">
        <w:t xml:space="preserve">from the event </w:t>
      </w:r>
      <w:r>
        <w:t xml:space="preserve">will </w:t>
      </w:r>
      <w:r w:rsidR="00C82CFD">
        <w:t xml:space="preserve">go to </w:t>
      </w:r>
      <w:r w:rsidR="00B35665">
        <w:t xml:space="preserve">the Andrew Simpson Sailing Foundation </w:t>
      </w:r>
      <w:r w:rsidR="00C82CFD">
        <w:t>to help it</w:t>
      </w:r>
      <w:r w:rsidR="00B35665">
        <w:t xml:space="preserve"> improve the lives of young people through sailing, both </w:t>
      </w:r>
      <w:r w:rsidR="00B5387D">
        <w:t>in the UK and around the world</w:t>
      </w:r>
      <w:r w:rsidR="00C82CFD">
        <w:t>.</w:t>
      </w:r>
      <w:r w:rsidR="00B5387D">
        <w:t xml:space="preserve"> </w:t>
      </w:r>
    </w:p>
    <w:p w:rsidR="00FB27A3" w:rsidRPr="00DA429A" w:rsidRDefault="00A2478B" w:rsidP="00DA429A">
      <w:r>
        <w:t>To date the ASSF</w:t>
      </w:r>
      <w:r w:rsidR="00FB27A3">
        <w:t xml:space="preserve"> have supported numerous </w:t>
      </w:r>
      <w:r w:rsidR="00CF7B4B">
        <w:t xml:space="preserve">charitable </w:t>
      </w:r>
      <w:r w:rsidR="00FB27A3">
        <w:t xml:space="preserve">sailing </w:t>
      </w:r>
      <w:r w:rsidR="00CF7B4B">
        <w:t>activities</w:t>
      </w:r>
      <w:r w:rsidR="00FB27A3">
        <w:t xml:space="preserve"> </w:t>
      </w:r>
      <w:r w:rsidR="00C82CFD">
        <w:t>internationally,</w:t>
      </w:r>
      <w:r w:rsidR="00FB27A3">
        <w:t xml:space="preserve"> including the Portsmouth Sailing Project, now in its second year</w:t>
      </w:r>
      <w:r w:rsidR="00C82CFD">
        <w:t xml:space="preserve">. This inspiring </w:t>
      </w:r>
      <w:r w:rsidR="00CF7B4B">
        <w:t>project</w:t>
      </w:r>
      <w:r w:rsidR="00C82CFD">
        <w:t>,</w:t>
      </w:r>
      <w:r w:rsidR="00FB27A3">
        <w:t xml:space="preserve"> run in </w:t>
      </w:r>
      <w:r w:rsidR="00C82CFD">
        <w:t>p</w:t>
      </w:r>
      <w:r w:rsidR="00FB27A3">
        <w:t xml:space="preserve">artnership with the 1851 Trust, </w:t>
      </w:r>
      <w:r w:rsidR="00C82CFD">
        <w:t>enables</w:t>
      </w:r>
      <w:r w:rsidR="00FB27A3">
        <w:t xml:space="preserve"> 1,000 children from Portsmouth</w:t>
      </w:r>
      <w:r w:rsidR="00CF7B4B">
        <w:t>,</w:t>
      </w:r>
      <w:r w:rsidR="00C82CFD">
        <w:t xml:space="preserve"> who would </w:t>
      </w:r>
      <w:r w:rsidR="00CF7B4B">
        <w:t>not normally</w:t>
      </w:r>
      <w:r w:rsidR="00C82CFD">
        <w:t xml:space="preserve"> have access to sailing,</w:t>
      </w:r>
      <w:r w:rsidR="00FB27A3">
        <w:t xml:space="preserve"> to exp</w:t>
      </w:r>
      <w:r w:rsidR="00B5387D">
        <w:t>erience the benefits of sailing throughout the summer.</w:t>
      </w:r>
    </w:p>
    <w:p w:rsidR="00DA429A" w:rsidRDefault="00DA429A" w:rsidP="004C2A61">
      <w:pPr>
        <w:pStyle w:val="Normal1"/>
        <w:spacing w:after="0" w:line="240" w:lineRule="auto"/>
        <w:rPr>
          <w:rFonts w:ascii="Arial" w:eastAsia="Arial" w:hAnsi="Arial" w:cs="Arial"/>
          <w:b/>
          <w:sz w:val="20"/>
          <w:szCs w:val="20"/>
        </w:rPr>
      </w:pPr>
    </w:p>
    <w:p w:rsidR="00C65D4F" w:rsidRPr="00FC6DC8" w:rsidRDefault="00C65D4F" w:rsidP="00C65D4F">
      <w:pPr>
        <w:rPr>
          <w:rFonts w:cs="Arial"/>
          <w:b/>
          <w:sz w:val="20"/>
          <w:szCs w:val="20"/>
        </w:rPr>
      </w:pPr>
      <w:r w:rsidRPr="00FC6DC8">
        <w:rPr>
          <w:rFonts w:cs="Arial"/>
          <w:b/>
          <w:sz w:val="20"/>
          <w:szCs w:val="20"/>
        </w:rPr>
        <w:t>Note to editors:</w:t>
      </w:r>
    </w:p>
    <w:p w:rsidR="00C65D4F" w:rsidRPr="000874CF" w:rsidRDefault="00C65D4F" w:rsidP="00C65D4F">
      <w:pPr>
        <w:rPr>
          <w:rFonts w:eastAsia="Arial" w:cs="Arial"/>
          <w:sz w:val="20"/>
          <w:szCs w:val="20"/>
        </w:rPr>
      </w:pPr>
      <w:r w:rsidRPr="00FC6DC8">
        <w:rPr>
          <w:rFonts w:eastAsia="Arial" w:cs="Arial"/>
          <w:sz w:val="20"/>
          <w:szCs w:val="20"/>
        </w:rPr>
        <w:t>Amy Harvey- Communications</w:t>
      </w:r>
      <w:r w:rsidRPr="00FC6DC8">
        <w:rPr>
          <w:rFonts w:eastAsia="Arial" w:cs="Arial"/>
          <w:sz w:val="20"/>
          <w:szCs w:val="20"/>
        </w:rPr>
        <w:br/>
        <w:t>Andrew Simpson Sailing Foundation</w:t>
      </w:r>
      <w:r w:rsidRPr="00FC6DC8">
        <w:rPr>
          <w:rFonts w:eastAsia="Arial" w:cs="Arial"/>
          <w:sz w:val="20"/>
          <w:szCs w:val="20"/>
        </w:rPr>
        <w:br/>
        <w:t>amy@andrewsimpsonsailing.org</w:t>
      </w:r>
      <w:r w:rsidRPr="00FC6DC8">
        <w:rPr>
          <w:rFonts w:eastAsia="Arial" w:cs="Arial"/>
          <w:sz w:val="20"/>
          <w:szCs w:val="20"/>
        </w:rPr>
        <w:br/>
        <w:t>0044 (0)7554 968 968</w:t>
      </w:r>
    </w:p>
    <w:p w:rsidR="00C65D4F" w:rsidRPr="00FC6DC8" w:rsidRDefault="00C65D4F" w:rsidP="00C65D4F">
      <w:pPr>
        <w:pStyle w:val="Normal1"/>
        <w:spacing w:after="0" w:line="240" w:lineRule="auto"/>
        <w:rPr>
          <w:rFonts w:asciiTheme="minorHAnsi" w:eastAsia="Arial" w:hAnsiTheme="minorHAnsi" w:cs="Arial"/>
          <w:b/>
          <w:sz w:val="20"/>
          <w:szCs w:val="20"/>
        </w:rPr>
      </w:pPr>
      <w:r w:rsidRPr="00FC6DC8">
        <w:rPr>
          <w:rFonts w:asciiTheme="minorHAnsi" w:eastAsia="Arial" w:hAnsiTheme="minorHAnsi" w:cs="Arial"/>
          <w:b/>
          <w:sz w:val="20"/>
          <w:szCs w:val="20"/>
        </w:rPr>
        <w:t>The Andrew Simpson Sailing Foundation</w:t>
      </w:r>
    </w:p>
    <w:p w:rsidR="00C65D4F" w:rsidRPr="00FC6DC8" w:rsidRDefault="00C65D4F" w:rsidP="00C65D4F">
      <w:pPr>
        <w:pStyle w:val="Normal1"/>
        <w:spacing w:after="0" w:line="240" w:lineRule="auto"/>
        <w:rPr>
          <w:rFonts w:asciiTheme="minorHAnsi" w:hAnsiTheme="minorHAnsi"/>
          <w:sz w:val="20"/>
          <w:szCs w:val="20"/>
        </w:rPr>
      </w:pPr>
    </w:p>
    <w:p w:rsidR="00C65D4F" w:rsidRPr="00FC6DC8" w:rsidRDefault="00C65D4F" w:rsidP="00C65D4F">
      <w:pPr>
        <w:rPr>
          <w:rFonts w:cs="Arial"/>
          <w:sz w:val="20"/>
          <w:szCs w:val="20"/>
        </w:rPr>
      </w:pPr>
      <w:r w:rsidRPr="00FC6DC8">
        <w:rPr>
          <w:rFonts w:cs="Arial"/>
          <w:sz w:val="20"/>
          <w:szCs w:val="20"/>
        </w:rPr>
        <w:t>The Andrew Simpson Sailing Foundation was founded in memory of, and inspired by, Olympic Gold medallist, sailor Andrew ‘Bart’ Simpson. The Founding trustees are Sir Ben Ainslie, Iain Percy OBE and Andrew’s wife Leah.</w:t>
      </w:r>
    </w:p>
    <w:p w:rsidR="00C65D4F" w:rsidRPr="00FC6DC8" w:rsidRDefault="00C65D4F" w:rsidP="00C65D4F">
      <w:pPr>
        <w:rPr>
          <w:rFonts w:cs="Arial"/>
          <w:sz w:val="20"/>
          <w:szCs w:val="20"/>
        </w:rPr>
      </w:pPr>
      <w:r w:rsidRPr="00FC6DC8">
        <w:rPr>
          <w:rFonts w:cs="Arial"/>
          <w:sz w:val="20"/>
          <w:szCs w:val="20"/>
        </w:rPr>
        <w:t>The Foundation honours the life and legacy of a sailor who was passionate about encouraging and helping others fulfil their aims. Its simple objective it to “inspire the next generation” by using sailing to improve the lives of young people across the world.</w:t>
      </w:r>
    </w:p>
    <w:p w:rsidR="00C65D4F" w:rsidRPr="00FC6DC8" w:rsidRDefault="00C65D4F" w:rsidP="00C65D4F">
      <w:pPr>
        <w:rPr>
          <w:rFonts w:cs="Arial"/>
          <w:sz w:val="20"/>
          <w:szCs w:val="20"/>
        </w:rPr>
      </w:pPr>
      <w:r w:rsidRPr="00FC6DC8">
        <w:rPr>
          <w:rFonts w:cs="Arial"/>
          <w:sz w:val="20"/>
          <w:szCs w:val="20"/>
        </w:rPr>
        <w:t>The Andrew Simpson Sailing Foundation offers the challenges of a sailing environment to promote health and wellbeing, and to develop personal skills that will improve a young person’s ability to succeed in life.</w:t>
      </w:r>
    </w:p>
    <w:p w:rsidR="00C65D4F" w:rsidRPr="00FC6DC8" w:rsidRDefault="00C65D4F" w:rsidP="00C65D4F">
      <w:pPr>
        <w:rPr>
          <w:rFonts w:cs="Arial"/>
        </w:rPr>
      </w:pPr>
      <w:r w:rsidRPr="00FC6DC8">
        <w:rPr>
          <w:rFonts w:cs="Arial"/>
          <w:sz w:val="20"/>
          <w:szCs w:val="20"/>
        </w:rPr>
        <w:t>A yearly grant giving process from the charity offers a wide range of support, both financial and/or practical to not for profit sailing initiatives and organisations across the world. With each project assessed against the Foundation’s objectives of ensuring that every young person is given a chance to sail, and in a way which will develop them as individuals, in line with Andrew Simpson’s own values and achievements.</w:t>
      </w:r>
    </w:p>
    <w:p w:rsidR="00884108" w:rsidRPr="001E5354" w:rsidRDefault="00884108" w:rsidP="0045253A">
      <w:pPr>
        <w:rPr>
          <w:rFonts w:cs="Arial"/>
        </w:rPr>
      </w:pPr>
    </w:p>
    <w:sectPr w:rsidR="00884108" w:rsidRPr="001E5354" w:rsidSect="005E3607">
      <w:pgSz w:w="11906" w:h="16838"/>
      <w:pgMar w:top="284"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F60A1"/>
    <w:multiLevelType w:val="hybridMultilevel"/>
    <w:tmpl w:val="F9722938"/>
    <w:lvl w:ilvl="0" w:tplc="C0B2E4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2432B"/>
    <w:multiLevelType w:val="hybridMultilevel"/>
    <w:tmpl w:val="01C670BA"/>
    <w:lvl w:ilvl="0" w:tplc="C04468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3B782B"/>
    <w:multiLevelType w:val="hybridMultilevel"/>
    <w:tmpl w:val="BA6C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82"/>
    <w:rsid w:val="00020A7A"/>
    <w:rsid w:val="00030FDD"/>
    <w:rsid w:val="000360CF"/>
    <w:rsid w:val="00036448"/>
    <w:rsid w:val="00050C4B"/>
    <w:rsid w:val="00055245"/>
    <w:rsid w:val="000634F4"/>
    <w:rsid w:val="00072CBD"/>
    <w:rsid w:val="00073F07"/>
    <w:rsid w:val="0007566E"/>
    <w:rsid w:val="00077840"/>
    <w:rsid w:val="000D731A"/>
    <w:rsid w:val="000F05A5"/>
    <w:rsid w:val="000F23C0"/>
    <w:rsid w:val="000F44A9"/>
    <w:rsid w:val="00101EBE"/>
    <w:rsid w:val="0012223C"/>
    <w:rsid w:val="00152881"/>
    <w:rsid w:val="00162066"/>
    <w:rsid w:val="001724C4"/>
    <w:rsid w:val="00195EC2"/>
    <w:rsid w:val="001A4604"/>
    <w:rsid w:val="001A5935"/>
    <w:rsid w:val="001C1132"/>
    <w:rsid w:val="001C650C"/>
    <w:rsid w:val="001E5354"/>
    <w:rsid w:val="001E6324"/>
    <w:rsid w:val="001F0E82"/>
    <w:rsid w:val="001F1296"/>
    <w:rsid w:val="00220058"/>
    <w:rsid w:val="002269AD"/>
    <w:rsid w:val="00275619"/>
    <w:rsid w:val="00296044"/>
    <w:rsid w:val="002B747E"/>
    <w:rsid w:val="002E32E3"/>
    <w:rsid w:val="002E5382"/>
    <w:rsid w:val="00305BF1"/>
    <w:rsid w:val="0033677D"/>
    <w:rsid w:val="00363C4C"/>
    <w:rsid w:val="0037085D"/>
    <w:rsid w:val="00376508"/>
    <w:rsid w:val="003826DF"/>
    <w:rsid w:val="003972B9"/>
    <w:rsid w:val="003A792B"/>
    <w:rsid w:val="003B11C4"/>
    <w:rsid w:val="003D68F7"/>
    <w:rsid w:val="003F2C07"/>
    <w:rsid w:val="003F6ED2"/>
    <w:rsid w:val="00401FD4"/>
    <w:rsid w:val="00405F7E"/>
    <w:rsid w:val="00406544"/>
    <w:rsid w:val="00441470"/>
    <w:rsid w:val="00450294"/>
    <w:rsid w:val="0045253A"/>
    <w:rsid w:val="00454D6C"/>
    <w:rsid w:val="0046633F"/>
    <w:rsid w:val="004777A1"/>
    <w:rsid w:val="0048015A"/>
    <w:rsid w:val="0048034D"/>
    <w:rsid w:val="00480B30"/>
    <w:rsid w:val="004A1BF6"/>
    <w:rsid w:val="004C1673"/>
    <w:rsid w:val="004C2A61"/>
    <w:rsid w:val="004E2010"/>
    <w:rsid w:val="00504B6E"/>
    <w:rsid w:val="005414F6"/>
    <w:rsid w:val="00555762"/>
    <w:rsid w:val="00567819"/>
    <w:rsid w:val="0057086B"/>
    <w:rsid w:val="00585DA0"/>
    <w:rsid w:val="005A0AE1"/>
    <w:rsid w:val="005E26D7"/>
    <w:rsid w:val="005E352F"/>
    <w:rsid w:val="005E3607"/>
    <w:rsid w:val="005F596D"/>
    <w:rsid w:val="00603B25"/>
    <w:rsid w:val="00617613"/>
    <w:rsid w:val="00623FD9"/>
    <w:rsid w:val="00627309"/>
    <w:rsid w:val="00645CD0"/>
    <w:rsid w:val="0064692E"/>
    <w:rsid w:val="00653303"/>
    <w:rsid w:val="0065387A"/>
    <w:rsid w:val="0069159B"/>
    <w:rsid w:val="00697836"/>
    <w:rsid w:val="006C60F8"/>
    <w:rsid w:val="00700A6E"/>
    <w:rsid w:val="00733EF1"/>
    <w:rsid w:val="00746734"/>
    <w:rsid w:val="007504BE"/>
    <w:rsid w:val="007647BC"/>
    <w:rsid w:val="007B789E"/>
    <w:rsid w:val="007D08DD"/>
    <w:rsid w:val="007D0E09"/>
    <w:rsid w:val="007D5AC8"/>
    <w:rsid w:val="007E32E2"/>
    <w:rsid w:val="007E5315"/>
    <w:rsid w:val="0082028D"/>
    <w:rsid w:val="008251C2"/>
    <w:rsid w:val="00826BF6"/>
    <w:rsid w:val="00851260"/>
    <w:rsid w:val="0085277F"/>
    <w:rsid w:val="00884108"/>
    <w:rsid w:val="008875F6"/>
    <w:rsid w:val="008B0CA0"/>
    <w:rsid w:val="008B138B"/>
    <w:rsid w:val="008B5D48"/>
    <w:rsid w:val="008C4D57"/>
    <w:rsid w:val="008C5047"/>
    <w:rsid w:val="008E2592"/>
    <w:rsid w:val="008E5828"/>
    <w:rsid w:val="008E6856"/>
    <w:rsid w:val="008F6131"/>
    <w:rsid w:val="00917AF9"/>
    <w:rsid w:val="00942312"/>
    <w:rsid w:val="00962836"/>
    <w:rsid w:val="009660F2"/>
    <w:rsid w:val="00966B85"/>
    <w:rsid w:val="009836ED"/>
    <w:rsid w:val="009B6B92"/>
    <w:rsid w:val="009C7678"/>
    <w:rsid w:val="009D140D"/>
    <w:rsid w:val="009D4C34"/>
    <w:rsid w:val="00A02C7D"/>
    <w:rsid w:val="00A2478B"/>
    <w:rsid w:val="00A31D3B"/>
    <w:rsid w:val="00A52705"/>
    <w:rsid w:val="00A635CE"/>
    <w:rsid w:val="00A659E4"/>
    <w:rsid w:val="00A86751"/>
    <w:rsid w:val="00AA39D7"/>
    <w:rsid w:val="00AC765D"/>
    <w:rsid w:val="00AD5E15"/>
    <w:rsid w:val="00AD7746"/>
    <w:rsid w:val="00B072C5"/>
    <w:rsid w:val="00B13EC3"/>
    <w:rsid w:val="00B174EE"/>
    <w:rsid w:val="00B3181D"/>
    <w:rsid w:val="00B35665"/>
    <w:rsid w:val="00B533C5"/>
    <w:rsid w:val="00B5387D"/>
    <w:rsid w:val="00B610CC"/>
    <w:rsid w:val="00B952B2"/>
    <w:rsid w:val="00B954B4"/>
    <w:rsid w:val="00BB72CC"/>
    <w:rsid w:val="00BD462F"/>
    <w:rsid w:val="00BE0E11"/>
    <w:rsid w:val="00C01013"/>
    <w:rsid w:val="00C01AFB"/>
    <w:rsid w:val="00C14582"/>
    <w:rsid w:val="00C36184"/>
    <w:rsid w:val="00C431F7"/>
    <w:rsid w:val="00C5737A"/>
    <w:rsid w:val="00C617EE"/>
    <w:rsid w:val="00C621E3"/>
    <w:rsid w:val="00C65D4F"/>
    <w:rsid w:val="00C73F26"/>
    <w:rsid w:val="00C82CFD"/>
    <w:rsid w:val="00C870AC"/>
    <w:rsid w:val="00C8768D"/>
    <w:rsid w:val="00C97DFB"/>
    <w:rsid w:val="00CB1F0F"/>
    <w:rsid w:val="00CB2FF2"/>
    <w:rsid w:val="00CD4D86"/>
    <w:rsid w:val="00CD7812"/>
    <w:rsid w:val="00CF0000"/>
    <w:rsid w:val="00CF71F6"/>
    <w:rsid w:val="00CF7B4B"/>
    <w:rsid w:val="00D040C6"/>
    <w:rsid w:val="00D04592"/>
    <w:rsid w:val="00D25F7B"/>
    <w:rsid w:val="00D5141B"/>
    <w:rsid w:val="00D5420D"/>
    <w:rsid w:val="00D64C27"/>
    <w:rsid w:val="00D76676"/>
    <w:rsid w:val="00D95941"/>
    <w:rsid w:val="00DA28AB"/>
    <w:rsid w:val="00DA429A"/>
    <w:rsid w:val="00DB2266"/>
    <w:rsid w:val="00DB2DAA"/>
    <w:rsid w:val="00DB4741"/>
    <w:rsid w:val="00DF0769"/>
    <w:rsid w:val="00E22413"/>
    <w:rsid w:val="00E2494E"/>
    <w:rsid w:val="00E3376D"/>
    <w:rsid w:val="00E46D2C"/>
    <w:rsid w:val="00E506BF"/>
    <w:rsid w:val="00EA7CE0"/>
    <w:rsid w:val="00EB1622"/>
    <w:rsid w:val="00EB452B"/>
    <w:rsid w:val="00EB49CA"/>
    <w:rsid w:val="00EC4B01"/>
    <w:rsid w:val="00EE534E"/>
    <w:rsid w:val="00EE55D9"/>
    <w:rsid w:val="00EF65D3"/>
    <w:rsid w:val="00EF78BA"/>
    <w:rsid w:val="00F05220"/>
    <w:rsid w:val="00F158F7"/>
    <w:rsid w:val="00F2030F"/>
    <w:rsid w:val="00F2792B"/>
    <w:rsid w:val="00F51B2B"/>
    <w:rsid w:val="00F51C6E"/>
    <w:rsid w:val="00F53610"/>
    <w:rsid w:val="00F60FA2"/>
    <w:rsid w:val="00F622ED"/>
    <w:rsid w:val="00F805F6"/>
    <w:rsid w:val="00F96A0E"/>
    <w:rsid w:val="00FA28B5"/>
    <w:rsid w:val="00FA4630"/>
    <w:rsid w:val="00FB0D06"/>
    <w:rsid w:val="00FB27A3"/>
    <w:rsid w:val="00FB4C8A"/>
    <w:rsid w:val="00FE0652"/>
    <w:rsid w:val="00FE6968"/>
    <w:rsid w:val="00FF7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72B020-FCFE-4A20-9CA1-116E2E28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F1"/>
    <w:rPr>
      <w:rFonts w:ascii="Segoe UI" w:hAnsi="Segoe UI" w:cs="Segoe UI"/>
      <w:sz w:val="18"/>
      <w:szCs w:val="18"/>
    </w:rPr>
  </w:style>
  <w:style w:type="character" w:styleId="Hyperlink">
    <w:name w:val="Hyperlink"/>
    <w:basedOn w:val="DefaultParagraphFont"/>
    <w:uiPriority w:val="99"/>
    <w:unhideWhenUsed/>
    <w:rsid w:val="0045253A"/>
    <w:rPr>
      <w:color w:val="0563C1" w:themeColor="hyperlink"/>
      <w:u w:val="single"/>
    </w:rPr>
  </w:style>
  <w:style w:type="paragraph" w:styleId="ListParagraph">
    <w:name w:val="List Paragraph"/>
    <w:basedOn w:val="Normal"/>
    <w:uiPriority w:val="34"/>
    <w:qFormat/>
    <w:rsid w:val="0045253A"/>
    <w:pPr>
      <w:ind w:left="720"/>
      <w:contextualSpacing/>
    </w:pPr>
  </w:style>
  <w:style w:type="character" w:styleId="CommentReference">
    <w:name w:val="annotation reference"/>
    <w:basedOn w:val="DefaultParagraphFont"/>
    <w:uiPriority w:val="99"/>
    <w:semiHidden/>
    <w:unhideWhenUsed/>
    <w:rsid w:val="00152881"/>
    <w:rPr>
      <w:sz w:val="16"/>
      <w:szCs w:val="16"/>
    </w:rPr>
  </w:style>
  <w:style w:type="paragraph" w:styleId="CommentText">
    <w:name w:val="annotation text"/>
    <w:basedOn w:val="Normal"/>
    <w:link w:val="CommentTextChar"/>
    <w:uiPriority w:val="99"/>
    <w:unhideWhenUsed/>
    <w:rsid w:val="00152881"/>
    <w:pPr>
      <w:spacing w:line="240" w:lineRule="auto"/>
    </w:pPr>
    <w:rPr>
      <w:sz w:val="20"/>
      <w:szCs w:val="20"/>
    </w:rPr>
  </w:style>
  <w:style w:type="character" w:customStyle="1" w:styleId="CommentTextChar">
    <w:name w:val="Comment Text Char"/>
    <w:basedOn w:val="DefaultParagraphFont"/>
    <w:link w:val="CommentText"/>
    <w:uiPriority w:val="99"/>
    <w:rsid w:val="00152881"/>
    <w:rPr>
      <w:sz w:val="20"/>
      <w:szCs w:val="20"/>
    </w:rPr>
  </w:style>
  <w:style w:type="paragraph" w:styleId="CommentSubject">
    <w:name w:val="annotation subject"/>
    <w:basedOn w:val="CommentText"/>
    <w:next w:val="CommentText"/>
    <w:link w:val="CommentSubjectChar"/>
    <w:uiPriority w:val="99"/>
    <w:semiHidden/>
    <w:unhideWhenUsed/>
    <w:rsid w:val="00152881"/>
    <w:rPr>
      <w:b/>
      <w:bCs/>
    </w:rPr>
  </w:style>
  <w:style w:type="character" w:customStyle="1" w:styleId="CommentSubjectChar">
    <w:name w:val="Comment Subject Char"/>
    <w:basedOn w:val="CommentTextChar"/>
    <w:link w:val="CommentSubject"/>
    <w:uiPriority w:val="99"/>
    <w:semiHidden/>
    <w:rsid w:val="00152881"/>
    <w:rPr>
      <w:b/>
      <w:bCs/>
      <w:sz w:val="20"/>
      <w:szCs w:val="20"/>
    </w:rPr>
  </w:style>
  <w:style w:type="character" w:styleId="FollowedHyperlink">
    <w:name w:val="FollowedHyperlink"/>
    <w:basedOn w:val="DefaultParagraphFont"/>
    <w:uiPriority w:val="99"/>
    <w:semiHidden/>
    <w:unhideWhenUsed/>
    <w:rsid w:val="00700A6E"/>
    <w:rPr>
      <w:color w:val="954F72" w:themeColor="followedHyperlink"/>
      <w:u w:val="single"/>
    </w:rPr>
  </w:style>
  <w:style w:type="paragraph" w:styleId="Revision">
    <w:name w:val="Revision"/>
    <w:hidden/>
    <w:uiPriority w:val="99"/>
    <w:semiHidden/>
    <w:rsid w:val="00700A6E"/>
    <w:pPr>
      <w:spacing w:after="0" w:line="240" w:lineRule="auto"/>
    </w:pPr>
  </w:style>
  <w:style w:type="paragraph" w:customStyle="1" w:styleId="Normal1">
    <w:name w:val="Normal1"/>
    <w:rsid w:val="005E26D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87356">
      <w:bodyDiv w:val="1"/>
      <w:marLeft w:val="0"/>
      <w:marRight w:val="0"/>
      <w:marTop w:val="0"/>
      <w:marBottom w:val="0"/>
      <w:divBdr>
        <w:top w:val="none" w:sz="0" w:space="0" w:color="auto"/>
        <w:left w:val="none" w:sz="0" w:space="0" w:color="auto"/>
        <w:bottom w:val="none" w:sz="0" w:space="0" w:color="auto"/>
        <w:right w:val="none" w:sz="0" w:space="0" w:color="auto"/>
      </w:divBdr>
    </w:div>
    <w:div w:id="1181896641">
      <w:bodyDiv w:val="1"/>
      <w:marLeft w:val="0"/>
      <w:marRight w:val="0"/>
      <w:marTop w:val="0"/>
      <w:marBottom w:val="0"/>
      <w:divBdr>
        <w:top w:val="none" w:sz="0" w:space="0" w:color="auto"/>
        <w:left w:val="none" w:sz="0" w:space="0" w:color="auto"/>
        <w:bottom w:val="none" w:sz="0" w:space="0" w:color="auto"/>
        <w:right w:val="none" w:sz="0" w:space="0" w:color="auto"/>
      </w:divBdr>
    </w:div>
    <w:div w:id="1209802398">
      <w:bodyDiv w:val="1"/>
      <w:marLeft w:val="0"/>
      <w:marRight w:val="0"/>
      <w:marTop w:val="0"/>
      <w:marBottom w:val="0"/>
      <w:divBdr>
        <w:top w:val="none" w:sz="0" w:space="0" w:color="auto"/>
        <w:left w:val="none" w:sz="0" w:space="0" w:color="auto"/>
        <w:bottom w:val="none" w:sz="0" w:space="0" w:color="auto"/>
        <w:right w:val="none" w:sz="0" w:space="0" w:color="auto"/>
      </w:divBdr>
    </w:div>
    <w:div w:id="1230730097">
      <w:bodyDiv w:val="1"/>
      <w:marLeft w:val="0"/>
      <w:marRight w:val="0"/>
      <w:marTop w:val="0"/>
      <w:marBottom w:val="0"/>
      <w:divBdr>
        <w:top w:val="none" w:sz="0" w:space="0" w:color="auto"/>
        <w:left w:val="none" w:sz="0" w:space="0" w:color="auto"/>
        <w:bottom w:val="none" w:sz="0" w:space="0" w:color="auto"/>
        <w:right w:val="none" w:sz="0" w:space="0" w:color="auto"/>
      </w:divBdr>
    </w:div>
    <w:div w:id="13642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sf-charityauction.com" TargetMode="External"/><Relationship Id="rId5" Type="http://schemas.openxmlformats.org/officeDocument/2006/relationships/numbering" Target="numbering.xml"/><Relationship Id="rId10" Type="http://schemas.openxmlformats.org/officeDocument/2006/relationships/hyperlink" Target="http://www.assf-proam.com/"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AAAE064A541A479AEBC883BAF05C41" ma:contentTypeVersion="3" ma:contentTypeDescription="Create a new document." ma:contentTypeScope="" ma:versionID="466089e0fbcc9d233554dc177244c8e6">
  <xsd:schema xmlns:xsd="http://www.w3.org/2001/XMLSchema" xmlns:xs="http://www.w3.org/2001/XMLSchema" xmlns:p="http://schemas.microsoft.com/office/2006/metadata/properties" xmlns:ns2="73523c00-25f9-442b-b187-6974ff9f96c8" targetNamespace="http://schemas.microsoft.com/office/2006/metadata/properties" ma:root="true" ma:fieldsID="a13203e0f54dce8b282db83bb43b036d" ns2:_="">
    <xsd:import namespace="73523c00-25f9-442b-b187-6974ff9f96c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23c00-25f9-442b-b187-6974ff9f96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AAA8-4917-4D68-A514-EDFA60D1BB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768922-2EDD-4D1F-AA82-2FEBD2821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23c00-25f9-442b-b187-6974ff9f9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ABC56-B15F-49E8-9EAE-84CBA8BC2C44}">
  <ds:schemaRefs>
    <ds:schemaRef ds:uri="http://schemas.microsoft.com/sharepoint/v3/contenttype/forms"/>
  </ds:schemaRefs>
</ds:datastoreItem>
</file>

<file path=customXml/itemProps4.xml><?xml version="1.0" encoding="utf-8"?>
<ds:datastoreItem xmlns:ds="http://schemas.openxmlformats.org/officeDocument/2006/customXml" ds:itemID="{AEB7DB60-DF33-4694-807C-997AE90A0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Aon</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Percy</dc:creator>
  <cp:lastModifiedBy>Amy Harvey</cp:lastModifiedBy>
  <cp:revision>2</cp:revision>
  <cp:lastPrinted>2015-01-13T12:35:00Z</cp:lastPrinted>
  <dcterms:created xsi:type="dcterms:W3CDTF">2016-07-14T10:54:00Z</dcterms:created>
  <dcterms:modified xsi:type="dcterms:W3CDTF">2016-07-14T10:54:00Z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0x01010055AAAE064A541A479AEBC883BAF05C41</vt:lpwstr>
  </property>
</Properties>
</file>