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B4A3A" w14:textId="77777777" w:rsidR="00145F2A" w:rsidRPr="00D319AC" w:rsidRDefault="00145F2A" w:rsidP="00C63217">
      <w:pPr>
        <w:tabs>
          <w:tab w:val="left" w:pos="7280"/>
        </w:tabs>
        <w:autoSpaceDE w:val="0"/>
        <w:autoSpaceDN w:val="0"/>
        <w:adjustRightInd w:val="0"/>
        <w:spacing w:after="0"/>
        <w:rPr>
          <w:rFonts w:eastAsia="Times New Roman" w:cs="Arial"/>
        </w:rPr>
      </w:pPr>
    </w:p>
    <w:p w14:paraId="3A2E08E2" w14:textId="79ADDA92" w:rsidR="00CE59B0" w:rsidRDefault="00250578" w:rsidP="00C63217">
      <w:pPr>
        <w:tabs>
          <w:tab w:val="left" w:pos="7280"/>
        </w:tabs>
        <w:autoSpaceDE w:val="0"/>
        <w:autoSpaceDN w:val="0"/>
        <w:adjustRightInd w:val="0"/>
        <w:spacing w:after="0"/>
        <w:rPr>
          <w:rFonts w:eastAsia="Times New Roman" w:cs="Arial"/>
        </w:rPr>
      </w:pPr>
      <w:r w:rsidRPr="00D319AC">
        <w:rPr>
          <w:rFonts w:eastAsia="Times New Roman" w:cs="Arial"/>
        </w:rPr>
        <w:t>For Immediate Release:</w:t>
      </w:r>
    </w:p>
    <w:p w14:paraId="3A753CE4" w14:textId="2D533FFC" w:rsidR="00022C9D" w:rsidRPr="00D319AC" w:rsidRDefault="00022C9D" w:rsidP="00C63217">
      <w:pPr>
        <w:tabs>
          <w:tab w:val="left" w:pos="7280"/>
        </w:tabs>
        <w:autoSpaceDE w:val="0"/>
        <w:autoSpaceDN w:val="0"/>
        <w:adjustRightInd w:val="0"/>
        <w:spacing w:after="0"/>
        <w:rPr>
          <w:rFonts w:eastAsia="Times New Roman" w:cs="Arial"/>
        </w:rPr>
      </w:pPr>
      <w:r>
        <w:rPr>
          <w:rFonts w:eastAsia="Times New Roman" w:cs="Arial"/>
        </w:rPr>
        <w:t>30</w:t>
      </w:r>
      <w:r w:rsidRPr="00022C9D">
        <w:rPr>
          <w:rFonts w:eastAsia="Times New Roman" w:cs="Arial"/>
          <w:vertAlign w:val="superscript"/>
        </w:rPr>
        <w:t>th</w:t>
      </w:r>
      <w:r>
        <w:rPr>
          <w:rFonts w:eastAsia="Times New Roman" w:cs="Arial"/>
        </w:rPr>
        <w:t xml:space="preserve"> August 2016 </w:t>
      </w:r>
    </w:p>
    <w:p w14:paraId="6A6042D8" w14:textId="1DA70E26" w:rsidR="00896934" w:rsidRPr="00D319AC" w:rsidRDefault="000E41F2" w:rsidP="00C63217">
      <w:pPr>
        <w:tabs>
          <w:tab w:val="left" w:pos="7280"/>
        </w:tabs>
        <w:autoSpaceDE w:val="0"/>
        <w:autoSpaceDN w:val="0"/>
        <w:adjustRightInd w:val="0"/>
        <w:spacing w:after="0"/>
        <w:rPr>
          <w:rFonts w:eastAsia="Times New Roman" w:cs="Arial"/>
        </w:rPr>
      </w:pPr>
      <w:r w:rsidRPr="00D319AC">
        <w:rPr>
          <w:noProof/>
          <w:lang w:val="en-US" w:eastAsia="en-US"/>
        </w:rPr>
        <w:drawing>
          <wp:anchor distT="0" distB="0" distL="114300" distR="114300" simplePos="0" relativeHeight="251658240" behindDoc="1" locked="1" layoutInCell="1" allowOverlap="1" wp14:anchorId="372E914B" wp14:editId="025E62B7">
            <wp:simplePos x="0" y="0"/>
            <wp:positionH relativeFrom="column">
              <wp:posOffset>4425950</wp:posOffset>
            </wp:positionH>
            <wp:positionV relativeFrom="page">
              <wp:posOffset>2190750</wp:posOffset>
            </wp:positionV>
            <wp:extent cx="2276475" cy="65913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276475" cy="65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6934" w:rsidRPr="00D319AC">
        <w:rPr>
          <w:rFonts w:eastAsia="Times New Roman" w:cs="Arial"/>
        </w:rPr>
        <w:t>Southampton Boat Show 16</w:t>
      </w:r>
      <w:r w:rsidR="00896934" w:rsidRPr="00D319AC">
        <w:rPr>
          <w:rFonts w:eastAsia="Times New Roman" w:cs="Arial"/>
          <w:vertAlign w:val="superscript"/>
        </w:rPr>
        <w:t>th</w:t>
      </w:r>
      <w:r w:rsidR="00896934" w:rsidRPr="00D319AC">
        <w:rPr>
          <w:rFonts w:eastAsia="Times New Roman" w:cs="Arial"/>
        </w:rPr>
        <w:t xml:space="preserve"> – 25</w:t>
      </w:r>
      <w:r w:rsidR="00896934" w:rsidRPr="00D319AC">
        <w:rPr>
          <w:rFonts w:eastAsia="Times New Roman" w:cs="Arial"/>
          <w:vertAlign w:val="superscript"/>
        </w:rPr>
        <w:t>th</w:t>
      </w:r>
      <w:r w:rsidR="00896934" w:rsidRPr="00D319AC">
        <w:rPr>
          <w:rFonts w:eastAsia="Times New Roman" w:cs="Arial"/>
        </w:rPr>
        <w:t xml:space="preserve"> September 2016 </w:t>
      </w:r>
    </w:p>
    <w:p w14:paraId="48EC89D7" w14:textId="061758C3" w:rsidR="002F3A8F" w:rsidRPr="00D319AC" w:rsidRDefault="00D319AC" w:rsidP="00C63217">
      <w:pPr>
        <w:tabs>
          <w:tab w:val="left" w:pos="7280"/>
        </w:tabs>
        <w:autoSpaceDE w:val="0"/>
        <w:autoSpaceDN w:val="0"/>
        <w:adjustRightInd w:val="0"/>
        <w:spacing w:after="0"/>
        <w:rPr>
          <w:rFonts w:eastAsia="Times New Roman" w:cs="Arial"/>
        </w:rPr>
      </w:pPr>
      <w:r w:rsidRPr="00D319AC">
        <w:t>Ocean Hall – J250</w:t>
      </w:r>
    </w:p>
    <w:p w14:paraId="24BBE643" w14:textId="77777777" w:rsidR="00D319AC" w:rsidRPr="00D319AC" w:rsidRDefault="00D319AC" w:rsidP="00C63217">
      <w:pPr>
        <w:tabs>
          <w:tab w:val="left" w:pos="7280"/>
        </w:tabs>
        <w:autoSpaceDE w:val="0"/>
        <w:autoSpaceDN w:val="0"/>
        <w:adjustRightInd w:val="0"/>
        <w:spacing w:after="0"/>
        <w:rPr>
          <w:rFonts w:ascii="Arial" w:eastAsia="Times New Roman" w:hAnsi="Arial" w:cs="Arial"/>
        </w:rPr>
      </w:pPr>
    </w:p>
    <w:p w14:paraId="453FFAB6" w14:textId="57E8C671" w:rsidR="00BB083B" w:rsidRPr="00BB083B" w:rsidRDefault="00BB083B" w:rsidP="002F3A8F">
      <w:pPr>
        <w:rPr>
          <w:b/>
          <w:sz w:val="28"/>
          <w:szCs w:val="28"/>
        </w:rPr>
      </w:pPr>
      <w:r w:rsidRPr="00BB083B">
        <w:rPr>
          <w:b/>
          <w:sz w:val="28"/>
          <w:szCs w:val="28"/>
        </w:rPr>
        <w:t>Survitec Group</w:t>
      </w:r>
      <w:r w:rsidR="004A75E3">
        <w:rPr>
          <w:b/>
          <w:sz w:val="28"/>
          <w:szCs w:val="28"/>
        </w:rPr>
        <w:t xml:space="preserve"> an</w:t>
      </w:r>
      <w:r w:rsidR="0023776A">
        <w:rPr>
          <w:b/>
          <w:sz w:val="28"/>
          <w:szCs w:val="28"/>
        </w:rPr>
        <w:t>d leading leisure brand</w:t>
      </w:r>
      <w:r w:rsidR="004A75E3">
        <w:rPr>
          <w:b/>
          <w:sz w:val="28"/>
          <w:szCs w:val="28"/>
        </w:rPr>
        <w:t xml:space="preserve"> Crewsave</w:t>
      </w:r>
      <w:r w:rsidR="0023776A">
        <w:rPr>
          <w:b/>
          <w:sz w:val="28"/>
          <w:szCs w:val="28"/>
        </w:rPr>
        <w:t>r</w:t>
      </w:r>
      <w:r w:rsidR="0051242E">
        <w:rPr>
          <w:b/>
          <w:sz w:val="28"/>
          <w:szCs w:val="28"/>
        </w:rPr>
        <w:t xml:space="preserve"> showcase Code of </w:t>
      </w:r>
      <w:r w:rsidR="005B4038">
        <w:rPr>
          <w:b/>
          <w:sz w:val="28"/>
          <w:szCs w:val="28"/>
        </w:rPr>
        <w:t>P</w:t>
      </w:r>
      <w:r w:rsidR="0051242E">
        <w:rPr>
          <w:b/>
          <w:sz w:val="28"/>
          <w:szCs w:val="28"/>
        </w:rPr>
        <w:t>ractice</w:t>
      </w:r>
      <w:r w:rsidR="005B4038">
        <w:rPr>
          <w:b/>
          <w:sz w:val="28"/>
          <w:szCs w:val="28"/>
        </w:rPr>
        <w:t xml:space="preserve"> ‘</w:t>
      </w:r>
      <w:r w:rsidR="00C64282">
        <w:rPr>
          <w:b/>
          <w:sz w:val="28"/>
          <w:szCs w:val="28"/>
        </w:rPr>
        <w:t xml:space="preserve">boat </w:t>
      </w:r>
      <w:r w:rsidR="005B4038">
        <w:rPr>
          <w:b/>
          <w:sz w:val="28"/>
          <w:szCs w:val="28"/>
        </w:rPr>
        <w:t xml:space="preserve">coding’ </w:t>
      </w:r>
      <w:r w:rsidR="00C64282">
        <w:rPr>
          <w:b/>
          <w:sz w:val="28"/>
          <w:szCs w:val="28"/>
        </w:rPr>
        <w:t xml:space="preserve">product </w:t>
      </w:r>
      <w:r w:rsidR="005B4038">
        <w:rPr>
          <w:b/>
          <w:sz w:val="28"/>
          <w:szCs w:val="28"/>
        </w:rPr>
        <w:t>offering</w:t>
      </w:r>
      <w:r w:rsidR="00C64282">
        <w:rPr>
          <w:b/>
          <w:sz w:val="28"/>
          <w:szCs w:val="28"/>
        </w:rPr>
        <w:t>s</w:t>
      </w:r>
      <w:r w:rsidR="005B4038">
        <w:rPr>
          <w:b/>
          <w:sz w:val="28"/>
          <w:szCs w:val="28"/>
        </w:rPr>
        <w:t xml:space="preserve"> for the first time </w:t>
      </w:r>
      <w:r w:rsidRPr="00BB083B">
        <w:rPr>
          <w:b/>
          <w:sz w:val="28"/>
          <w:szCs w:val="28"/>
        </w:rPr>
        <w:t>at the 2016 Southampton Boat Show</w:t>
      </w:r>
    </w:p>
    <w:p w14:paraId="3E7395E2" w14:textId="2819FC9F" w:rsidR="00781353" w:rsidRPr="00E15D21" w:rsidRDefault="00781353" w:rsidP="00781353">
      <w:r w:rsidRPr="00E15D21">
        <w:t xml:space="preserve">Crewsaver and </w:t>
      </w:r>
      <w:proofErr w:type="spellStart"/>
      <w:r w:rsidRPr="00E15D21">
        <w:t>Survitec</w:t>
      </w:r>
      <w:proofErr w:type="spellEnd"/>
      <w:r w:rsidRPr="00E15D21">
        <w:t xml:space="preserve"> Group will welcome visitors to their stand (J250) at Southampton Boat Show where they will be able to view</w:t>
      </w:r>
      <w:r w:rsidR="004F7D2A" w:rsidRPr="00E15D21">
        <w:t xml:space="preserve"> the complete</w:t>
      </w:r>
      <w:r w:rsidRPr="00E15D21">
        <w:t xml:space="preserve"> </w:t>
      </w:r>
      <w:r w:rsidR="004F7D2A" w:rsidRPr="00E15D21">
        <w:t>Code of Practice (COP) ‘boat coding’ product</w:t>
      </w:r>
      <w:r w:rsidRPr="00E15D21">
        <w:t xml:space="preserve"> range including the popular Fusion 3D lifejackets, ISO and SOLAS approved </w:t>
      </w:r>
      <w:proofErr w:type="spellStart"/>
      <w:r w:rsidRPr="00E15D21">
        <w:t>liferafts</w:t>
      </w:r>
      <w:proofErr w:type="spellEnd"/>
      <w:r w:rsidRPr="00E15D21">
        <w:t xml:space="preserve">, pyrotechnics and electronics. </w:t>
      </w:r>
    </w:p>
    <w:p w14:paraId="614BA045" w14:textId="3EE4995F" w:rsidR="00781353" w:rsidRDefault="00781353" w:rsidP="00781353">
      <w:r>
        <w:t>Showcasing these products on the Southampton Boat Show stand for the first time will offer companies &amp; organisations a unique opportunity to view the complete product</w:t>
      </w:r>
      <w:r w:rsidR="004F7D2A">
        <w:t xml:space="preserve"> range whilst talking to one of the group’s </w:t>
      </w:r>
      <w:r>
        <w:t xml:space="preserve">highly experienced technical experts, helping to ensure you are buying the correct equipment for your needs.  </w:t>
      </w:r>
    </w:p>
    <w:p w14:paraId="7349C754" w14:textId="77777777" w:rsidR="00781353" w:rsidRPr="004A75E3" w:rsidRDefault="00781353" w:rsidP="00781353">
      <w:pPr>
        <w:tabs>
          <w:tab w:val="left" w:pos="7280"/>
        </w:tabs>
        <w:autoSpaceDE w:val="0"/>
        <w:autoSpaceDN w:val="0"/>
        <w:adjustRightInd w:val="0"/>
        <w:spacing w:after="0"/>
        <w:rPr>
          <w:rFonts w:eastAsia="Times New Roman" w:cs="Arial"/>
        </w:rPr>
        <w:sectPr w:rsidR="00781353" w:rsidRPr="004A75E3" w:rsidSect="00022C9D">
          <w:headerReference w:type="default" r:id="rId10"/>
          <w:footerReference w:type="default" r:id="rId11"/>
          <w:type w:val="continuous"/>
          <w:pgSz w:w="11906" w:h="16838"/>
          <w:pgMar w:top="720" w:right="720" w:bottom="720" w:left="720" w:header="708" w:footer="445" w:gutter="0"/>
          <w:cols w:space="708"/>
          <w:docGrid w:linePitch="360"/>
        </w:sectPr>
      </w:pPr>
    </w:p>
    <w:p w14:paraId="7070E59D" w14:textId="77777777" w:rsidR="00781353" w:rsidRPr="00FB2BAB" w:rsidRDefault="00781353" w:rsidP="00781353">
      <w:pPr>
        <w:pStyle w:val="ListParagraph"/>
        <w:numPr>
          <w:ilvl w:val="0"/>
          <w:numId w:val="16"/>
        </w:numPr>
        <w:tabs>
          <w:tab w:val="left" w:pos="7280"/>
        </w:tabs>
        <w:autoSpaceDE w:val="0"/>
        <w:autoSpaceDN w:val="0"/>
        <w:adjustRightInd w:val="0"/>
        <w:spacing w:after="0"/>
        <w:rPr>
          <w:rFonts w:eastAsia="Times New Roman" w:cs="Arial"/>
          <w:b/>
        </w:rPr>
      </w:pPr>
      <w:proofErr w:type="spellStart"/>
      <w:r w:rsidRPr="00FB2BAB">
        <w:rPr>
          <w:rFonts w:eastAsia="Times New Roman" w:cs="Arial"/>
          <w:b/>
        </w:rPr>
        <w:lastRenderedPageBreak/>
        <w:t>Liferafts</w:t>
      </w:r>
      <w:proofErr w:type="spellEnd"/>
    </w:p>
    <w:p w14:paraId="36259ADE" w14:textId="77777777" w:rsidR="00781353" w:rsidRPr="00FB2BAB" w:rsidRDefault="00781353" w:rsidP="00781353">
      <w:pPr>
        <w:pStyle w:val="ListParagraph"/>
        <w:numPr>
          <w:ilvl w:val="0"/>
          <w:numId w:val="16"/>
        </w:numPr>
        <w:tabs>
          <w:tab w:val="left" w:pos="7280"/>
        </w:tabs>
        <w:autoSpaceDE w:val="0"/>
        <w:autoSpaceDN w:val="0"/>
        <w:adjustRightInd w:val="0"/>
        <w:spacing w:after="0"/>
        <w:rPr>
          <w:rFonts w:eastAsia="Times New Roman" w:cs="Arial"/>
          <w:b/>
        </w:rPr>
      </w:pPr>
      <w:r w:rsidRPr="00FB2BAB">
        <w:rPr>
          <w:rFonts w:eastAsia="Times New Roman" w:cs="Arial"/>
          <w:b/>
        </w:rPr>
        <w:t>Lifejackets</w:t>
      </w:r>
    </w:p>
    <w:p w14:paraId="5BB3009A" w14:textId="77777777" w:rsidR="00781353" w:rsidRPr="00FB2BAB" w:rsidRDefault="00781353" w:rsidP="00781353">
      <w:pPr>
        <w:pStyle w:val="ListParagraph"/>
        <w:numPr>
          <w:ilvl w:val="0"/>
          <w:numId w:val="16"/>
        </w:numPr>
        <w:tabs>
          <w:tab w:val="left" w:pos="7280"/>
        </w:tabs>
        <w:autoSpaceDE w:val="0"/>
        <w:autoSpaceDN w:val="0"/>
        <w:adjustRightInd w:val="0"/>
        <w:spacing w:after="0"/>
        <w:rPr>
          <w:rFonts w:eastAsia="Times New Roman" w:cs="Arial"/>
          <w:b/>
        </w:rPr>
      </w:pPr>
      <w:r w:rsidRPr="00FB2BAB">
        <w:rPr>
          <w:rFonts w:eastAsia="Times New Roman" w:cs="Arial"/>
          <w:b/>
        </w:rPr>
        <w:lastRenderedPageBreak/>
        <w:t>Man overboard (MOB) equipment</w:t>
      </w:r>
    </w:p>
    <w:p w14:paraId="7D2AF87F" w14:textId="77777777" w:rsidR="00781353" w:rsidRPr="00FB2BAB" w:rsidRDefault="00781353" w:rsidP="00781353">
      <w:pPr>
        <w:pStyle w:val="ListParagraph"/>
        <w:numPr>
          <w:ilvl w:val="0"/>
          <w:numId w:val="16"/>
        </w:numPr>
        <w:tabs>
          <w:tab w:val="left" w:pos="7280"/>
        </w:tabs>
        <w:autoSpaceDE w:val="0"/>
        <w:autoSpaceDN w:val="0"/>
        <w:adjustRightInd w:val="0"/>
        <w:spacing w:after="0"/>
        <w:rPr>
          <w:rFonts w:eastAsia="Times New Roman" w:cs="Arial"/>
          <w:b/>
        </w:rPr>
      </w:pPr>
      <w:r w:rsidRPr="00FB2BAB">
        <w:rPr>
          <w:rFonts w:eastAsia="Times New Roman" w:cs="Arial"/>
          <w:b/>
        </w:rPr>
        <w:t>Pyrotechnics</w:t>
      </w:r>
    </w:p>
    <w:p w14:paraId="748C1732" w14:textId="77777777" w:rsidR="00781353" w:rsidRPr="00FB2BAB" w:rsidRDefault="00781353" w:rsidP="00781353">
      <w:pPr>
        <w:pStyle w:val="ListParagraph"/>
        <w:numPr>
          <w:ilvl w:val="0"/>
          <w:numId w:val="16"/>
        </w:numPr>
        <w:tabs>
          <w:tab w:val="left" w:pos="7280"/>
        </w:tabs>
        <w:autoSpaceDE w:val="0"/>
        <w:autoSpaceDN w:val="0"/>
        <w:adjustRightInd w:val="0"/>
        <w:spacing w:after="0"/>
        <w:rPr>
          <w:rFonts w:eastAsia="Times New Roman" w:cs="Arial"/>
          <w:b/>
        </w:rPr>
      </w:pPr>
      <w:r w:rsidRPr="00FB2BAB">
        <w:rPr>
          <w:rFonts w:eastAsia="Times New Roman" w:cs="Arial"/>
          <w:b/>
        </w:rPr>
        <w:lastRenderedPageBreak/>
        <w:t>Electronics</w:t>
      </w:r>
    </w:p>
    <w:p w14:paraId="3D62CB21" w14:textId="77777777" w:rsidR="00781353" w:rsidRPr="00FB2BAB" w:rsidRDefault="00781353" w:rsidP="00781353">
      <w:pPr>
        <w:pStyle w:val="ListParagraph"/>
        <w:numPr>
          <w:ilvl w:val="0"/>
          <w:numId w:val="16"/>
        </w:numPr>
        <w:tabs>
          <w:tab w:val="left" w:pos="7280"/>
        </w:tabs>
        <w:autoSpaceDE w:val="0"/>
        <w:autoSpaceDN w:val="0"/>
        <w:adjustRightInd w:val="0"/>
        <w:spacing w:after="0"/>
        <w:rPr>
          <w:rFonts w:eastAsia="Times New Roman" w:cs="Arial"/>
          <w:b/>
        </w:rPr>
      </w:pPr>
      <w:r w:rsidRPr="00FB2BAB">
        <w:rPr>
          <w:rFonts w:eastAsia="Times New Roman" w:cs="Arial"/>
          <w:b/>
        </w:rPr>
        <w:t>Signalling products</w:t>
      </w:r>
    </w:p>
    <w:p w14:paraId="12179578" w14:textId="77777777" w:rsidR="00781353" w:rsidRPr="004A75E3" w:rsidRDefault="00781353" w:rsidP="00781353">
      <w:pPr>
        <w:pStyle w:val="ListParagraph"/>
        <w:numPr>
          <w:ilvl w:val="0"/>
          <w:numId w:val="16"/>
        </w:numPr>
        <w:tabs>
          <w:tab w:val="left" w:pos="7280"/>
        </w:tabs>
        <w:autoSpaceDE w:val="0"/>
        <w:autoSpaceDN w:val="0"/>
        <w:adjustRightInd w:val="0"/>
        <w:spacing w:after="0"/>
        <w:rPr>
          <w:rFonts w:eastAsia="Times New Roman" w:cs="Arial"/>
        </w:rPr>
        <w:sectPr w:rsidR="00781353" w:rsidRPr="004A75E3" w:rsidSect="00022C9D">
          <w:type w:val="continuous"/>
          <w:pgSz w:w="11906" w:h="16838"/>
          <w:pgMar w:top="720" w:right="720" w:bottom="720" w:left="720" w:header="708" w:footer="445" w:gutter="0"/>
          <w:cols w:num="3" w:space="708"/>
          <w:docGrid w:linePitch="360"/>
        </w:sectPr>
      </w:pPr>
      <w:r w:rsidRPr="00FB2BAB">
        <w:rPr>
          <w:rFonts w:eastAsia="Times New Roman" w:cs="Arial"/>
          <w:b/>
        </w:rPr>
        <w:t>Firefighting equipment</w:t>
      </w:r>
    </w:p>
    <w:p w14:paraId="2DCDE653" w14:textId="77777777" w:rsidR="00781353" w:rsidRDefault="00781353" w:rsidP="00781353">
      <w:pPr>
        <w:jc w:val="both"/>
        <w:sectPr w:rsidR="00781353" w:rsidSect="00022C9D">
          <w:type w:val="continuous"/>
          <w:pgSz w:w="11906" w:h="16838"/>
          <w:pgMar w:top="720" w:right="720" w:bottom="720" w:left="720" w:header="708" w:footer="445" w:gutter="0"/>
          <w:cols w:space="708"/>
          <w:docGrid w:linePitch="360"/>
        </w:sectPr>
      </w:pPr>
    </w:p>
    <w:p w14:paraId="1B39A354" w14:textId="77777777" w:rsidR="00781353" w:rsidRDefault="00781353" w:rsidP="00781353">
      <w:r>
        <w:lastRenderedPageBreak/>
        <w:t xml:space="preserve">Visitors to the Southampton Boat Show will have the Crewsaver and </w:t>
      </w:r>
      <w:proofErr w:type="spellStart"/>
      <w:r>
        <w:t>Survitec</w:t>
      </w:r>
      <w:proofErr w:type="spellEnd"/>
      <w:r>
        <w:t xml:space="preserve"> Group catalogue at their fingertips, providing safety solutions to both leisure and commercial customers including requirements necessary for coding a new or existing vessel. </w:t>
      </w:r>
    </w:p>
    <w:p w14:paraId="4D1D2FAD" w14:textId="5F53270F" w:rsidR="00F516D4" w:rsidRPr="00E15D21" w:rsidRDefault="00F516D4" w:rsidP="002F3A8F">
      <w:pPr>
        <w:rPr>
          <w:rFonts w:ascii="Calibri" w:hAnsi="Calibri" w:cs="Times New Roman"/>
          <w:iCs/>
        </w:rPr>
      </w:pPr>
      <w:proofErr w:type="spellStart"/>
      <w:r w:rsidRPr="00F516D4">
        <w:rPr>
          <w:iCs/>
        </w:rPr>
        <w:t>Survitec</w:t>
      </w:r>
      <w:proofErr w:type="spellEnd"/>
      <w:r w:rsidRPr="00F516D4">
        <w:rPr>
          <w:iCs/>
        </w:rPr>
        <w:t xml:space="preserve"> Group and leading leisure brand Crewsaver have your safety covered when it comes to mar</w:t>
      </w:r>
      <w:r>
        <w:rPr>
          <w:iCs/>
        </w:rPr>
        <w:t>ine safety equipment. With over</w:t>
      </w:r>
      <w:r w:rsidRPr="00F516D4">
        <w:rPr>
          <w:iCs/>
        </w:rPr>
        <w:t xml:space="preserve"> 50 years’ experience, Crewsaver is recognised as a foremost manufacturer of safety </w:t>
      </w:r>
      <w:r w:rsidR="00AB4DD2">
        <w:rPr>
          <w:iCs/>
        </w:rPr>
        <w:t>products</w:t>
      </w:r>
      <w:r w:rsidRPr="00F516D4">
        <w:rPr>
          <w:iCs/>
        </w:rPr>
        <w:t xml:space="preserve"> including lifejackets and immersion suits. Combined with Survitec’s 160 year heritage as a highly respected survival technology supplier, the group is well placed to provide an extensive range of safety products that is guaranteed to </w:t>
      </w:r>
      <w:r w:rsidRPr="00E15D21">
        <w:rPr>
          <w:iCs/>
        </w:rPr>
        <w:t>satisfy all safety requirements afloat, including the coding of vessels to comply with latest codes of practice.</w:t>
      </w:r>
    </w:p>
    <w:p w14:paraId="1E47BF4B" w14:textId="26C9D5C0" w:rsidR="002B1666" w:rsidRPr="002B1666" w:rsidRDefault="00781353" w:rsidP="002B1666">
      <w:r w:rsidRPr="00E15D21">
        <w:t xml:space="preserve"> </w:t>
      </w:r>
      <w:r w:rsidR="0097688C" w:rsidRPr="00E15D21">
        <w:t>“</w:t>
      </w:r>
      <w:proofErr w:type="spellStart"/>
      <w:r w:rsidR="0097688C" w:rsidRPr="00E15D21">
        <w:t>Survitec</w:t>
      </w:r>
      <w:proofErr w:type="spellEnd"/>
      <w:r w:rsidR="0097688C" w:rsidRPr="00E15D21">
        <w:t xml:space="preserve"> Group</w:t>
      </w:r>
      <w:r w:rsidR="004F7D2A" w:rsidRPr="00E15D21">
        <w:t>’</w:t>
      </w:r>
      <w:r w:rsidR="0097688C" w:rsidRPr="00E15D21">
        <w:t xml:space="preserve">s mission is to continually strengthen our position as leading marine industry safety supplier through customer focus, we </w:t>
      </w:r>
      <w:r w:rsidR="004A75E3" w:rsidRPr="00E15D21">
        <w:t xml:space="preserve">are delighted </w:t>
      </w:r>
      <w:r w:rsidR="0097688C">
        <w:t>to display our safety range to the COP market, providing our customers with more access to our complete range of lifesaving equipment.</w:t>
      </w:r>
      <w:r w:rsidR="004A75E3">
        <w:t>” – Ross Wilkinson, Managing Director UK Survitec Service &amp; Distribution</w:t>
      </w:r>
    </w:p>
    <w:p w14:paraId="7F46AE22" w14:textId="77777777" w:rsidR="006C69DE" w:rsidRDefault="006C69DE" w:rsidP="002907C8">
      <w:pPr>
        <w:tabs>
          <w:tab w:val="left" w:pos="7280"/>
        </w:tabs>
        <w:autoSpaceDE w:val="0"/>
        <w:autoSpaceDN w:val="0"/>
        <w:adjustRightInd w:val="0"/>
        <w:spacing w:after="0"/>
        <w:rPr>
          <w:rFonts w:ascii="Arial" w:eastAsia="Times New Roman" w:hAnsi="Arial" w:cs="Arial"/>
          <w:sz w:val="24"/>
          <w:szCs w:val="24"/>
        </w:rPr>
      </w:pPr>
    </w:p>
    <w:p w14:paraId="6DB124D5" w14:textId="77777777" w:rsidR="002907C8" w:rsidRPr="002907C8" w:rsidRDefault="002907C8" w:rsidP="002907C8">
      <w:pPr>
        <w:tabs>
          <w:tab w:val="left" w:pos="7280"/>
        </w:tabs>
        <w:autoSpaceDE w:val="0"/>
        <w:autoSpaceDN w:val="0"/>
        <w:adjustRightInd w:val="0"/>
        <w:spacing w:after="0"/>
      </w:pPr>
      <w:r w:rsidRPr="002907C8">
        <w:rPr>
          <w:rFonts w:ascii="Arial" w:eastAsia="Times New Roman" w:hAnsi="Arial" w:cs="Arial"/>
          <w:sz w:val="24"/>
          <w:szCs w:val="24"/>
        </w:rPr>
        <w:t>ENDS//</w:t>
      </w:r>
    </w:p>
    <w:p w14:paraId="3FDEF085" w14:textId="77777777" w:rsidR="002907C8" w:rsidRDefault="002907C8" w:rsidP="002907C8">
      <w:pPr>
        <w:tabs>
          <w:tab w:val="left" w:pos="7280"/>
        </w:tabs>
        <w:autoSpaceDE w:val="0"/>
        <w:autoSpaceDN w:val="0"/>
        <w:adjustRightInd w:val="0"/>
        <w:spacing w:after="0"/>
        <w:rPr>
          <w:rFonts w:ascii="Arial" w:eastAsia="Times New Roman" w:hAnsi="Arial" w:cs="Arial"/>
          <w:sz w:val="24"/>
          <w:szCs w:val="24"/>
        </w:rPr>
      </w:pPr>
    </w:p>
    <w:p w14:paraId="62DCA2CF"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455EBC1C"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5E636100"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258D2D3F"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340D811C"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051EE3FF"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0D1D526E"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38F0008E"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6A522312"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6C18616C" w14:textId="77777777" w:rsidR="004F7D2A" w:rsidRDefault="004F7D2A" w:rsidP="002907C8">
      <w:pPr>
        <w:tabs>
          <w:tab w:val="left" w:pos="7280"/>
        </w:tabs>
        <w:autoSpaceDE w:val="0"/>
        <w:autoSpaceDN w:val="0"/>
        <w:adjustRightInd w:val="0"/>
        <w:spacing w:after="0"/>
        <w:rPr>
          <w:rFonts w:ascii="Arial" w:eastAsia="Times New Roman" w:hAnsi="Arial" w:cs="Arial"/>
          <w:b/>
          <w:sz w:val="16"/>
          <w:szCs w:val="16"/>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2"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7EAA6D6"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3" w:history="1">
        <w:r w:rsidRPr="002907C8">
          <w:rPr>
            <w:rFonts w:ascii="Arial" w:eastAsia="Times New Roman" w:hAnsi="Arial" w:cs="Arial"/>
            <w:color w:val="0000FF" w:themeColor="hyperlink"/>
            <w:sz w:val="16"/>
            <w:szCs w:val="16"/>
            <w:u w:val="single"/>
          </w:rPr>
          <w:t>Alison@marineadagency.com</w:t>
        </w:r>
      </w:hyperlink>
    </w:p>
    <w:p w14:paraId="3B93CD3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035A60E"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p>
    <w:p w14:paraId="15303B75"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Notes to Editors</w:t>
      </w:r>
    </w:p>
    <w:p w14:paraId="7665BF35"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8654DF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Crewsaver</w:t>
      </w:r>
      <w:r w:rsidRPr="002907C8">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F1B414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www.crewsaver.com</w:t>
      </w:r>
      <w:r w:rsidRPr="002907C8">
        <w:rPr>
          <w:rFonts w:ascii="Arial" w:eastAsia="Times New Roman" w:hAnsi="Arial" w:cs="Arial"/>
          <w:sz w:val="16"/>
          <w:szCs w:val="16"/>
        </w:rPr>
        <w:t xml:space="preserve">    </w:t>
      </w:r>
    </w:p>
    <w:p w14:paraId="13A3083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7080241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b/>
          <w:sz w:val="16"/>
          <w:szCs w:val="16"/>
        </w:rPr>
        <w:t>Survitec Group</w:t>
      </w:r>
      <w:r w:rsidRPr="002907C8">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41961232"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Key products within Survitec’s portfolio include marine, defence and aviation </w:t>
      </w:r>
      <w:proofErr w:type="spellStart"/>
      <w:r w:rsidRPr="002907C8">
        <w:rPr>
          <w:rFonts w:ascii="Arial" w:eastAsia="Times New Roman" w:hAnsi="Arial" w:cs="Arial"/>
          <w:sz w:val="16"/>
          <w:szCs w:val="16"/>
        </w:rPr>
        <w:t>Liferafts</w:t>
      </w:r>
      <w:proofErr w:type="spellEnd"/>
      <w:r w:rsidRPr="002907C8">
        <w:rPr>
          <w:rFonts w:ascii="Arial" w:eastAsia="Times New Roman" w:hAnsi="Arial" w:cs="Arial"/>
          <w:sz w:val="16"/>
          <w:szCs w:val="16"/>
        </w:rPr>
        <w:t xml:space="preserve">, </w:t>
      </w:r>
      <w:proofErr w:type="gramStart"/>
      <w:r w:rsidRPr="002907C8">
        <w:rPr>
          <w:rFonts w:ascii="Arial" w:eastAsia="Times New Roman" w:hAnsi="Arial" w:cs="Arial"/>
          <w:sz w:val="16"/>
          <w:szCs w:val="16"/>
        </w:rPr>
        <w:t>world leading</w:t>
      </w:r>
      <w:proofErr w:type="gramEnd"/>
      <w:r w:rsidRPr="002907C8">
        <w:rPr>
          <w:rFonts w:ascii="Arial" w:eastAsia="Times New Roman" w:hAnsi="Arial" w:cs="Arial"/>
          <w:sz w:val="16"/>
          <w:szCs w:val="16"/>
        </w:rPr>
        <w:t xml:space="preserve"> submarine escape technology, lifejackets for commercial airlines and the offshore industry as well as pilot flight equipment, including anti-g clothing used for the Eurofighter a</w:t>
      </w:r>
      <w:bookmarkStart w:id="0" w:name="_GoBack"/>
      <w:bookmarkEnd w:id="0"/>
      <w:r w:rsidRPr="002907C8">
        <w:rPr>
          <w:rFonts w:ascii="Arial" w:eastAsia="Times New Roman" w:hAnsi="Arial" w:cs="Arial"/>
          <w:sz w:val="16"/>
          <w:szCs w:val="16"/>
        </w:rPr>
        <w:t xml:space="preserve">nd JSF programmes. The Group also pioneered marine evacuation technology and today the unique </w:t>
      </w:r>
      <w:proofErr w:type="spellStart"/>
      <w:r w:rsidRPr="002907C8">
        <w:rPr>
          <w:rFonts w:ascii="Arial" w:eastAsia="Times New Roman" w:hAnsi="Arial" w:cs="Arial"/>
          <w:sz w:val="16"/>
          <w:szCs w:val="16"/>
        </w:rPr>
        <w:t>MarinArk</w:t>
      </w:r>
      <w:proofErr w:type="spellEnd"/>
      <w:r w:rsidRPr="002907C8">
        <w:rPr>
          <w:rFonts w:ascii="Arial" w:eastAsia="Times New Roman" w:hAnsi="Arial" w:cs="Arial"/>
          <w:sz w:val="16"/>
          <w:szCs w:val="16"/>
        </w:rPr>
        <w:t xml:space="preserve"> system is used on many major cruise ships across the globe. </w:t>
      </w:r>
    </w:p>
    <w:p w14:paraId="4B130A4F"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347F51A4"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 xml:space="preserve">www.survitecgroup.com </w:t>
      </w:r>
    </w:p>
    <w:p w14:paraId="16638E11" w14:textId="77777777" w:rsidR="002907C8" w:rsidRDefault="002907C8" w:rsidP="002907C8">
      <w:pPr>
        <w:rPr>
          <w:rFonts w:ascii="Arial" w:eastAsia="Times New Roman" w:hAnsi="Arial" w:cs="Arial"/>
        </w:rPr>
      </w:pPr>
    </w:p>
    <w:p w14:paraId="2B5D143A" w14:textId="3544EE84" w:rsidR="002907C8" w:rsidRDefault="00A40269" w:rsidP="002907C8">
      <w:pPr>
        <w:rPr>
          <w:rFonts w:ascii="Arial" w:hAnsi="Arial" w:cs="Arial"/>
        </w:rPr>
      </w:pPr>
      <w:r>
        <w:rPr>
          <w:noProof/>
          <w:lang w:val="en-US" w:eastAsia="en-US"/>
        </w:rPr>
        <w:drawing>
          <wp:anchor distT="0" distB="0" distL="114300" distR="114300" simplePos="0" relativeHeight="251660288" behindDoc="0" locked="0" layoutInCell="1" allowOverlap="1" wp14:anchorId="5BEDD023" wp14:editId="583C4423">
            <wp:simplePos x="0" y="0"/>
            <wp:positionH relativeFrom="column">
              <wp:posOffset>114300</wp:posOffset>
            </wp:positionH>
            <wp:positionV relativeFrom="paragraph">
              <wp:posOffset>38100</wp:posOffset>
            </wp:positionV>
            <wp:extent cx="5943600" cy="15824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sectPr w:rsidR="002907C8" w:rsidSect="00022C9D">
      <w:headerReference w:type="default" r:id="rId15"/>
      <w:footerReference w:type="default" r:id="rId16"/>
      <w:type w:val="continuous"/>
      <w:pgSz w:w="11906" w:h="16838"/>
      <w:pgMar w:top="720" w:right="720" w:bottom="720" w:left="720" w:header="708" w:footer="4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8FB33" w14:textId="77777777" w:rsidR="008F52BD" w:rsidRDefault="008F52BD" w:rsidP="00C9368D">
      <w:pPr>
        <w:spacing w:after="0" w:line="240" w:lineRule="auto"/>
      </w:pPr>
      <w:r>
        <w:separator/>
      </w:r>
    </w:p>
  </w:endnote>
  <w:endnote w:type="continuationSeparator" w:id="0">
    <w:p w14:paraId="745E5710" w14:textId="77777777" w:rsidR="008F52BD" w:rsidRDefault="008F52BD"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47FC" w14:textId="77777777" w:rsidR="00781353" w:rsidRPr="00C9368D" w:rsidRDefault="00781353"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66926CE1" w14:textId="77777777" w:rsidR="00781353" w:rsidRDefault="007813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781353" w:rsidRPr="00C9368D" w:rsidRDefault="00781353"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781353" w:rsidRDefault="00781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B8948" w14:textId="77777777" w:rsidR="008F52BD" w:rsidRDefault="008F52BD" w:rsidP="00C9368D">
      <w:pPr>
        <w:spacing w:after="0" w:line="240" w:lineRule="auto"/>
      </w:pPr>
      <w:r>
        <w:separator/>
      </w:r>
    </w:p>
  </w:footnote>
  <w:footnote w:type="continuationSeparator" w:id="0">
    <w:p w14:paraId="50372974" w14:textId="77777777" w:rsidR="008F52BD" w:rsidRDefault="008F52BD"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9CDCD" w14:textId="77777777" w:rsidR="00781353" w:rsidRDefault="00781353" w:rsidP="004E7A7B">
    <w:pPr>
      <w:pStyle w:val="Header"/>
      <w:ind w:left="-709"/>
    </w:pPr>
    <w:r>
      <w:rPr>
        <w:noProof/>
        <w:lang w:val="en-US" w:eastAsia="en-US"/>
      </w:rPr>
      <w:drawing>
        <wp:anchor distT="0" distB="0" distL="114300" distR="114300" simplePos="0" relativeHeight="251660288" behindDoc="0" locked="0" layoutInCell="1" allowOverlap="1" wp14:anchorId="1F376B0C" wp14:editId="2C1269B4">
          <wp:simplePos x="0" y="0"/>
          <wp:positionH relativeFrom="column">
            <wp:posOffset>-7620</wp:posOffset>
          </wp:positionH>
          <wp:positionV relativeFrom="paragraph">
            <wp:posOffset>-251460</wp:posOffset>
          </wp:positionV>
          <wp:extent cx="6702425" cy="183007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46290E89" w14:textId="77777777" w:rsidR="00781353" w:rsidRDefault="007813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577D02AF" w:rsidR="00781353" w:rsidRDefault="00781353" w:rsidP="004E7A7B">
    <w:pPr>
      <w:pStyle w:val="Header"/>
      <w:ind w:left="-709"/>
    </w:pPr>
    <w:r>
      <w:rPr>
        <w:noProof/>
        <w:lang w:val="en-US" w:eastAsia="en-US"/>
      </w:rPr>
      <w:drawing>
        <wp:anchor distT="0" distB="0" distL="114300" distR="114300" simplePos="0" relativeHeight="251658240" behindDoc="0" locked="0" layoutInCell="1" allowOverlap="1" wp14:anchorId="17A8076D" wp14:editId="7EEB8F19">
          <wp:simplePos x="0" y="0"/>
          <wp:positionH relativeFrom="column">
            <wp:posOffset>-7620</wp:posOffset>
          </wp:positionH>
          <wp:positionV relativeFrom="paragraph">
            <wp:posOffset>-251460</wp:posOffset>
          </wp:positionV>
          <wp:extent cx="6702425" cy="183007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702425" cy="1830070"/>
                  </a:xfrm>
                  <a:prstGeom prst="rect">
                    <a:avLst/>
                  </a:prstGeom>
                </pic:spPr>
              </pic:pic>
            </a:graphicData>
          </a:graphic>
          <wp14:sizeRelH relativeFrom="page">
            <wp14:pctWidth>0</wp14:pctWidth>
          </wp14:sizeRelH>
          <wp14:sizeRelV relativeFrom="page">
            <wp14:pctHeight>0</wp14:pctHeight>
          </wp14:sizeRelV>
        </wp:anchor>
      </w:drawing>
    </w:r>
  </w:p>
  <w:p w14:paraId="0C11868E" w14:textId="77777777" w:rsidR="00781353" w:rsidRDefault="007813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5"/>
  </w:num>
  <w:num w:numId="2">
    <w:abstractNumId w:val="8"/>
  </w:num>
  <w:num w:numId="3">
    <w:abstractNumId w:val="5"/>
  </w:num>
  <w:num w:numId="4">
    <w:abstractNumId w:val="3"/>
  </w:num>
  <w:num w:numId="5">
    <w:abstractNumId w:val="1"/>
  </w:num>
  <w:num w:numId="6">
    <w:abstractNumId w:val="10"/>
  </w:num>
  <w:num w:numId="7">
    <w:abstractNumId w:val="4"/>
  </w:num>
  <w:num w:numId="8">
    <w:abstractNumId w:val="9"/>
  </w:num>
  <w:num w:numId="9">
    <w:abstractNumId w:val="0"/>
  </w:num>
  <w:num w:numId="10">
    <w:abstractNumId w:val="12"/>
  </w:num>
  <w:num w:numId="11">
    <w:abstractNumId w:val="2"/>
  </w:num>
  <w:num w:numId="12">
    <w:abstractNumId w:val="11"/>
  </w:num>
  <w:num w:numId="13">
    <w:abstractNumId w:val="7"/>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6E36"/>
    <w:rsid w:val="0002209C"/>
    <w:rsid w:val="00022C9D"/>
    <w:rsid w:val="000302BC"/>
    <w:rsid w:val="000318C5"/>
    <w:rsid w:val="000421CF"/>
    <w:rsid w:val="00043784"/>
    <w:rsid w:val="00047BEE"/>
    <w:rsid w:val="00061BC4"/>
    <w:rsid w:val="00074E6F"/>
    <w:rsid w:val="00084153"/>
    <w:rsid w:val="00085864"/>
    <w:rsid w:val="000977EA"/>
    <w:rsid w:val="000B3112"/>
    <w:rsid w:val="000C2A96"/>
    <w:rsid w:val="000C5D8A"/>
    <w:rsid w:val="000C685B"/>
    <w:rsid w:val="000D6133"/>
    <w:rsid w:val="000E41F2"/>
    <w:rsid w:val="000F2778"/>
    <w:rsid w:val="00102A23"/>
    <w:rsid w:val="001063A6"/>
    <w:rsid w:val="00112A7D"/>
    <w:rsid w:val="00117888"/>
    <w:rsid w:val="0012000A"/>
    <w:rsid w:val="00126319"/>
    <w:rsid w:val="001368F8"/>
    <w:rsid w:val="0013778E"/>
    <w:rsid w:val="00141E52"/>
    <w:rsid w:val="00143580"/>
    <w:rsid w:val="00145F2A"/>
    <w:rsid w:val="001500C9"/>
    <w:rsid w:val="001512F7"/>
    <w:rsid w:val="00153675"/>
    <w:rsid w:val="00172B91"/>
    <w:rsid w:val="00173DDE"/>
    <w:rsid w:val="00174B70"/>
    <w:rsid w:val="00183FBD"/>
    <w:rsid w:val="0018422C"/>
    <w:rsid w:val="00185FCB"/>
    <w:rsid w:val="001876FB"/>
    <w:rsid w:val="00191A68"/>
    <w:rsid w:val="0019488C"/>
    <w:rsid w:val="001955F2"/>
    <w:rsid w:val="001A039F"/>
    <w:rsid w:val="001A1156"/>
    <w:rsid w:val="001A1B1A"/>
    <w:rsid w:val="001B3553"/>
    <w:rsid w:val="001B571E"/>
    <w:rsid w:val="001C4133"/>
    <w:rsid w:val="001D0995"/>
    <w:rsid w:val="001D6D3D"/>
    <w:rsid w:val="001E0600"/>
    <w:rsid w:val="001E1973"/>
    <w:rsid w:val="001F37A5"/>
    <w:rsid w:val="001F7BD8"/>
    <w:rsid w:val="00200603"/>
    <w:rsid w:val="00200710"/>
    <w:rsid w:val="0020097C"/>
    <w:rsid w:val="00206853"/>
    <w:rsid w:val="002106CC"/>
    <w:rsid w:val="002118C5"/>
    <w:rsid w:val="002138E9"/>
    <w:rsid w:val="0022502C"/>
    <w:rsid w:val="00225AEB"/>
    <w:rsid w:val="00231B23"/>
    <w:rsid w:val="0023284C"/>
    <w:rsid w:val="0023776A"/>
    <w:rsid w:val="002402CB"/>
    <w:rsid w:val="00250578"/>
    <w:rsid w:val="00255127"/>
    <w:rsid w:val="0026261F"/>
    <w:rsid w:val="0026556D"/>
    <w:rsid w:val="00277047"/>
    <w:rsid w:val="002836F7"/>
    <w:rsid w:val="00286837"/>
    <w:rsid w:val="002907C8"/>
    <w:rsid w:val="00290C68"/>
    <w:rsid w:val="00294E75"/>
    <w:rsid w:val="00296137"/>
    <w:rsid w:val="002A67E4"/>
    <w:rsid w:val="002B1666"/>
    <w:rsid w:val="002B1998"/>
    <w:rsid w:val="002B7111"/>
    <w:rsid w:val="002D211A"/>
    <w:rsid w:val="002E2D57"/>
    <w:rsid w:val="002E5715"/>
    <w:rsid w:val="002F3A8F"/>
    <w:rsid w:val="002F3EA5"/>
    <w:rsid w:val="002F454A"/>
    <w:rsid w:val="00304DE1"/>
    <w:rsid w:val="00307026"/>
    <w:rsid w:val="00314410"/>
    <w:rsid w:val="00322360"/>
    <w:rsid w:val="00325611"/>
    <w:rsid w:val="003364AD"/>
    <w:rsid w:val="00340140"/>
    <w:rsid w:val="00351A7F"/>
    <w:rsid w:val="00352688"/>
    <w:rsid w:val="00362766"/>
    <w:rsid w:val="003651AE"/>
    <w:rsid w:val="00371043"/>
    <w:rsid w:val="00374819"/>
    <w:rsid w:val="003958F0"/>
    <w:rsid w:val="00396B65"/>
    <w:rsid w:val="003A358A"/>
    <w:rsid w:val="003A418A"/>
    <w:rsid w:val="003B2822"/>
    <w:rsid w:val="003B7099"/>
    <w:rsid w:val="003C4F96"/>
    <w:rsid w:val="003C6B5A"/>
    <w:rsid w:val="003C768F"/>
    <w:rsid w:val="003C7C29"/>
    <w:rsid w:val="003D296D"/>
    <w:rsid w:val="003D2D21"/>
    <w:rsid w:val="003D61C3"/>
    <w:rsid w:val="003E4373"/>
    <w:rsid w:val="003F2033"/>
    <w:rsid w:val="00400C3F"/>
    <w:rsid w:val="0040626A"/>
    <w:rsid w:val="00412241"/>
    <w:rsid w:val="00417D5B"/>
    <w:rsid w:val="00420C62"/>
    <w:rsid w:val="00420E2C"/>
    <w:rsid w:val="00421100"/>
    <w:rsid w:val="00422226"/>
    <w:rsid w:val="0042486A"/>
    <w:rsid w:val="00424ED3"/>
    <w:rsid w:val="00425102"/>
    <w:rsid w:val="00427A1A"/>
    <w:rsid w:val="0044649B"/>
    <w:rsid w:val="004475C7"/>
    <w:rsid w:val="00450EDE"/>
    <w:rsid w:val="004521C1"/>
    <w:rsid w:val="00452E3D"/>
    <w:rsid w:val="00472BA7"/>
    <w:rsid w:val="004776CD"/>
    <w:rsid w:val="004844BC"/>
    <w:rsid w:val="0049188E"/>
    <w:rsid w:val="004952F7"/>
    <w:rsid w:val="004A05A7"/>
    <w:rsid w:val="004A2901"/>
    <w:rsid w:val="004A75E3"/>
    <w:rsid w:val="004B05E2"/>
    <w:rsid w:val="004D082B"/>
    <w:rsid w:val="004D739E"/>
    <w:rsid w:val="004E383E"/>
    <w:rsid w:val="004E7A7B"/>
    <w:rsid w:val="004F7D2A"/>
    <w:rsid w:val="00500608"/>
    <w:rsid w:val="00506CE6"/>
    <w:rsid w:val="0051242E"/>
    <w:rsid w:val="00524682"/>
    <w:rsid w:val="005300B3"/>
    <w:rsid w:val="00530672"/>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2D6E"/>
    <w:rsid w:val="005A6561"/>
    <w:rsid w:val="005A7061"/>
    <w:rsid w:val="005A7C62"/>
    <w:rsid w:val="005B4038"/>
    <w:rsid w:val="005B5BD2"/>
    <w:rsid w:val="005C19FD"/>
    <w:rsid w:val="005C2FC5"/>
    <w:rsid w:val="005C45AC"/>
    <w:rsid w:val="005C5B44"/>
    <w:rsid w:val="005D5705"/>
    <w:rsid w:val="005D5E8F"/>
    <w:rsid w:val="005E440D"/>
    <w:rsid w:val="005F0840"/>
    <w:rsid w:val="00600251"/>
    <w:rsid w:val="0060565F"/>
    <w:rsid w:val="00622F25"/>
    <w:rsid w:val="00625020"/>
    <w:rsid w:val="006310A2"/>
    <w:rsid w:val="00633981"/>
    <w:rsid w:val="00633BE0"/>
    <w:rsid w:val="0063653A"/>
    <w:rsid w:val="006461F9"/>
    <w:rsid w:val="006678A7"/>
    <w:rsid w:val="0067354E"/>
    <w:rsid w:val="00673B36"/>
    <w:rsid w:val="00675110"/>
    <w:rsid w:val="00681F35"/>
    <w:rsid w:val="006954CE"/>
    <w:rsid w:val="006A379B"/>
    <w:rsid w:val="006B1944"/>
    <w:rsid w:val="006C69DE"/>
    <w:rsid w:val="006C71A3"/>
    <w:rsid w:val="006C72B8"/>
    <w:rsid w:val="006D0120"/>
    <w:rsid w:val="006D4D19"/>
    <w:rsid w:val="006E0C86"/>
    <w:rsid w:val="006E1095"/>
    <w:rsid w:val="006E1A1E"/>
    <w:rsid w:val="006E3C9C"/>
    <w:rsid w:val="006F077F"/>
    <w:rsid w:val="0070013A"/>
    <w:rsid w:val="00700772"/>
    <w:rsid w:val="007165FF"/>
    <w:rsid w:val="00723B5D"/>
    <w:rsid w:val="00725FEA"/>
    <w:rsid w:val="00731770"/>
    <w:rsid w:val="007334F3"/>
    <w:rsid w:val="007347A0"/>
    <w:rsid w:val="00742D22"/>
    <w:rsid w:val="0075035D"/>
    <w:rsid w:val="00754158"/>
    <w:rsid w:val="00754C6A"/>
    <w:rsid w:val="0076239C"/>
    <w:rsid w:val="007704E4"/>
    <w:rsid w:val="00781353"/>
    <w:rsid w:val="00782409"/>
    <w:rsid w:val="007836B6"/>
    <w:rsid w:val="007849CF"/>
    <w:rsid w:val="007901DE"/>
    <w:rsid w:val="00796D18"/>
    <w:rsid w:val="0079762C"/>
    <w:rsid w:val="007A28E6"/>
    <w:rsid w:val="007B08E9"/>
    <w:rsid w:val="007B1D61"/>
    <w:rsid w:val="007B1EEE"/>
    <w:rsid w:val="007B7E39"/>
    <w:rsid w:val="007C1A39"/>
    <w:rsid w:val="007C2A56"/>
    <w:rsid w:val="007C3127"/>
    <w:rsid w:val="007D3430"/>
    <w:rsid w:val="007E030D"/>
    <w:rsid w:val="007E35B2"/>
    <w:rsid w:val="007E6FE7"/>
    <w:rsid w:val="007F20CA"/>
    <w:rsid w:val="008033D6"/>
    <w:rsid w:val="0080525F"/>
    <w:rsid w:val="00822D21"/>
    <w:rsid w:val="008265A8"/>
    <w:rsid w:val="00843B81"/>
    <w:rsid w:val="00844959"/>
    <w:rsid w:val="00847933"/>
    <w:rsid w:val="00851338"/>
    <w:rsid w:val="008566A8"/>
    <w:rsid w:val="0086031D"/>
    <w:rsid w:val="008621D7"/>
    <w:rsid w:val="00865843"/>
    <w:rsid w:val="0086705F"/>
    <w:rsid w:val="00877738"/>
    <w:rsid w:val="00884565"/>
    <w:rsid w:val="00892003"/>
    <w:rsid w:val="0089375C"/>
    <w:rsid w:val="00896934"/>
    <w:rsid w:val="008A3583"/>
    <w:rsid w:val="008C13D5"/>
    <w:rsid w:val="008C4098"/>
    <w:rsid w:val="008C4CCA"/>
    <w:rsid w:val="008C663F"/>
    <w:rsid w:val="008F52BD"/>
    <w:rsid w:val="008F589B"/>
    <w:rsid w:val="0090420A"/>
    <w:rsid w:val="00904C07"/>
    <w:rsid w:val="00905130"/>
    <w:rsid w:val="0094559C"/>
    <w:rsid w:val="00960DEA"/>
    <w:rsid w:val="009617D4"/>
    <w:rsid w:val="009635BD"/>
    <w:rsid w:val="00963EA0"/>
    <w:rsid w:val="009653D0"/>
    <w:rsid w:val="00967512"/>
    <w:rsid w:val="0097688C"/>
    <w:rsid w:val="00985D4D"/>
    <w:rsid w:val="009A3FE1"/>
    <w:rsid w:val="009A5ADE"/>
    <w:rsid w:val="009B0FBB"/>
    <w:rsid w:val="009B3524"/>
    <w:rsid w:val="009B7341"/>
    <w:rsid w:val="009C6932"/>
    <w:rsid w:val="009D2800"/>
    <w:rsid w:val="009D4A50"/>
    <w:rsid w:val="009D7889"/>
    <w:rsid w:val="009F568A"/>
    <w:rsid w:val="00A03675"/>
    <w:rsid w:val="00A0409C"/>
    <w:rsid w:val="00A0478C"/>
    <w:rsid w:val="00A059D5"/>
    <w:rsid w:val="00A10BC7"/>
    <w:rsid w:val="00A37B9E"/>
    <w:rsid w:val="00A40269"/>
    <w:rsid w:val="00A41798"/>
    <w:rsid w:val="00A45673"/>
    <w:rsid w:val="00A62DB7"/>
    <w:rsid w:val="00A65D66"/>
    <w:rsid w:val="00A74B88"/>
    <w:rsid w:val="00A768C0"/>
    <w:rsid w:val="00AB3269"/>
    <w:rsid w:val="00AB4DD2"/>
    <w:rsid w:val="00AB708F"/>
    <w:rsid w:val="00AC414F"/>
    <w:rsid w:val="00AC5DCD"/>
    <w:rsid w:val="00AD1291"/>
    <w:rsid w:val="00AD38B9"/>
    <w:rsid w:val="00AE4016"/>
    <w:rsid w:val="00AE6FEF"/>
    <w:rsid w:val="00AF12F3"/>
    <w:rsid w:val="00AF26CC"/>
    <w:rsid w:val="00AF6FD9"/>
    <w:rsid w:val="00B0343C"/>
    <w:rsid w:val="00B07CE7"/>
    <w:rsid w:val="00B07D4B"/>
    <w:rsid w:val="00B11140"/>
    <w:rsid w:val="00B209E5"/>
    <w:rsid w:val="00B47F81"/>
    <w:rsid w:val="00B55C6A"/>
    <w:rsid w:val="00B565C9"/>
    <w:rsid w:val="00B6159E"/>
    <w:rsid w:val="00B66A2F"/>
    <w:rsid w:val="00B66E1B"/>
    <w:rsid w:val="00B76841"/>
    <w:rsid w:val="00B82043"/>
    <w:rsid w:val="00B86C98"/>
    <w:rsid w:val="00B96546"/>
    <w:rsid w:val="00BA3C6C"/>
    <w:rsid w:val="00BA4D35"/>
    <w:rsid w:val="00BB083B"/>
    <w:rsid w:val="00BB5C8E"/>
    <w:rsid w:val="00BD0230"/>
    <w:rsid w:val="00BE01CD"/>
    <w:rsid w:val="00BE0C58"/>
    <w:rsid w:val="00BE0FF7"/>
    <w:rsid w:val="00BE1F90"/>
    <w:rsid w:val="00BE3F36"/>
    <w:rsid w:val="00BE4475"/>
    <w:rsid w:val="00BF0753"/>
    <w:rsid w:val="00BF0CA5"/>
    <w:rsid w:val="00BF364F"/>
    <w:rsid w:val="00BF7C64"/>
    <w:rsid w:val="00C12D83"/>
    <w:rsid w:val="00C21CFE"/>
    <w:rsid w:val="00C33E27"/>
    <w:rsid w:val="00C54905"/>
    <w:rsid w:val="00C609F7"/>
    <w:rsid w:val="00C63217"/>
    <w:rsid w:val="00C64282"/>
    <w:rsid w:val="00C735FC"/>
    <w:rsid w:val="00C84A81"/>
    <w:rsid w:val="00C92B20"/>
    <w:rsid w:val="00C92D88"/>
    <w:rsid w:val="00C9368D"/>
    <w:rsid w:val="00C941C9"/>
    <w:rsid w:val="00C9424D"/>
    <w:rsid w:val="00CA14A5"/>
    <w:rsid w:val="00CA3E3D"/>
    <w:rsid w:val="00CA3F5D"/>
    <w:rsid w:val="00CA6882"/>
    <w:rsid w:val="00CB3B81"/>
    <w:rsid w:val="00CB657D"/>
    <w:rsid w:val="00CC3269"/>
    <w:rsid w:val="00CC3ACC"/>
    <w:rsid w:val="00CC512B"/>
    <w:rsid w:val="00CD12FE"/>
    <w:rsid w:val="00CD357B"/>
    <w:rsid w:val="00CD4452"/>
    <w:rsid w:val="00CE1933"/>
    <w:rsid w:val="00CE59B0"/>
    <w:rsid w:val="00CE6FEE"/>
    <w:rsid w:val="00D0192D"/>
    <w:rsid w:val="00D02968"/>
    <w:rsid w:val="00D02BA6"/>
    <w:rsid w:val="00D04BC4"/>
    <w:rsid w:val="00D05DF4"/>
    <w:rsid w:val="00D2671C"/>
    <w:rsid w:val="00D319AC"/>
    <w:rsid w:val="00D40BB2"/>
    <w:rsid w:val="00D47CA1"/>
    <w:rsid w:val="00D5020A"/>
    <w:rsid w:val="00D700B4"/>
    <w:rsid w:val="00D716F9"/>
    <w:rsid w:val="00D71AA4"/>
    <w:rsid w:val="00D75658"/>
    <w:rsid w:val="00D81104"/>
    <w:rsid w:val="00D81797"/>
    <w:rsid w:val="00D81AF3"/>
    <w:rsid w:val="00D83F72"/>
    <w:rsid w:val="00D927F0"/>
    <w:rsid w:val="00D9540A"/>
    <w:rsid w:val="00DA029D"/>
    <w:rsid w:val="00DA1615"/>
    <w:rsid w:val="00DA5C45"/>
    <w:rsid w:val="00DA6047"/>
    <w:rsid w:val="00DA7667"/>
    <w:rsid w:val="00DB0E54"/>
    <w:rsid w:val="00DB5D2F"/>
    <w:rsid w:val="00DC4C9A"/>
    <w:rsid w:val="00DC5692"/>
    <w:rsid w:val="00DC7923"/>
    <w:rsid w:val="00DE1645"/>
    <w:rsid w:val="00DE204A"/>
    <w:rsid w:val="00DE284A"/>
    <w:rsid w:val="00DF1A74"/>
    <w:rsid w:val="00DF34AB"/>
    <w:rsid w:val="00DF528B"/>
    <w:rsid w:val="00E04356"/>
    <w:rsid w:val="00E063C0"/>
    <w:rsid w:val="00E15D21"/>
    <w:rsid w:val="00E20C25"/>
    <w:rsid w:val="00E27FE3"/>
    <w:rsid w:val="00E30AE0"/>
    <w:rsid w:val="00E31F2F"/>
    <w:rsid w:val="00E334EE"/>
    <w:rsid w:val="00E358EC"/>
    <w:rsid w:val="00E41C63"/>
    <w:rsid w:val="00E46048"/>
    <w:rsid w:val="00E46454"/>
    <w:rsid w:val="00E5171D"/>
    <w:rsid w:val="00E6025B"/>
    <w:rsid w:val="00E60F89"/>
    <w:rsid w:val="00E74087"/>
    <w:rsid w:val="00E91AF0"/>
    <w:rsid w:val="00E92AA4"/>
    <w:rsid w:val="00EA3F5D"/>
    <w:rsid w:val="00EB048D"/>
    <w:rsid w:val="00EB3B52"/>
    <w:rsid w:val="00EB778D"/>
    <w:rsid w:val="00EB7A45"/>
    <w:rsid w:val="00EC663E"/>
    <w:rsid w:val="00EC797A"/>
    <w:rsid w:val="00ED5D21"/>
    <w:rsid w:val="00F05F22"/>
    <w:rsid w:val="00F10572"/>
    <w:rsid w:val="00F148C0"/>
    <w:rsid w:val="00F23D61"/>
    <w:rsid w:val="00F272BA"/>
    <w:rsid w:val="00F32CCE"/>
    <w:rsid w:val="00F3524A"/>
    <w:rsid w:val="00F43080"/>
    <w:rsid w:val="00F516D4"/>
    <w:rsid w:val="00F53A6C"/>
    <w:rsid w:val="00F61C27"/>
    <w:rsid w:val="00F62B34"/>
    <w:rsid w:val="00F62EA0"/>
    <w:rsid w:val="00F65D5A"/>
    <w:rsid w:val="00F7024D"/>
    <w:rsid w:val="00F74D14"/>
    <w:rsid w:val="00F7636A"/>
    <w:rsid w:val="00F9464C"/>
    <w:rsid w:val="00F96607"/>
    <w:rsid w:val="00FA572B"/>
    <w:rsid w:val="00FB0EC3"/>
    <w:rsid w:val="00FB2BAB"/>
    <w:rsid w:val="00FC2A7B"/>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5496">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6487897">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hazel.proudlock@survitecgroup.com" TargetMode="External"/><Relationship Id="rId13" Type="http://schemas.openxmlformats.org/officeDocument/2006/relationships/hyperlink" Target="mailto:Alison@marineadagency.com" TargetMode="External"/><Relationship Id="rId14" Type="http://schemas.openxmlformats.org/officeDocument/2006/relationships/image" Target="media/image3.jpeg"/><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5CA7-CA7B-684D-86CB-9523F08A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3599</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2</cp:revision>
  <cp:lastPrinted>2016-09-13T13:00:00Z</cp:lastPrinted>
  <dcterms:created xsi:type="dcterms:W3CDTF">2016-09-13T13:01:00Z</dcterms:created>
  <dcterms:modified xsi:type="dcterms:W3CDTF">2016-09-13T13:01:00Z</dcterms:modified>
</cp:coreProperties>
</file>