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70E0" w14:textId="743B9EEE" w:rsidR="00FF71B2" w:rsidRDefault="00FF71B2" w:rsidP="00C63217">
      <w:pPr>
        <w:tabs>
          <w:tab w:val="left" w:pos="7280"/>
        </w:tabs>
        <w:autoSpaceDE w:val="0"/>
        <w:autoSpaceDN w:val="0"/>
        <w:adjustRightInd w:val="0"/>
        <w:spacing w:after="0"/>
        <w:rPr>
          <w:rFonts w:eastAsia="Times New Roman" w:cs="Arial"/>
        </w:rPr>
      </w:pPr>
      <w:bookmarkStart w:id="0" w:name="_GoBack"/>
      <w:bookmarkEnd w:id="0"/>
      <w:r>
        <w:rPr>
          <w:noProof/>
          <w:lang w:val="en-US" w:eastAsia="en-US"/>
        </w:rPr>
        <w:drawing>
          <wp:anchor distT="0" distB="0" distL="114300" distR="114300" simplePos="0" relativeHeight="251660288" behindDoc="0" locked="0" layoutInCell="1" allowOverlap="1" wp14:anchorId="305CF6CF" wp14:editId="59C226C1">
            <wp:simplePos x="0" y="0"/>
            <wp:positionH relativeFrom="column">
              <wp:posOffset>-15240</wp:posOffset>
            </wp:positionH>
            <wp:positionV relativeFrom="paragraph">
              <wp:posOffset>-478155</wp:posOffset>
            </wp:positionV>
            <wp:extent cx="6702425" cy="18300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9" cstate="email">
                      <a:extLst>
                        <a:ext uri="{28A0092B-C50C-407E-A947-70E740481C1C}">
                          <a14:useLocalDpi xmlns:a14="http://schemas.microsoft.com/office/drawing/2010/main"/>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3369F2CF" w14:textId="1EC87532" w:rsidR="00280250" w:rsidRPr="00EE0C4D" w:rsidRDefault="00EE0C4D" w:rsidP="00EE0C4D">
      <w:pPr>
        <w:tabs>
          <w:tab w:val="left" w:pos="7280"/>
        </w:tabs>
        <w:autoSpaceDE w:val="0"/>
        <w:autoSpaceDN w:val="0"/>
        <w:adjustRightInd w:val="0"/>
        <w:spacing w:after="0"/>
        <w:rPr>
          <w:b/>
          <w:sz w:val="36"/>
        </w:rPr>
      </w:pPr>
      <w:r w:rsidRPr="00EE0C4D">
        <w:rPr>
          <w:b/>
          <w:noProof/>
          <w:sz w:val="36"/>
          <w:lang w:val="en-US" w:eastAsia="en-US"/>
        </w:rPr>
        <w:drawing>
          <wp:anchor distT="0" distB="0" distL="114300" distR="114300" simplePos="0" relativeHeight="251662336" behindDoc="1" locked="1" layoutInCell="1" allowOverlap="1" wp14:anchorId="355E87F3" wp14:editId="1ECEA9A5">
            <wp:simplePos x="0" y="0"/>
            <wp:positionH relativeFrom="column">
              <wp:posOffset>4153535</wp:posOffset>
            </wp:positionH>
            <wp:positionV relativeFrom="page">
              <wp:posOffset>2372995</wp:posOffset>
            </wp:positionV>
            <wp:extent cx="2530800" cy="168840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530800" cy="1688400"/>
                    </a:xfrm>
                    <a:prstGeom prst="rect">
                      <a:avLst/>
                    </a:prstGeom>
                  </pic:spPr>
                </pic:pic>
              </a:graphicData>
            </a:graphic>
            <wp14:sizeRelH relativeFrom="page">
              <wp14:pctWidth>0</wp14:pctWidth>
            </wp14:sizeRelH>
            <wp14:sizeRelV relativeFrom="page">
              <wp14:pctHeight>0</wp14:pctHeight>
            </wp14:sizeRelV>
          </wp:anchor>
        </w:drawing>
      </w:r>
      <w:r w:rsidR="000041CF" w:rsidRPr="00EE0C4D">
        <w:rPr>
          <w:rFonts w:eastAsia="Times New Roman" w:cs="Arial"/>
          <w:b/>
          <w:sz w:val="36"/>
        </w:rPr>
        <w:t xml:space="preserve">For </w:t>
      </w:r>
      <w:r w:rsidR="00250578" w:rsidRPr="00EE0C4D">
        <w:rPr>
          <w:rFonts w:eastAsia="Times New Roman" w:cs="Arial"/>
          <w:b/>
          <w:sz w:val="36"/>
        </w:rPr>
        <w:t>Release:</w:t>
      </w:r>
      <w:r w:rsidR="006C335F" w:rsidRPr="00EE0C4D">
        <w:rPr>
          <w:b/>
          <w:sz w:val="36"/>
        </w:rPr>
        <w:t xml:space="preserve"> </w:t>
      </w:r>
      <w:r w:rsidRPr="00EE0C4D">
        <w:rPr>
          <w:b/>
          <w:sz w:val="36"/>
        </w:rPr>
        <w:t>15</w:t>
      </w:r>
      <w:r w:rsidRPr="00EE0C4D">
        <w:rPr>
          <w:b/>
          <w:sz w:val="36"/>
          <w:vertAlign w:val="superscript"/>
        </w:rPr>
        <w:t>th</w:t>
      </w:r>
      <w:r w:rsidRPr="00EE0C4D">
        <w:rPr>
          <w:b/>
          <w:sz w:val="36"/>
        </w:rPr>
        <w:t xml:space="preserve"> November 2016</w:t>
      </w:r>
    </w:p>
    <w:p w14:paraId="714C229B" w14:textId="59FD3EEA" w:rsidR="00CC2507" w:rsidRDefault="00CC2507" w:rsidP="00EE0C4D">
      <w:pPr>
        <w:tabs>
          <w:tab w:val="left" w:pos="7280"/>
        </w:tabs>
        <w:autoSpaceDE w:val="0"/>
        <w:autoSpaceDN w:val="0"/>
        <w:adjustRightInd w:val="0"/>
        <w:spacing w:after="0"/>
        <w:rPr>
          <w:rFonts w:eastAsia="Times New Roman" w:cs="Arial"/>
        </w:rPr>
      </w:pPr>
    </w:p>
    <w:p w14:paraId="1BFBBC2D" w14:textId="1F548656" w:rsidR="00280250" w:rsidRPr="0079427E" w:rsidRDefault="0043044C" w:rsidP="00EE0C4D">
      <w:pPr>
        <w:tabs>
          <w:tab w:val="left" w:pos="7280"/>
        </w:tabs>
        <w:autoSpaceDE w:val="0"/>
        <w:autoSpaceDN w:val="0"/>
        <w:adjustRightInd w:val="0"/>
        <w:spacing w:after="0"/>
        <w:rPr>
          <w:rFonts w:eastAsia="Times New Roman" w:cs="Arial"/>
          <w:b/>
          <w:sz w:val="28"/>
          <w:szCs w:val="28"/>
        </w:rPr>
      </w:pPr>
      <w:r w:rsidRPr="0079427E">
        <w:rPr>
          <w:rFonts w:eastAsia="Times New Roman" w:cs="Arial"/>
          <w:b/>
          <w:sz w:val="28"/>
          <w:szCs w:val="28"/>
        </w:rPr>
        <w:t xml:space="preserve">Crewsaver </w:t>
      </w:r>
      <w:r w:rsidR="006541C7" w:rsidRPr="0079427E">
        <w:rPr>
          <w:rFonts w:eastAsia="Times New Roman" w:cs="Arial"/>
          <w:b/>
          <w:sz w:val="28"/>
          <w:szCs w:val="28"/>
        </w:rPr>
        <w:t xml:space="preserve">launches </w:t>
      </w:r>
      <w:r w:rsidR="00EE0C4D" w:rsidRPr="0079427E">
        <w:rPr>
          <w:rFonts w:eastAsia="Times New Roman" w:cs="Arial"/>
          <w:b/>
          <w:sz w:val="28"/>
          <w:szCs w:val="28"/>
        </w:rPr>
        <w:t>pioneeri</w:t>
      </w:r>
      <w:r w:rsidR="006541C7" w:rsidRPr="0079427E">
        <w:rPr>
          <w:rFonts w:eastAsia="Times New Roman" w:cs="Arial"/>
          <w:b/>
          <w:sz w:val="28"/>
          <w:szCs w:val="28"/>
        </w:rPr>
        <w:t xml:space="preserve">ng new buoyancy aid </w:t>
      </w:r>
      <w:r w:rsidR="006541C7" w:rsidRPr="001B22A2">
        <w:rPr>
          <w:rFonts w:eastAsia="Times New Roman" w:cs="Arial"/>
          <w:b/>
          <w:sz w:val="28"/>
          <w:szCs w:val="28"/>
        </w:rPr>
        <w:t xml:space="preserve">collection </w:t>
      </w:r>
      <w:r w:rsidR="005B2FE6" w:rsidRPr="001B22A2">
        <w:rPr>
          <w:rFonts w:eastAsia="Times New Roman" w:cs="Arial"/>
          <w:b/>
          <w:sz w:val="28"/>
          <w:szCs w:val="28"/>
        </w:rPr>
        <w:t>at METSTRADE 2016, stand 03.128</w:t>
      </w:r>
      <w:r w:rsidR="008B10DD" w:rsidRPr="001B22A2">
        <w:rPr>
          <w:rFonts w:eastAsia="Times New Roman" w:cs="Arial"/>
          <w:b/>
          <w:sz w:val="28"/>
          <w:szCs w:val="28"/>
        </w:rPr>
        <w:t>,</w:t>
      </w:r>
      <w:r w:rsidR="005B2FE6" w:rsidRPr="001B22A2">
        <w:rPr>
          <w:rFonts w:eastAsia="Times New Roman" w:cs="Arial"/>
          <w:b/>
          <w:sz w:val="28"/>
          <w:szCs w:val="28"/>
        </w:rPr>
        <w:t xml:space="preserve"> </w:t>
      </w:r>
      <w:r w:rsidR="006541C7" w:rsidRPr="001B22A2">
        <w:rPr>
          <w:rFonts w:eastAsia="Times New Roman" w:cs="Arial"/>
          <w:b/>
          <w:sz w:val="28"/>
          <w:szCs w:val="28"/>
        </w:rPr>
        <w:t>to</w:t>
      </w:r>
      <w:r w:rsidR="006541C7" w:rsidRPr="0079427E">
        <w:rPr>
          <w:rFonts w:eastAsia="Times New Roman" w:cs="Arial"/>
          <w:b/>
          <w:sz w:val="28"/>
          <w:szCs w:val="28"/>
        </w:rPr>
        <w:t xml:space="preserve"> create complete</w:t>
      </w:r>
      <w:r w:rsidR="001B22A2">
        <w:rPr>
          <w:rFonts w:eastAsia="Times New Roman" w:cs="Arial"/>
          <w:b/>
          <w:sz w:val="28"/>
          <w:szCs w:val="28"/>
        </w:rPr>
        <w:t xml:space="preserve"> personal</w:t>
      </w:r>
      <w:r w:rsidR="006541C7" w:rsidRPr="0079427E">
        <w:rPr>
          <w:rFonts w:eastAsia="Times New Roman" w:cs="Arial"/>
          <w:b/>
          <w:sz w:val="28"/>
          <w:szCs w:val="28"/>
        </w:rPr>
        <w:t xml:space="preserve"> lifesaving range</w:t>
      </w:r>
      <w:r w:rsidRPr="0079427E">
        <w:rPr>
          <w:rFonts w:eastAsia="Times New Roman" w:cs="Arial"/>
          <w:b/>
          <w:sz w:val="28"/>
          <w:szCs w:val="28"/>
        </w:rPr>
        <w:t xml:space="preserve"> </w:t>
      </w:r>
    </w:p>
    <w:p w14:paraId="46BA86BD" w14:textId="18CA8CB2" w:rsidR="009B0C2E" w:rsidRDefault="009B0C2E" w:rsidP="00EE0C4D">
      <w:pPr>
        <w:tabs>
          <w:tab w:val="left" w:pos="7280"/>
        </w:tabs>
        <w:autoSpaceDE w:val="0"/>
        <w:autoSpaceDN w:val="0"/>
        <w:adjustRightInd w:val="0"/>
        <w:spacing w:after="0"/>
        <w:rPr>
          <w:rFonts w:eastAsia="Times New Roman" w:cs="Arial"/>
        </w:rPr>
      </w:pPr>
    </w:p>
    <w:p w14:paraId="7D10BCEE" w14:textId="77777777" w:rsidR="005B2FE6" w:rsidRPr="00183A08" w:rsidRDefault="005B2FE6" w:rsidP="005B2FE6">
      <w:pPr>
        <w:tabs>
          <w:tab w:val="left" w:pos="7280"/>
        </w:tabs>
        <w:autoSpaceDE w:val="0"/>
        <w:autoSpaceDN w:val="0"/>
        <w:adjustRightInd w:val="0"/>
        <w:spacing w:after="0"/>
        <w:rPr>
          <w:b/>
          <w:color w:val="FF0000"/>
        </w:rPr>
      </w:pPr>
      <w:r w:rsidRPr="00183A08">
        <w:rPr>
          <w:b/>
        </w:rPr>
        <w:t>The new Crewsaver buoyancy aid range, available for 2017, will be launched at METSTRADE 2016.</w:t>
      </w:r>
    </w:p>
    <w:p w14:paraId="7B6402D3" w14:textId="08A09E6B" w:rsidR="00C94BE6" w:rsidRDefault="00C94BE6" w:rsidP="005B2FE6">
      <w:pPr>
        <w:spacing w:after="0"/>
      </w:pPr>
      <w:r w:rsidRPr="0079427E">
        <w:rPr>
          <w:noProof/>
          <w:lang w:val="en-US" w:eastAsia="en-US"/>
        </w:rPr>
        <w:drawing>
          <wp:anchor distT="0" distB="0" distL="114300" distR="114300" simplePos="0" relativeHeight="251663360" behindDoc="0" locked="1" layoutInCell="1" allowOverlap="1" wp14:anchorId="68DD3B92" wp14:editId="794ED7E3">
            <wp:simplePos x="0" y="0"/>
            <wp:positionH relativeFrom="column">
              <wp:posOffset>4150995</wp:posOffset>
            </wp:positionH>
            <wp:positionV relativeFrom="page">
              <wp:posOffset>4345940</wp:posOffset>
            </wp:positionV>
            <wp:extent cx="2534400" cy="168840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14_0484_Black_Rv1.jpg"/>
                    <pic:cNvPicPr/>
                  </pic:nvPicPr>
                  <pic:blipFill>
                    <a:blip r:embed="rId11" cstate="email">
                      <a:extLst>
                        <a:ext uri="{28A0092B-C50C-407E-A947-70E740481C1C}">
                          <a14:useLocalDpi xmlns:a14="http://schemas.microsoft.com/office/drawing/2010/main"/>
                        </a:ext>
                      </a:extLst>
                    </a:blip>
                    <a:stretch>
                      <a:fillRect/>
                    </a:stretch>
                  </pic:blipFill>
                  <pic:spPr>
                    <a:xfrm>
                      <a:off x="0" y="0"/>
                      <a:ext cx="2534400" cy="1688400"/>
                    </a:xfrm>
                    <a:prstGeom prst="rect">
                      <a:avLst/>
                    </a:prstGeom>
                  </pic:spPr>
                </pic:pic>
              </a:graphicData>
            </a:graphic>
            <wp14:sizeRelH relativeFrom="page">
              <wp14:pctWidth>0</wp14:pctWidth>
            </wp14:sizeRelH>
            <wp14:sizeRelV relativeFrom="page">
              <wp14:pctHeight>0</wp14:pctHeight>
            </wp14:sizeRelV>
          </wp:anchor>
        </w:drawing>
      </w:r>
    </w:p>
    <w:p w14:paraId="0EEDEF4A" w14:textId="6CECE295" w:rsidR="00C94BE6" w:rsidRDefault="0043044C" w:rsidP="005B2FE6">
      <w:pPr>
        <w:spacing w:after="0"/>
      </w:pPr>
      <w:r>
        <w:t>A large percentage of the boating world still does not wear any kind of personal flotation device</w:t>
      </w:r>
      <w:r w:rsidRPr="0079427E">
        <w:t>.  As a manufacture</w:t>
      </w:r>
      <w:r w:rsidR="006541C7" w:rsidRPr="0079427E">
        <w:t>r</w:t>
      </w:r>
      <w:r w:rsidRPr="0079427E">
        <w:t xml:space="preserve"> of integral safety equipment the challenge for Crewsaver has been to reduce this number through the design of </w:t>
      </w:r>
      <w:r w:rsidR="00EE0C4D" w:rsidRPr="0079427E">
        <w:t xml:space="preserve">safe, </w:t>
      </w:r>
      <w:r w:rsidRPr="0079427E">
        <w:t xml:space="preserve">comfortable and stylish </w:t>
      </w:r>
      <w:r w:rsidR="00EE0C4D" w:rsidRPr="0079427E">
        <w:t>personal flotation equipment including this brand new range of buoyancy aids.</w:t>
      </w:r>
      <w:r w:rsidR="00C94BE6">
        <w:t xml:space="preserve">  </w:t>
      </w:r>
    </w:p>
    <w:p w14:paraId="3068A84A" w14:textId="77777777" w:rsidR="00C94BE6" w:rsidRDefault="00C94BE6" w:rsidP="005B2FE6">
      <w:pPr>
        <w:spacing w:after="0"/>
      </w:pPr>
    </w:p>
    <w:p w14:paraId="04586718" w14:textId="1E1089FF" w:rsidR="00EE0C4D" w:rsidRDefault="00C94BE6" w:rsidP="005B2FE6">
      <w:pPr>
        <w:spacing w:after="0"/>
      </w:pPr>
      <w:r>
        <w:t>This new range offers</w:t>
      </w:r>
      <w:r w:rsidRPr="0079427E">
        <w:t xml:space="preserve"> a </w:t>
      </w:r>
      <w:r>
        <w:t xml:space="preserve">variety of new features including a </w:t>
      </w:r>
      <w:r w:rsidRPr="00C94BE6">
        <w:rPr>
          <w:b/>
        </w:rPr>
        <w:t>unique foam construction</w:t>
      </w:r>
      <w:r w:rsidRPr="0079427E">
        <w:t xml:space="preserve"> and an </w:t>
      </w:r>
      <w:r w:rsidRPr="00C94BE6">
        <w:rPr>
          <w:b/>
        </w:rPr>
        <w:t>internal breathable mesh lining</w:t>
      </w:r>
      <w:r>
        <w:t xml:space="preserve"> helping to ensure</w:t>
      </w:r>
      <w:r w:rsidRPr="0079427E">
        <w:t xml:space="preserve"> maximum comfort.  Additionally, it features a distinct </w:t>
      </w:r>
      <w:r w:rsidRPr="00C94BE6">
        <w:rPr>
          <w:b/>
        </w:rPr>
        <w:t>shape-to-fit design</w:t>
      </w:r>
      <w:r w:rsidRPr="0079427E">
        <w:t xml:space="preserve"> that provides a </w:t>
      </w:r>
      <w:r>
        <w:t xml:space="preserve">minimalistic bespoke fit.  </w:t>
      </w:r>
      <w:r w:rsidR="006541C7" w:rsidRPr="0079427E">
        <w:t xml:space="preserve"> </w:t>
      </w:r>
    </w:p>
    <w:p w14:paraId="4EF1566E" w14:textId="77777777" w:rsidR="009C12CD" w:rsidRDefault="009C12CD" w:rsidP="005B2FE6">
      <w:pPr>
        <w:spacing w:after="0"/>
      </w:pPr>
    </w:p>
    <w:p w14:paraId="32F85363" w14:textId="4915C2E1" w:rsidR="00CC1B3E" w:rsidRDefault="00AA1FC7" w:rsidP="00CC1B3E">
      <w:pPr>
        <w:autoSpaceDE w:val="0"/>
        <w:autoSpaceDN w:val="0"/>
        <w:rPr>
          <w:i/>
          <w:iCs/>
        </w:rPr>
      </w:pPr>
      <w:r>
        <w:rPr>
          <w:noProof/>
          <w:color w:val="FF0000"/>
          <w:lang w:val="en-US" w:eastAsia="en-US"/>
        </w:rPr>
        <w:drawing>
          <wp:anchor distT="0" distB="0" distL="114300" distR="114300" simplePos="0" relativeHeight="251675648" behindDoc="1" locked="0" layoutInCell="1" allowOverlap="1" wp14:anchorId="47B1B26C" wp14:editId="3818F2B5">
            <wp:simplePos x="0" y="0"/>
            <wp:positionH relativeFrom="column">
              <wp:posOffset>670560</wp:posOffset>
            </wp:positionH>
            <wp:positionV relativeFrom="paragraph">
              <wp:posOffset>911225</wp:posOffset>
            </wp:positionV>
            <wp:extent cx="5106035" cy="2729865"/>
            <wp:effectExtent l="0" t="0" r="0" b="0"/>
            <wp:wrapTight wrapText="bothSides">
              <wp:wrapPolygon edited="0">
                <wp:start x="0" y="0"/>
                <wp:lineTo x="0" y="21404"/>
                <wp:lineTo x="21517" y="21404"/>
                <wp:lineTo x="21517" y="0"/>
                <wp:lineTo x="0" y="0"/>
              </wp:wrapPolygon>
            </wp:wrapTight>
            <wp:docPr id="4" name="Picture 4" descr="C:\Users\HZPRUK\Desktop\METS - Crewsaver\High Resolution Images\Product Images\Range Charts\Crewsaver Buoyancy Aid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esktop\METS - Crewsaver\High Resolution Images\Product Images\Range Charts\Crewsaver Buoyancy Aid Chart.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06035" cy="272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3E">
        <w:rPr>
          <w:i/>
          <w:iCs/>
        </w:rPr>
        <w:t>‘Two years on from the launch of our Fusion 3D leisure lifejacket range; we are delighted to now be able to launch our new buoyancy aid equivalent.  Every one of our buoyancy aids is now Fusion3D designed and offers a multitude of features that clearly increase and develop as you go up the range, helping to ensure there is something to offer everyone that is both comfortable and affordable.’</w:t>
      </w:r>
      <w:r w:rsidR="00CC1B3E">
        <w:t xml:space="preserve">  Hannah Burywood, Marketing Manager   </w:t>
      </w:r>
    </w:p>
    <w:p w14:paraId="20061661" w14:textId="69E31E7E" w:rsidR="00183A08" w:rsidRDefault="00183A08" w:rsidP="00EE0C4D">
      <w:pPr>
        <w:tabs>
          <w:tab w:val="left" w:pos="7280"/>
        </w:tabs>
        <w:autoSpaceDE w:val="0"/>
        <w:autoSpaceDN w:val="0"/>
        <w:adjustRightInd w:val="0"/>
        <w:spacing w:after="0"/>
        <w:rPr>
          <w:color w:val="FF0000"/>
        </w:rPr>
      </w:pPr>
    </w:p>
    <w:p w14:paraId="3CFC5B20" w14:textId="7F3BCDFD" w:rsidR="00EE0C4D" w:rsidRDefault="00EE0C4D" w:rsidP="006309EA">
      <w:pPr>
        <w:spacing w:after="0"/>
        <w:jc w:val="center"/>
        <w:rPr>
          <w:color w:val="FF0000"/>
        </w:rPr>
      </w:pPr>
    </w:p>
    <w:p w14:paraId="7B6DC339" w14:textId="53B87D5B" w:rsidR="006309EA" w:rsidRDefault="006309EA" w:rsidP="006309EA">
      <w:pPr>
        <w:spacing w:after="0"/>
        <w:jc w:val="center"/>
        <w:rPr>
          <w:color w:val="FF0000"/>
        </w:rPr>
      </w:pPr>
    </w:p>
    <w:p w14:paraId="3CE74BCE" w14:textId="24A24652" w:rsidR="006309EA" w:rsidRDefault="006309EA" w:rsidP="006309EA">
      <w:pPr>
        <w:spacing w:after="0"/>
        <w:jc w:val="center"/>
        <w:rPr>
          <w:color w:val="FF0000"/>
        </w:rPr>
      </w:pPr>
    </w:p>
    <w:p w14:paraId="1053FF79" w14:textId="77777777" w:rsidR="006309EA" w:rsidRDefault="006309EA" w:rsidP="006309EA">
      <w:pPr>
        <w:spacing w:after="0"/>
        <w:jc w:val="center"/>
        <w:rPr>
          <w:color w:val="FF0000"/>
        </w:rPr>
      </w:pPr>
    </w:p>
    <w:p w14:paraId="017C6C13" w14:textId="77777777" w:rsidR="006309EA" w:rsidRDefault="006309EA" w:rsidP="006309EA">
      <w:pPr>
        <w:spacing w:after="0"/>
        <w:jc w:val="center"/>
        <w:rPr>
          <w:color w:val="FF0000"/>
        </w:rPr>
      </w:pPr>
    </w:p>
    <w:p w14:paraId="1D4AC156" w14:textId="77777777" w:rsidR="006309EA" w:rsidRDefault="006309EA" w:rsidP="006309EA">
      <w:pPr>
        <w:spacing w:after="0"/>
        <w:jc w:val="center"/>
        <w:rPr>
          <w:color w:val="FF0000"/>
        </w:rPr>
      </w:pPr>
    </w:p>
    <w:p w14:paraId="15856DAC" w14:textId="77777777" w:rsidR="006309EA" w:rsidRDefault="006309EA" w:rsidP="006309EA">
      <w:pPr>
        <w:spacing w:after="0"/>
        <w:jc w:val="center"/>
        <w:rPr>
          <w:color w:val="FF0000"/>
        </w:rPr>
      </w:pPr>
    </w:p>
    <w:p w14:paraId="3ACD2671" w14:textId="77777777" w:rsidR="006309EA" w:rsidRDefault="006309EA" w:rsidP="006309EA">
      <w:pPr>
        <w:spacing w:after="0"/>
        <w:jc w:val="center"/>
        <w:rPr>
          <w:color w:val="FF0000"/>
        </w:rPr>
      </w:pPr>
    </w:p>
    <w:p w14:paraId="6B489769" w14:textId="77777777" w:rsidR="006309EA" w:rsidRDefault="006309EA" w:rsidP="006309EA">
      <w:pPr>
        <w:spacing w:after="0"/>
        <w:jc w:val="center"/>
        <w:rPr>
          <w:color w:val="FF0000"/>
        </w:rPr>
      </w:pPr>
    </w:p>
    <w:p w14:paraId="5AE59998" w14:textId="77777777" w:rsidR="006309EA" w:rsidRDefault="006309EA" w:rsidP="006309EA">
      <w:pPr>
        <w:spacing w:after="0"/>
        <w:jc w:val="center"/>
        <w:rPr>
          <w:color w:val="FF0000"/>
        </w:rPr>
      </w:pPr>
    </w:p>
    <w:p w14:paraId="35423F33" w14:textId="77777777" w:rsidR="006309EA" w:rsidRDefault="006309EA" w:rsidP="006309EA">
      <w:pPr>
        <w:spacing w:after="0"/>
        <w:jc w:val="center"/>
        <w:rPr>
          <w:color w:val="FF0000"/>
        </w:rPr>
      </w:pPr>
    </w:p>
    <w:p w14:paraId="497F5F58" w14:textId="77777777" w:rsidR="006309EA" w:rsidRDefault="006309EA" w:rsidP="006309EA">
      <w:pPr>
        <w:spacing w:after="0"/>
        <w:jc w:val="center"/>
        <w:rPr>
          <w:color w:val="FF0000"/>
        </w:rPr>
      </w:pPr>
    </w:p>
    <w:p w14:paraId="63CBA362" w14:textId="77777777" w:rsidR="00C059E2" w:rsidRDefault="00C059E2" w:rsidP="00EE0C4D">
      <w:pPr>
        <w:spacing w:after="0"/>
        <w:rPr>
          <w:color w:val="FF0000"/>
        </w:rPr>
      </w:pPr>
    </w:p>
    <w:p w14:paraId="05B923E0" w14:textId="3A963272" w:rsidR="009B0C2E" w:rsidRPr="00273B67" w:rsidRDefault="00C059E2" w:rsidP="00EE0C4D">
      <w:pPr>
        <w:spacing w:after="0"/>
        <w:rPr>
          <w:color w:val="FF0000"/>
        </w:rPr>
      </w:pPr>
      <w:r>
        <w:rPr>
          <w:b/>
          <w:noProof/>
          <w:lang w:val="en-US" w:eastAsia="en-US"/>
        </w:rPr>
        <w:lastRenderedPageBreak/>
        <w:drawing>
          <wp:anchor distT="0" distB="0" distL="114300" distR="114300" simplePos="0" relativeHeight="251670528" behindDoc="0" locked="0" layoutInCell="1" allowOverlap="1" wp14:anchorId="5D1B66D5" wp14:editId="2B199892">
            <wp:simplePos x="0" y="0"/>
            <wp:positionH relativeFrom="column">
              <wp:posOffset>-125095</wp:posOffset>
            </wp:positionH>
            <wp:positionV relativeFrom="paragraph">
              <wp:posOffset>-210185</wp:posOffset>
            </wp:positionV>
            <wp:extent cx="1983105" cy="1983105"/>
            <wp:effectExtent l="0" t="0" r="0" b="0"/>
            <wp:wrapSquare wrapText="bothSides"/>
            <wp:docPr id="7" name="Picture 7" descr="I:\Site Gosport, UK\Crewsaver Marketing\Brochures and Brochure CD\2016\Images\Leisure\Crewsaver\Artemis Racing Products\Crewsaver ErgoFit 50N Extrem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ite Gosport, UK\Crewsaver Marketing\Brochures and Brochure CD\2016\Images\Leisure\Crewsaver\Artemis Racing Products\Crewsaver ErgoFit 50N Extreme low res.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8310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C2E" w:rsidRPr="009B0C2E">
        <w:rPr>
          <w:b/>
        </w:rPr>
        <w:t>ERGOFIT 50</w:t>
      </w:r>
      <w:r w:rsidR="0079427E">
        <w:rPr>
          <w:b/>
        </w:rPr>
        <w:t>N</w:t>
      </w:r>
      <w:r w:rsidR="009B0C2E" w:rsidRPr="009B0C2E">
        <w:rPr>
          <w:b/>
        </w:rPr>
        <w:t xml:space="preserve"> EX</w:t>
      </w:r>
      <w:r w:rsidR="006541C7">
        <w:rPr>
          <w:b/>
        </w:rPr>
        <w:t xml:space="preserve"> </w:t>
      </w:r>
    </w:p>
    <w:p w14:paraId="2AA2025F" w14:textId="6DE79061" w:rsidR="009B0C2E" w:rsidRDefault="009B0C2E" w:rsidP="00EE0C4D">
      <w:pPr>
        <w:spacing w:after="0"/>
      </w:pPr>
      <w:r w:rsidRPr="007A3638">
        <w:t xml:space="preserve">The Crewsaver </w:t>
      </w:r>
      <w:proofErr w:type="spellStart"/>
      <w:r w:rsidRPr="007A3638">
        <w:t>ErgoFit</w:t>
      </w:r>
      <w:proofErr w:type="spellEnd"/>
      <w:r w:rsidRPr="007A3638">
        <w:t xml:space="preserve"> 50N </w:t>
      </w:r>
      <w:r w:rsidR="00440800">
        <w:t xml:space="preserve">EX </w:t>
      </w:r>
      <w:r w:rsidRPr="007A3638">
        <w:t xml:space="preserve">‘High Impact’ </w:t>
      </w:r>
      <w:r w:rsidRPr="009C12CD">
        <w:t>buoyancy aid</w:t>
      </w:r>
      <w:r w:rsidR="008B10DD" w:rsidRPr="009C12CD">
        <w:t>,</w:t>
      </w:r>
      <w:r w:rsidRPr="009C12CD">
        <w:t xml:space="preserve"> a revolution in per</w:t>
      </w:r>
      <w:r w:rsidR="00F83A93">
        <w:t>sonal safety equipment, provides</w:t>
      </w:r>
      <w:r w:rsidRPr="009C12CD">
        <w:t xml:space="preserve"> the most advanced specific</w:t>
      </w:r>
      <w:r w:rsidR="00F83A93">
        <w:t>ation a buoyancy aid has to offer</w:t>
      </w:r>
      <w:r w:rsidRPr="009C12CD">
        <w:t xml:space="preserve"> to date.  Combining </w:t>
      </w:r>
      <w:r w:rsidR="00440800" w:rsidRPr="009C12CD">
        <w:t xml:space="preserve">high specification </w:t>
      </w:r>
      <w:r w:rsidRPr="009C12CD">
        <w:t>safety features such as Spare Air attachments, body armour and line cutter stowage</w:t>
      </w:r>
      <w:r w:rsidR="006541C7" w:rsidRPr="009C12CD">
        <w:t>,</w:t>
      </w:r>
      <w:r w:rsidRPr="009C12CD">
        <w:t xml:space="preserve"> with a low profile, </w:t>
      </w:r>
      <w:r w:rsidR="008B10DD" w:rsidRPr="009C12CD">
        <w:t xml:space="preserve">and </w:t>
      </w:r>
      <w:r w:rsidRPr="009C12CD">
        <w:t>snag free design</w:t>
      </w:r>
      <w:r w:rsidR="008B10DD" w:rsidRPr="009C12CD">
        <w:t>,</w:t>
      </w:r>
      <w:r w:rsidRPr="009C12CD">
        <w:t xml:space="preserve"> you can </w:t>
      </w:r>
      <w:r w:rsidRPr="007A3638">
        <w:t>expect nothing but the best in safety and performance technology.</w:t>
      </w:r>
      <w:r w:rsidR="00F83A93">
        <w:t xml:space="preserve"> The </w:t>
      </w:r>
      <w:proofErr w:type="spellStart"/>
      <w:r w:rsidR="00F83A93">
        <w:t>ErgoFit</w:t>
      </w:r>
      <w:proofErr w:type="spellEnd"/>
      <w:r w:rsidR="00F83A93">
        <w:t xml:space="preserve"> 50N EX is </w:t>
      </w:r>
      <w:proofErr w:type="gramStart"/>
      <w:r w:rsidR="00F83A93">
        <w:t>available</w:t>
      </w:r>
      <w:r w:rsidR="00531061">
        <w:t xml:space="preserve"> </w:t>
      </w:r>
      <w:r w:rsidR="00F83A93">
        <w:t xml:space="preserve"> with</w:t>
      </w:r>
      <w:proofErr w:type="gramEnd"/>
      <w:r w:rsidR="00531061">
        <w:t xml:space="preserve"> and without armour protection. </w:t>
      </w:r>
      <w:r w:rsidR="00531061">
        <w:rPr>
          <w:b/>
        </w:rPr>
        <w:t>RRP: £80</w:t>
      </w:r>
      <w:r w:rsidR="00531061">
        <w:rPr>
          <w:b/>
        </w:rPr>
        <w:tab/>
        <w:t>RRP: £160 with armour</w:t>
      </w:r>
    </w:p>
    <w:p w14:paraId="762BB07E" w14:textId="5CE802AE" w:rsidR="006C335F" w:rsidRPr="006C335F" w:rsidRDefault="006C335F" w:rsidP="00EE0C4D">
      <w:pPr>
        <w:spacing w:after="0"/>
        <w:jc w:val="right"/>
        <w:rPr>
          <w:color w:val="FF0000"/>
        </w:rPr>
      </w:pPr>
    </w:p>
    <w:p w14:paraId="3C123E72" w14:textId="77777777" w:rsidR="00CC1B3E" w:rsidRDefault="00CC1B3E" w:rsidP="00EE0C4D">
      <w:pPr>
        <w:spacing w:after="0"/>
        <w:rPr>
          <w:b/>
        </w:rPr>
      </w:pPr>
    </w:p>
    <w:p w14:paraId="22F27FD2" w14:textId="77777777" w:rsidR="00CC1B3E" w:rsidRDefault="00CC1B3E" w:rsidP="00EE0C4D">
      <w:pPr>
        <w:spacing w:after="0"/>
        <w:rPr>
          <w:b/>
        </w:rPr>
      </w:pPr>
    </w:p>
    <w:p w14:paraId="6D32F2AF" w14:textId="01BDF841" w:rsidR="009B0C2E" w:rsidRPr="009B0C2E" w:rsidRDefault="004848C7" w:rsidP="00EE0C4D">
      <w:pPr>
        <w:spacing w:after="0"/>
        <w:rPr>
          <w:b/>
        </w:rPr>
      </w:pPr>
      <w:r>
        <w:rPr>
          <w:b/>
          <w:noProof/>
          <w:lang w:val="en-US" w:eastAsia="en-US"/>
        </w:rPr>
        <w:drawing>
          <wp:anchor distT="0" distB="0" distL="114300" distR="114300" simplePos="0" relativeHeight="251671552" behindDoc="1" locked="0" layoutInCell="1" allowOverlap="1" wp14:anchorId="6019A85E" wp14:editId="7A893BDA">
            <wp:simplePos x="0" y="0"/>
            <wp:positionH relativeFrom="column">
              <wp:posOffset>5107305</wp:posOffset>
            </wp:positionH>
            <wp:positionV relativeFrom="paragraph">
              <wp:posOffset>38100</wp:posOffset>
            </wp:positionV>
            <wp:extent cx="1762125" cy="2208530"/>
            <wp:effectExtent l="0" t="0" r="9525" b="1270"/>
            <wp:wrapTight wrapText="bothSides">
              <wp:wrapPolygon edited="0">
                <wp:start x="0" y="0"/>
                <wp:lineTo x="0" y="21426"/>
                <wp:lineTo x="21483" y="21426"/>
                <wp:lineTo x="21483" y="0"/>
                <wp:lineTo x="0" y="0"/>
              </wp:wrapPolygon>
            </wp:wrapTight>
            <wp:docPr id="8" name="Picture 8" descr="I:\Site Gosport, UK\Crewsaver Marketing\Brochures and Brochure CD\2016\Images\Leisure\Crewsaver\2017 Buoyancy Aid Range\Pro 50N SZ\Pro50SZ_Front_BlackDiva - VU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ite Gosport, UK\Crewsaver Marketing\Brochures and Brochure CD\2016\Images\Leisure\Crewsaver\2017 Buoyancy Aid Range\Pro 50N SZ\Pro50SZ_Front_BlackDiva - VU low res.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762125" cy="220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n-US" w:eastAsia="en-US"/>
        </w:rPr>
        <w:drawing>
          <wp:anchor distT="0" distB="0" distL="114300" distR="114300" simplePos="0" relativeHeight="251672576" behindDoc="1" locked="0" layoutInCell="1" allowOverlap="1" wp14:anchorId="3789EF3E" wp14:editId="6FE9930D">
            <wp:simplePos x="0" y="0"/>
            <wp:positionH relativeFrom="column">
              <wp:posOffset>3590290</wp:posOffset>
            </wp:positionH>
            <wp:positionV relativeFrom="paragraph">
              <wp:posOffset>38100</wp:posOffset>
            </wp:positionV>
            <wp:extent cx="1672590" cy="2113280"/>
            <wp:effectExtent l="0" t="0" r="3810" b="1270"/>
            <wp:wrapTight wrapText="bothSides">
              <wp:wrapPolygon edited="0">
                <wp:start x="0" y="0"/>
                <wp:lineTo x="0" y="21418"/>
                <wp:lineTo x="21403" y="21418"/>
                <wp:lineTo x="21403" y="0"/>
                <wp:lineTo x="0" y="0"/>
              </wp:wrapPolygon>
            </wp:wrapTight>
            <wp:docPr id="9" name="Picture 9" descr="I:\Site Gosport, UK\Crewsaver Marketing\Brochures and Brochure CD\2016\Images\Leisure\Crewsaver\2017 Buoyancy Aid Range\Pro 50N CZ\Pro50CZ_Front_BlckWhite - VU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ite Gosport, UK\Crewsaver Marketing\Brochures and Brochure CD\2016\Images\Leisure\Crewsaver\2017 Buoyancy Aid Range\Pro 50N CZ\Pro50CZ_Front_BlckWhite - VU low res.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67259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BF5">
        <w:rPr>
          <w:b/>
          <w:noProof/>
        </w:rPr>
        <w:t>PR</w:t>
      </w:r>
      <w:r w:rsidR="009B0C2E" w:rsidRPr="009B0C2E">
        <w:rPr>
          <w:b/>
        </w:rPr>
        <w:t>O 50</w:t>
      </w:r>
      <w:r w:rsidR="0079427E">
        <w:rPr>
          <w:b/>
        </w:rPr>
        <w:t>N</w:t>
      </w:r>
      <w:r w:rsidR="009B0C2E" w:rsidRPr="009B0C2E">
        <w:rPr>
          <w:b/>
        </w:rPr>
        <w:t xml:space="preserve"> SZ &amp; PRO 50</w:t>
      </w:r>
      <w:r w:rsidR="0079427E">
        <w:rPr>
          <w:b/>
        </w:rPr>
        <w:t>N</w:t>
      </w:r>
      <w:r w:rsidR="009B0C2E" w:rsidRPr="009B0C2E">
        <w:rPr>
          <w:b/>
        </w:rPr>
        <w:t xml:space="preserve"> CZ</w:t>
      </w:r>
    </w:p>
    <w:p w14:paraId="26C630F0" w14:textId="679AC1D6" w:rsidR="009B0C2E" w:rsidRDefault="009B0C2E" w:rsidP="00EE0C4D">
      <w:pPr>
        <w:spacing w:after="0"/>
      </w:pPr>
      <w:r w:rsidRPr="009C12CD">
        <w:t>Fusion 3D design and unique body shaping foam that adapts to the profile of the wearer</w:t>
      </w:r>
      <w:r w:rsidR="006541C7" w:rsidRPr="009C12CD">
        <w:t>,</w:t>
      </w:r>
      <w:r w:rsidR="00F83A93">
        <w:t xml:space="preserve"> combined with internal A</w:t>
      </w:r>
      <w:r w:rsidRPr="009C12CD">
        <w:t xml:space="preserve">irflow mesh ensure </w:t>
      </w:r>
      <w:r w:rsidR="006541C7" w:rsidRPr="009C12CD">
        <w:t>that the Pro 50</w:t>
      </w:r>
      <w:r w:rsidR="0079427E" w:rsidRPr="009C12CD">
        <w:t>N</w:t>
      </w:r>
      <w:r w:rsidR="006541C7" w:rsidRPr="009C12CD">
        <w:t xml:space="preserve"> </w:t>
      </w:r>
      <w:r w:rsidRPr="009C12CD">
        <w:t>fit</w:t>
      </w:r>
      <w:r w:rsidR="00EA2897" w:rsidRPr="009C12CD">
        <w:t>s</w:t>
      </w:r>
      <w:r w:rsidR="006541C7" w:rsidRPr="009C12CD">
        <w:t xml:space="preserve"> each user perfectly</w:t>
      </w:r>
      <w:r w:rsidR="00EA2897" w:rsidRPr="009C12CD">
        <w:t xml:space="preserve"> </w:t>
      </w:r>
      <w:r w:rsidR="00F83A93">
        <w:t>whilst offering</w:t>
      </w:r>
      <w:r w:rsidRPr="009C12CD">
        <w:t xml:space="preserve"> the ultimate in comfort, fit and breathability performance. These features</w:t>
      </w:r>
      <w:r w:rsidR="00EA2897" w:rsidRPr="009C12CD">
        <w:t>,</w:t>
      </w:r>
      <w:r w:rsidRPr="009C12CD">
        <w:t xml:space="preserve"> plus an expandable bellow pocket with attachment point</w:t>
      </w:r>
      <w:r w:rsidR="00EA2897" w:rsidRPr="009C12CD">
        <w:t>, make this</w:t>
      </w:r>
      <w:r w:rsidRPr="009C12CD">
        <w:t xml:space="preserve"> the perfect safety companion for a multitude of </w:t>
      </w:r>
      <w:proofErr w:type="spellStart"/>
      <w:r w:rsidR="00F83A93">
        <w:t>watersport</w:t>
      </w:r>
      <w:proofErr w:type="spellEnd"/>
      <w:r w:rsidR="00F83A93">
        <w:t xml:space="preserve"> activities</w:t>
      </w:r>
      <w:r w:rsidRPr="009C12CD">
        <w:t xml:space="preserve">.  The low profile Pro 50N is available </w:t>
      </w:r>
      <w:r>
        <w:t xml:space="preserve">in </w:t>
      </w:r>
      <w:r w:rsidR="00440800">
        <w:t xml:space="preserve">both </w:t>
      </w:r>
      <w:r>
        <w:t xml:space="preserve">centre zip ‘CZ’ and side zip ‘SZ’ options.  </w:t>
      </w:r>
      <w:r w:rsidR="00F83A93">
        <w:t xml:space="preserve">The Pro 50N CZ is available in both a stylish bright white and black and the Pro 50N SZ is available in black/grey and black/blue options. </w:t>
      </w:r>
      <w:r w:rsidR="00531061" w:rsidRPr="00531061">
        <w:rPr>
          <w:b/>
        </w:rPr>
        <w:t>RRP: £59.95</w:t>
      </w:r>
    </w:p>
    <w:p w14:paraId="6393F7E2" w14:textId="2AAC03D8" w:rsidR="006309EA" w:rsidRDefault="004848C7" w:rsidP="00EE0C4D">
      <w:pPr>
        <w:spacing w:after="0"/>
      </w:pPr>
      <w:r>
        <w:rPr>
          <w:noProof/>
          <w:lang w:val="en-US" w:eastAsia="en-US"/>
        </w:rPr>
        <w:drawing>
          <wp:anchor distT="0" distB="0" distL="114300" distR="114300" simplePos="0" relativeHeight="251673600" behindDoc="1" locked="0" layoutInCell="1" allowOverlap="1" wp14:anchorId="356C0E84" wp14:editId="0C24E646">
            <wp:simplePos x="0" y="0"/>
            <wp:positionH relativeFrom="column">
              <wp:posOffset>-125095</wp:posOffset>
            </wp:positionH>
            <wp:positionV relativeFrom="paragraph">
              <wp:posOffset>71755</wp:posOffset>
            </wp:positionV>
            <wp:extent cx="1794510" cy="2208530"/>
            <wp:effectExtent l="0" t="0" r="0" b="1270"/>
            <wp:wrapTight wrapText="bothSides">
              <wp:wrapPolygon edited="0">
                <wp:start x="0" y="0"/>
                <wp:lineTo x="0" y="21426"/>
                <wp:lineTo x="21325" y="21426"/>
                <wp:lineTo x="21325" y="0"/>
                <wp:lineTo x="0" y="0"/>
              </wp:wrapPolygon>
            </wp:wrapTight>
            <wp:docPr id="14" name="Picture 14" descr="I:\Site Gosport, UK\Crewsaver Marketing\Brochures and Brochure CD\2016\Images\Leisure\Crewsaver\2017 Buoyancy Aid Range\Sport 50N\Sport50_Front_2 - WJ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ite Gosport, UK\Crewsaver Marketing\Brochures and Brochure CD\2016\Images\Leisure\Crewsaver\2017 Buoyancy Aid Range\Sport 50N\Sport50_Front_2 - WJ low res.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94510" cy="220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8A89D" w14:textId="29895D07" w:rsidR="00CC1B3E" w:rsidRDefault="00CC1B3E" w:rsidP="00EE0C4D">
      <w:pPr>
        <w:spacing w:after="0"/>
      </w:pPr>
    </w:p>
    <w:p w14:paraId="608EAFAB" w14:textId="00C89941" w:rsidR="009B0C2E" w:rsidRPr="006C335F" w:rsidRDefault="009B0C2E" w:rsidP="00EE0C4D">
      <w:pPr>
        <w:spacing w:after="0"/>
        <w:rPr>
          <w:color w:val="FF0000"/>
        </w:rPr>
      </w:pPr>
      <w:r w:rsidRPr="009B0C2E">
        <w:rPr>
          <w:b/>
        </w:rPr>
        <w:t>SPORT 50</w:t>
      </w:r>
      <w:r w:rsidR="0079427E">
        <w:rPr>
          <w:b/>
        </w:rPr>
        <w:t>N</w:t>
      </w:r>
    </w:p>
    <w:p w14:paraId="5CF624C9" w14:textId="370B1E76" w:rsidR="009B0C2E" w:rsidRPr="0079427E" w:rsidRDefault="00440800" w:rsidP="00EE0C4D">
      <w:pPr>
        <w:spacing w:after="0"/>
      </w:pPr>
      <w:r w:rsidRPr="0079427E">
        <w:t>The Sport 50</w:t>
      </w:r>
      <w:r>
        <w:t>N</w:t>
      </w:r>
      <w:r w:rsidRPr="0079427E">
        <w:t xml:space="preserve"> </w:t>
      </w:r>
      <w:r>
        <w:t>offers</w:t>
      </w:r>
      <w:r w:rsidRPr="0079427E">
        <w:t xml:space="preserve"> the </w:t>
      </w:r>
      <w:r>
        <w:t>ideal solution</w:t>
      </w:r>
      <w:r w:rsidRPr="0079427E">
        <w:t xml:space="preserve"> for those who seek a high quality product at a highly competitive price point.   </w:t>
      </w:r>
      <w:r w:rsidR="009B0C2E" w:rsidRPr="0079427E">
        <w:t xml:space="preserve">Adjustable shoulder and dual waist straps combined with a unique </w:t>
      </w:r>
      <w:r w:rsidR="009B0C2E" w:rsidRPr="009C12CD">
        <w:t xml:space="preserve">arrangement of lightweight soft foam </w:t>
      </w:r>
      <w:r w:rsidR="00EA2897" w:rsidRPr="0079427E">
        <w:t>mean that the Sport 50</w:t>
      </w:r>
      <w:r w:rsidR="0079427E">
        <w:t>N</w:t>
      </w:r>
      <w:r w:rsidR="00EA2897" w:rsidRPr="0079427E">
        <w:t xml:space="preserve"> </w:t>
      </w:r>
      <w:r w:rsidR="009B0C2E" w:rsidRPr="0079427E">
        <w:t>provides a bespoke and comfortable fit. This centre zip buoyancy aid features an expandable bellow pocket and r</w:t>
      </w:r>
      <w:r w:rsidR="00EA2897" w:rsidRPr="0079427E">
        <w:t xml:space="preserve">eflective piping.  </w:t>
      </w:r>
      <w:proofErr w:type="gramStart"/>
      <w:r w:rsidR="00F83A93">
        <w:t>Available in bright blue and red options.</w:t>
      </w:r>
      <w:proofErr w:type="gramEnd"/>
      <w:r w:rsidR="00F83A93">
        <w:t xml:space="preserve"> </w:t>
      </w:r>
      <w:r w:rsidR="00531061" w:rsidRPr="00531061">
        <w:rPr>
          <w:b/>
        </w:rPr>
        <w:t>RRP: £49.95</w:t>
      </w:r>
    </w:p>
    <w:p w14:paraId="197B7EF8" w14:textId="5CDDCF56" w:rsidR="006309EA" w:rsidRDefault="006309EA" w:rsidP="00EE0C4D">
      <w:pPr>
        <w:spacing w:after="0"/>
        <w:jc w:val="right"/>
        <w:rPr>
          <w:color w:val="FF0000"/>
        </w:rPr>
      </w:pPr>
    </w:p>
    <w:p w14:paraId="31C2AD89" w14:textId="5C4FBA31" w:rsidR="006309EA" w:rsidRDefault="006309EA" w:rsidP="00EE0C4D">
      <w:pPr>
        <w:spacing w:after="0"/>
        <w:jc w:val="right"/>
        <w:rPr>
          <w:color w:val="FF0000"/>
        </w:rPr>
      </w:pPr>
    </w:p>
    <w:p w14:paraId="14883883" w14:textId="241D0148" w:rsidR="006309EA" w:rsidRDefault="006309EA" w:rsidP="00EE0C4D">
      <w:pPr>
        <w:spacing w:after="0"/>
        <w:jc w:val="right"/>
        <w:rPr>
          <w:color w:val="FF0000"/>
        </w:rPr>
      </w:pPr>
    </w:p>
    <w:p w14:paraId="3B73E9E4" w14:textId="07C6F8E8" w:rsidR="006C335F" w:rsidRPr="006C335F" w:rsidRDefault="00021E43" w:rsidP="00EE0C4D">
      <w:pPr>
        <w:spacing w:after="0"/>
        <w:jc w:val="right"/>
        <w:rPr>
          <w:color w:val="FF0000"/>
        </w:rPr>
      </w:pPr>
      <w:r>
        <w:rPr>
          <w:b/>
          <w:noProof/>
          <w:lang w:val="en-US" w:eastAsia="en-US"/>
        </w:rPr>
        <w:drawing>
          <wp:anchor distT="0" distB="0" distL="114300" distR="114300" simplePos="0" relativeHeight="251674624" behindDoc="1" locked="0" layoutInCell="1" allowOverlap="1" wp14:anchorId="66011CCE" wp14:editId="6E1790AB">
            <wp:simplePos x="0" y="0"/>
            <wp:positionH relativeFrom="column">
              <wp:posOffset>5183505</wp:posOffset>
            </wp:positionH>
            <wp:positionV relativeFrom="paragraph">
              <wp:posOffset>117475</wp:posOffset>
            </wp:positionV>
            <wp:extent cx="1525270" cy="2101850"/>
            <wp:effectExtent l="0" t="0" r="0" b="0"/>
            <wp:wrapTight wrapText="bothSides">
              <wp:wrapPolygon edited="0">
                <wp:start x="0" y="0"/>
                <wp:lineTo x="0" y="21339"/>
                <wp:lineTo x="21312" y="21339"/>
                <wp:lineTo x="21312" y="0"/>
                <wp:lineTo x="0" y="0"/>
              </wp:wrapPolygon>
            </wp:wrapTight>
            <wp:docPr id="16" name="Picture 16" descr="I:\Site Gosport, UK\Crewsaver Marketing\Brochures and Brochure CD\2016\Images\Leisure\Crewsaver\2017 Buoyancy Aid Range\Response 50N\Response50_Front_Red - VU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ite Gosport, UK\Crewsaver Marketing\Brochures and Brochure CD\2016\Images\Leisure\Crewsaver\2017 Buoyancy Aid Range\Response 50N\Response50_Front_Red - VU low res.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525270" cy="210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F764DF" w14:textId="7C45CE2B" w:rsidR="009B0C2E" w:rsidRPr="009B0C2E" w:rsidRDefault="009B0C2E" w:rsidP="00EE0C4D">
      <w:pPr>
        <w:spacing w:after="0"/>
        <w:rPr>
          <w:b/>
        </w:rPr>
      </w:pPr>
      <w:r w:rsidRPr="009B0C2E">
        <w:rPr>
          <w:b/>
        </w:rPr>
        <w:t>RESPONSE 50</w:t>
      </w:r>
      <w:r w:rsidR="0079427E">
        <w:rPr>
          <w:b/>
        </w:rPr>
        <w:t>N</w:t>
      </w:r>
    </w:p>
    <w:p w14:paraId="1B1CFE1B" w14:textId="4B5012EF" w:rsidR="0035141F" w:rsidRDefault="00EA2897"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79427E">
        <w:t xml:space="preserve">The perfect introduction to </w:t>
      </w:r>
      <w:r w:rsidR="009B0C2E" w:rsidRPr="0079427E">
        <w:t>the Crewsaver buoyancy aid range, th</w:t>
      </w:r>
      <w:r w:rsidRPr="0079427E">
        <w:t>e Response 50</w:t>
      </w:r>
      <w:r w:rsidR="0079427E" w:rsidRPr="0079427E">
        <w:t>N</w:t>
      </w:r>
      <w:r w:rsidR="009B0C2E" w:rsidRPr="0079427E">
        <w:t xml:space="preserve"> provides an </w:t>
      </w:r>
      <w:r w:rsidRPr="0079427E">
        <w:t>entry-level</w:t>
      </w:r>
      <w:r w:rsidR="009B0C2E" w:rsidRPr="0079427E">
        <w:t xml:space="preserve"> buoyancy aid with an advanced contoured foam construction helping to ensure comfort and</w:t>
      </w:r>
      <w:r w:rsidRPr="0079427E">
        <w:t xml:space="preserve"> correct fit</w:t>
      </w:r>
      <w:r w:rsidR="009B0C2E" w:rsidRPr="0079427E">
        <w:t>.  In addition the Response 50</w:t>
      </w:r>
      <w:r w:rsidR="0079427E" w:rsidRPr="0079427E">
        <w:t>N</w:t>
      </w:r>
      <w:r w:rsidR="009B0C2E" w:rsidRPr="0079427E">
        <w:t xml:space="preserve"> houses an array of features including a centre zip, padded shoulder straps, adjustable waist, key pocket and reflective print detailing.</w:t>
      </w:r>
      <w:r w:rsidR="00F83A93">
        <w:t xml:space="preserve"> </w:t>
      </w:r>
      <w:r w:rsidR="00F83A93">
        <w:rPr>
          <w:rFonts w:eastAsia="Times New Roman" w:cs="Arial"/>
        </w:rPr>
        <w:t>Available in red and black colour options.</w:t>
      </w:r>
      <w:r w:rsidR="00531061">
        <w:rPr>
          <w:rFonts w:eastAsia="Times New Roman" w:cs="Arial"/>
        </w:rPr>
        <w:t xml:space="preserve"> </w:t>
      </w:r>
      <w:r w:rsidR="00531061" w:rsidRPr="00531061">
        <w:rPr>
          <w:rFonts w:eastAsia="Times New Roman" w:cs="Arial"/>
          <w:b/>
        </w:rPr>
        <w:t>RRP: £34.95</w:t>
      </w:r>
    </w:p>
    <w:p w14:paraId="5860C95A"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4195E62"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C46A387"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CFC4849"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56DF4FB"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65C2091"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75A3D48"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BEDCE7F"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D17A1B9"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EA409E6"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61CB8A2"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6E41743"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75D3B49"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EB8201C"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8B49BAD"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3C51CF4"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BF4A610"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93A376"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1F28BB5"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0E66E2D"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1DA2DF"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2FDF56B"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BCCA64"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CAD1180" w14:textId="77777777" w:rsidR="00F83A93" w:rsidRP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9447778" w14:textId="1D16EBC2" w:rsidR="004D290B" w:rsidRPr="00273B67" w:rsidRDefault="004D290B" w:rsidP="004D290B">
      <w:pPr>
        <w:tabs>
          <w:tab w:val="left" w:pos="7280"/>
        </w:tabs>
        <w:autoSpaceDE w:val="0"/>
        <w:autoSpaceDN w:val="0"/>
        <w:adjustRightInd w:val="0"/>
        <w:spacing w:after="0"/>
        <w:rPr>
          <w:rFonts w:eastAsia="Times New Roman" w:cs="Arial"/>
        </w:rPr>
      </w:pPr>
      <w:r>
        <w:rPr>
          <w:rFonts w:eastAsia="Times New Roman" w:cs="Arial"/>
        </w:rPr>
        <w:t>For more information and to arrange a viewing of these exciting new products at METS please contact:</w:t>
      </w:r>
      <w:r w:rsidR="00273B67">
        <w:rPr>
          <w:rFonts w:eastAsia="Times New Roman" w:cs="Arial"/>
        </w:rPr>
        <w:t xml:space="preserve"> </w:t>
      </w:r>
      <w:r w:rsidRPr="004D290B">
        <w:rPr>
          <w:rFonts w:eastAsia="Times New Roman" w:cs="Arial"/>
          <w:b/>
        </w:rPr>
        <w:t xml:space="preserve">Hazel Proudlock, Marketing </w:t>
      </w:r>
      <w:proofErr w:type="spellStart"/>
      <w:r w:rsidRPr="004D290B">
        <w:rPr>
          <w:rFonts w:eastAsia="Times New Roman" w:cs="Arial"/>
          <w:b/>
        </w:rPr>
        <w:t>Dept</w:t>
      </w:r>
      <w:proofErr w:type="spellEnd"/>
    </w:p>
    <w:p w14:paraId="7ECF1106" w14:textId="77777777" w:rsidR="0035141F" w:rsidRDefault="004D290B" w:rsidP="002907C8">
      <w:pPr>
        <w:tabs>
          <w:tab w:val="left" w:pos="7280"/>
        </w:tabs>
        <w:autoSpaceDE w:val="0"/>
        <w:autoSpaceDN w:val="0"/>
        <w:adjustRightInd w:val="0"/>
        <w:spacing w:after="0"/>
        <w:rPr>
          <w:rFonts w:eastAsia="Times New Roman" w:cs="Arial"/>
        </w:rPr>
      </w:pPr>
      <w:r w:rsidRPr="004D290B">
        <w:rPr>
          <w:rFonts w:eastAsia="Times New Roman" w:cs="Arial"/>
        </w:rPr>
        <w:t>T +44 (0) 1329 820406</w:t>
      </w:r>
      <w:r w:rsidR="0035141F">
        <w:rPr>
          <w:rFonts w:eastAsia="Times New Roman" w:cs="Arial"/>
        </w:rPr>
        <w:t xml:space="preserve"> / </w:t>
      </w:r>
      <w:r w:rsidRPr="004D290B">
        <w:rPr>
          <w:rFonts w:eastAsia="Times New Roman" w:cs="Arial"/>
          <w:lang w:val="de-DE"/>
        </w:rPr>
        <w:t xml:space="preserve">E </w:t>
      </w:r>
      <w:hyperlink r:id="rId18" w:history="1">
        <w:r w:rsidRPr="004D290B">
          <w:rPr>
            <w:rFonts w:eastAsia="Times New Roman" w:cs="Arial"/>
            <w:color w:val="0000FF" w:themeColor="hyperlink"/>
            <w:u w:val="single"/>
            <w:lang w:val="de-DE"/>
          </w:rPr>
          <w:t>hazel.proudlock@survitecgroup.com</w:t>
        </w:r>
      </w:hyperlink>
    </w:p>
    <w:p w14:paraId="476BC4C4" w14:textId="77777777" w:rsidR="00021E43" w:rsidRDefault="00021E43" w:rsidP="002907C8">
      <w:pPr>
        <w:tabs>
          <w:tab w:val="left" w:pos="7280"/>
        </w:tabs>
        <w:autoSpaceDE w:val="0"/>
        <w:autoSpaceDN w:val="0"/>
        <w:adjustRightInd w:val="0"/>
        <w:spacing w:after="0"/>
        <w:rPr>
          <w:rFonts w:eastAsia="Times New Roman" w:cs="Arial"/>
        </w:rPr>
      </w:pPr>
    </w:p>
    <w:p w14:paraId="6DB124D5" w14:textId="68CD0525" w:rsidR="002907C8" w:rsidRPr="0035141F" w:rsidRDefault="002907C8" w:rsidP="002907C8">
      <w:pPr>
        <w:tabs>
          <w:tab w:val="left" w:pos="7280"/>
        </w:tabs>
        <w:autoSpaceDE w:val="0"/>
        <w:autoSpaceDN w:val="0"/>
        <w:adjustRightInd w:val="0"/>
        <w:spacing w:after="0"/>
        <w:rPr>
          <w:rFonts w:eastAsia="Times New Roman" w:cs="Arial"/>
        </w:rPr>
      </w:pPr>
      <w:r w:rsidRPr="002864BB">
        <w:rPr>
          <w:rFonts w:eastAsia="Times New Roman" w:cs="Arial"/>
        </w:rPr>
        <w:t>ENDS//</w:t>
      </w:r>
    </w:p>
    <w:p w14:paraId="2D3C41E2" w14:textId="77777777" w:rsidR="00F841B3" w:rsidRDefault="00F841B3" w:rsidP="002907C8">
      <w:pPr>
        <w:tabs>
          <w:tab w:val="left" w:pos="7280"/>
        </w:tabs>
        <w:autoSpaceDE w:val="0"/>
        <w:autoSpaceDN w:val="0"/>
        <w:adjustRightInd w:val="0"/>
        <w:spacing w:after="0"/>
        <w:rPr>
          <w:rFonts w:ascii="Arial" w:eastAsia="Times New Roman" w:hAnsi="Arial" w:cs="Arial"/>
          <w:b/>
          <w:sz w:val="16"/>
          <w:szCs w:val="16"/>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34EC9F49"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9"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7415159A"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67EAA6D6"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300F3D2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20" w:history="1">
        <w:r w:rsidRPr="002907C8">
          <w:rPr>
            <w:rFonts w:ascii="Arial" w:eastAsia="Times New Roman" w:hAnsi="Arial" w:cs="Arial"/>
            <w:color w:val="0000FF" w:themeColor="hyperlink"/>
            <w:sz w:val="16"/>
            <w:szCs w:val="16"/>
            <w:u w:val="single"/>
          </w:rPr>
          <w:t>Alison@marineadagency.com</w:t>
        </w:r>
      </w:hyperlink>
    </w:p>
    <w:p w14:paraId="3035A60E"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p>
    <w:p w14:paraId="15303B75"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7665BF35"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8654DF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F1B414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13A3083F"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7080241D" w14:textId="226ADD15"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28F0012F"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w:t>
      </w:r>
      <w:proofErr w:type="spellStart"/>
      <w:r w:rsidRPr="002907C8">
        <w:rPr>
          <w:rFonts w:ascii="Arial" w:eastAsia="Times New Roman" w:hAnsi="Arial" w:cs="Arial"/>
          <w:sz w:val="16"/>
          <w:szCs w:val="16"/>
        </w:rPr>
        <w:t>Liferafts</w:t>
      </w:r>
      <w:proofErr w:type="spellEnd"/>
      <w:r w:rsidRPr="002907C8">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2907C8">
        <w:rPr>
          <w:rFonts w:ascii="Arial" w:eastAsia="Times New Roman" w:hAnsi="Arial" w:cs="Arial"/>
          <w:sz w:val="16"/>
          <w:szCs w:val="16"/>
        </w:rPr>
        <w:t>MarinArk</w:t>
      </w:r>
      <w:proofErr w:type="spellEnd"/>
      <w:r w:rsidRPr="002907C8">
        <w:rPr>
          <w:rFonts w:ascii="Arial" w:eastAsia="Times New Roman" w:hAnsi="Arial" w:cs="Arial"/>
          <w:sz w:val="16"/>
          <w:szCs w:val="16"/>
        </w:rPr>
        <w:t xml:space="preserve"> system is used on many major cruise ships across the globe. </w:t>
      </w:r>
    </w:p>
    <w:p w14:paraId="4B130A4F" w14:textId="62FD6AA2"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47F51A4" w14:textId="37A50333" w:rsid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28E66449" w14:textId="77777777" w:rsidR="00E35A42" w:rsidRPr="002907C8" w:rsidRDefault="00E35A42" w:rsidP="002907C8">
      <w:pPr>
        <w:tabs>
          <w:tab w:val="left" w:pos="7280"/>
        </w:tabs>
        <w:autoSpaceDE w:val="0"/>
        <w:autoSpaceDN w:val="0"/>
        <w:adjustRightInd w:val="0"/>
        <w:spacing w:after="0"/>
        <w:rPr>
          <w:rFonts w:ascii="Arial" w:eastAsia="Times New Roman" w:hAnsi="Arial" w:cs="Arial"/>
          <w:b/>
          <w:sz w:val="16"/>
          <w:szCs w:val="16"/>
        </w:rPr>
      </w:pPr>
    </w:p>
    <w:p w14:paraId="16638E11" w14:textId="50788302" w:rsidR="002907C8" w:rsidRDefault="00FF71B2" w:rsidP="002907C8">
      <w:pPr>
        <w:rPr>
          <w:rFonts w:ascii="Arial" w:eastAsia="Times New Roman" w:hAnsi="Arial" w:cs="Arial"/>
        </w:rPr>
      </w:pPr>
      <w:r>
        <w:rPr>
          <w:noProof/>
          <w:lang w:val="en-US" w:eastAsia="en-US"/>
        </w:rPr>
        <w:drawing>
          <wp:anchor distT="0" distB="0" distL="114300" distR="114300" simplePos="0" relativeHeight="251658240" behindDoc="1" locked="0" layoutInCell="1" allowOverlap="1" wp14:anchorId="3B0D4A81" wp14:editId="5E3E72CB">
            <wp:simplePos x="0" y="0"/>
            <wp:positionH relativeFrom="column">
              <wp:posOffset>342900</wp:posOffset>
            </wp:positionH>
            <wp:positionV relativeFrom="paragraph">
              <wp:posOffset>55880</wp:posOffset>
            </wp:positionV>
            <wp:extent cx="5943600" cy="1582420"/>
            <wp:effectExtent l="0" t="0" r="0" b="0"/>
            <wp:wrapTight wrapText="bothSides">
              <wp:wrapPolygon edited="0">
                <wp:start x="0" y="0"/>
                <wp:lineTo x="0" y="21149"/>
                <wp:lineTo x="21508" y="21149"/>
                <wp:lineTo x="21508"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cstate="email">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p w14:paraId="667F26A7" w14:textId="206E4A89" w:rsidR="00795D60" w:rsidRDefault="00795D60" w:rsidP="002907C8">
      <w:pPr>
        <w:rPr>
          <w:rFonts w:ascii="Arial" w:eastAsia="Times New Roman" w:hAnsi="Arial" w:cs="Arial"/>
        </w:rPr>
      </w:pPr>
    </w:p>
    <w:p w14:paraId="2B5D143A" w14:textId="3CD30E0D" w:rsidR="002907C8" w:rsidRDefault="002907C8" w:rsidP="002907C8">
      <w:pPr>
        <w:rPr>
          <w:rFonts w:ascii="Arial" w:hAnsi="Arial" w:cs="Arial"/>
        </w:rPr>
      </w:pPr>
    </w:p>
    <w:sectPr w:rsidR="002907C8" w:rsidSect="0044649B">
      <w:headerReference w:type="default" r:id="rId22"/>
      <w:footerReference w:type="default" r:id="rId2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98E9B" w14:textId="77777777" w:rsidR="00821E8D" w:rsidRDefault="00821E8D" w:rsidP="00C9368D">
      <w:pPr>
        <w:spacing w:after="0" w:line="240" w:lineRule="auto"/>
      </w:pPr>
      <w:r>
        <w:separator/>
      </w:r>
    </w:p>
  </w:endnote>
  <w:endnote w:type="continuationSeparator" w:id="0">
    <w:p w14:paraId="5F114886" w14:textId="77777777" w:rsidR="00821E8D" w:rsidRDefault="00821E8D"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5B2FE6" w:rsidRPr="00C9368D" w:rsidRDefault="005B2FE6"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5B2FE6" w:rsidRDefault="005B2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614C5" w14:textId="77777777" w:rsidR="00821E8D" w:rsidRDefault="00821E8D" w:rsidP="00C9368D">
      <w:pPr>
        <w:spacing w:after="0" w:line="240" w:lineRule="auto"/>
      </w:pPr>
      <w:r>
        <w:separator/>
      </w:r>
    </w:p>
  </w:footnote>
  <w:footnote w:type="continuationSeparator" w:id="0">
    <w:p w14:paraId="14281BD0" w14:textId="77777777" w:rsidR="00821E8D" w:rsidRDefault="00821E8D"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09CC7C4B" w:rsidR="005B2FE6" w:rsidRDefault="005B2FE6" w:rsidP="004E7A7B">
    <w:pPr>
      <w:pStyle w:val="Header"/>
      <w:ind w:left="-709"/>
    </w:pPr>
  </w:p>
  <w:p w14:paraId="0C11868E" w14:textId="16928ABF" w:rsidR="005B2FE6" w:rsidRDefault="005B2F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0"/>
  </w:num>
  <w:num w:numId="2">
    <w:abstractNumId w:val="12"/>
  </w:num>
  <w:num w:numId="3">
    <w:abstractNumId w:val="8"/>
  </w:num>
  <w:num w:numId="4">
    <w:abstractNumId w:val="5"/>
  </w:num>
  <w:num w:numId="5">
    <w:abstractNumId w:val="3"/>
  </w:num>
  <w:num w:numId="6">
    <w:abstractNumId w:val="14"/>
  </w:num>
  <w:num w:numId="7">
    <w:abstractNumId w:val="6"/>
  </w:num>
  <w:num w:numId="8">
    <w:abstractNumId w:val="13"/>
  </w:num>
  <w:num w:numId="9">
    <w:abstractNumId w:val="1"/>
  </w:num>
  <w:num w:numId="10">
    <w:abstractNumId w:val="16"/>
  </w:num>
  <w:num w:numId="11">
    <w:abstractNumId w:val="4"/>
  </w:num>
  <w:num w:numId="12">
    <w:abstractNumId w:val="15"/>
  </w:num>
  <w:num w:numId="13">
    <w:abstractNumId w:val="11"/>
  </w:num>
  <w:num w:numId="14">
    <w:abstractNumId w:val="19"/>
  </w:num>
  <w:num w:numId="15">
    <w:abstractNumId w:val="18"/>
  </w:num>
  <w:num w:numId="16">
    <w:abstractNumId w:val="9"/>
  </w:num>
  <w:num w:numId="17">
    <w:abstractNumId w:val="0"/>
  </w:num>
  <w:num w:numId="18">
    <w:abstractNumId w:val="2"/>
  </w:num>
  <w:num w:numId="19">
    <w:abstractNumId w:val="10"/>
  </w:num>
  <w:num w:numId="20">
    <w:abstractNumId w:val="2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41CF"/>
    <w:rsid w:val="00006D27"/>
    <w:rsid w:val="0001421D"/>
    <w:rsid w:val="00016E36"/>
    <w:rsid w:val="00021D9E"/>
    <w:rsid w:val="00021E43"/>
    <w:rsid w:val="0002209C"/>
    <w:rsid w:val="000302BC"/>
    <w:rsid w:val="000318C5"/>
    <w:rsid w:val="000421CF"/>
    <w:rsid w:val="00043784"/>
    <w:rsid w:val="00047BEE"/>
    <w:rsid w:val="00056311"/>
    <w:rsid w:val="00061BC4"/>
    <w:rsid w:val="00074E6F"/>
    <w:rsid w:val="00084153"/>
    <w:rsid w:val="00085864"/>
    <w:rsid w:val="000977EA"/>
    <w:rsid w:val="000A4D5F"/>
    <w:rsid w:val="000B3112"/>
    <w:rsid w:val="000C2A96"/>
    <w:rsid w:val="000C5D8A"/>
    <w:rsid w:val="000C685B"/>
    <w:rsid w:val="000D2B1B"/>
    <w:rsid w:val="000D6133"/>
    <w:rsid w:val="000E41F2"/>
    <w:rsid w:val="000F2778"/>
    <w:rsid w:val="00102A23"/>
    <w:rsid w:val="001063A6"/>
    <w:rsid w:val="00106EEC"/>
    <w:rsid w:val="001109B4"/>
    <w:rsid w:val="00112A7D"/>
    <w:rsid w:val="00117888"/>
    <w:rsid w:val="0012000A"/>
    <w:rsid w:val="001257DE"/>
    <w:rsid w:val="00126319"/>
    <w:rsid w:val="001368F8"/>
    <w:rsid w:val="0013778E"/>
    <w:rsid w:val="00141E52"/>
    <w:rsid w:val="00145F2A"/>
    <w:rsid w:val="001500C9"/>
    <w:rsid w:val="001512F7"/>
    <w:rsid w:val="00153675"/>
    <w:rsid w:val="001635A0"/>
    <w:rsid w:val="00172B91"/>
    <w:rsid w:val="00173DDE"/>
    <w:rsid w:val="00174B70"/>
    <w:rsid w:val="001818AD"/>
    <w:rsid w:val="00183A08"/>
    <w:rsid w:val="00183FBD"/>
    <w:rsid w:val="0018422C"/>
    <w:rsid w:val="00185FCB"/>
    <w:rsid w:val="001876FB"/>
    <w:rsid w:val="00191A68"/>
    <w:rsid w:val="0019488C"/>
    <w:rsid w:val="001955F2"/>
    <w:rsid w:val="001A039F"/>
    <w:rsid w:val="001A1156"/>
    <w:rsid w:val="001A1B1A"/>
    <w:rsid w:val="001B22A2"/>
    <w:rsid w:val="001B3553"/>
    <w:rsid w:val="001B571E"/>
    <w:rsid w:val="001C4133"/>
    <w:rsid w:val="001D0995"/>
    <w:rsid w:val="001D6D3D"/>
    <w:rsid w:val="001E0600"/>
    <w:rsid w:val="001E1973"/>
    <w:rsid w:val="001E4AF7"/>
    <w:rsid w:val="001F3445"/>
    <w:rsid w:val="001F37A5"/>
    <w:rsid w:val="001F76B6"/>
    <w:rsid w:val="001F7BD8"/>
    <w:rsid w:val="00200710"/>
    <w:rsid w:val="00204870"/>
    <w:rsid w:val="00206853"/>
    <w:rsid w:val="002106CC"/>
    <w:rsid w:val="002118C5"/>
    <w:rsid w:val="002138E9"/>
    <w:rsid w:val="0022502C"/>
    <w:rsid w:val="00225AEB"/>
    <w:rsid w:val="00231B23"/>
    <w:rsid w:val="0023284C"/>
    <w:rsid w:val="002402CB"/>
    <w:rsid w:val="00250578"/>
    <w:rsid w:val="00251CD6"/>
    <w:rsid w:val="00255127"/>
    <w:rsid w:val="0026261F"/>
    <w:rsid w:val="0026556D"/>
    <w:rsid w:val="002666BB"/>
    <w:rsid w:val="00267A31"/>
    <w:rsid w:val="00273B67"/>
    <w:rsid w:val="00277047"/>
    <w:rsid w:val="00277750"/>
    <w:rsid w:val="00280250"/>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D211A"/>
    <w:rsid w:val="002D3D80"/>
    <w:rsid w:val="002E2D57"/>
    <w:rsid w:val="002E5715"/>
    <w:rsid w:val="002F308D"/>
    <w:rsid w:val="002F3A8F"/>
    <w:rsid w:val="002F454A"/>
    <w:rsid w:val="002F754F"/>
    <w:rsid w:val="00304DE1"/>
    <w:rsid w:val="00307026"/>
    <w:rsid w:val="00314410"/>
    <w:rsid w:val="00322360"/>
    <w:rsid w:val="00325611"/>
    <w:rsid w:val="00335235"/>
    <w:rsid w:val="003364AD"/>
    <w:rsid w:val="00340140"/>
    <w:rsid w:val="0035141F"/>
    <w:rsid w:val="00351A7F"/>
    <w:rsid w:val="00352688"/>
    <w:rsid w:val="00362766"/>
    <w:rsid w:val="003651AE"/>
    <w:rsid w:val="00371043"/>
    <w:rsid w:val="00372C52"/>
    <w:rsid w:val="00374819"/>
    <w:rsid w:val="003958F0"/>
    <w:rsid w:val="00396371"/>
    <w:rsid w:val="00396B65"/>
    <w:rsid w:val="003A358A"/>
    <w:rsid w:val="003A418A"/>
    <w:rsid w:val="003B2822"/>
    <w:rsid w:val="003B7099"/>
    <w:rsid w:val="003C4F96"/>
    <w:rsid w:val="003C6B5A"/>
    <w:rsid w:val="003C768F"/>
    <w:rsid w:val="003C7C29"/>
    <w:rsid w:val="003D296D"/>
    <w:rsid w:val="003D2D21"/>
    <w:rsid w:val="003E4373"/>
    <w:rsid w:val="003F2033"/>
    <w:rsid w:val="003F7BF5"/>
    <w:rsid w:val="00400C3F"/>
    <w:rsid w:val="0040626A"/>
    <w:rsid w:val="00411DC0"/>
    <w:rsid w:val="00412241"/>
    <w:rsid w:val="004128AC"/>
    <w:rsid w:val="00412BC9"/>
    <w:rsid w:val="00413EEB"/>
    <w:rsid w:val="00415724"/>
    <w:rsid w:val="00417D5B"/>
    <w:rsid w:val="00420C62"/>
    <w:rsid w:val="00420E2C"/>
    <w:rsid w:val="00421100"/>
    <w:rsid w:val="00422226"/>
    <w:rsid w:val="00423F24"/>
    <w:rsid w:val="0042486A"/>
    <w:rsid w:val="00424B83"/>
    <w:rsid w:val="00424ED3"/>
    <w:rsid w:val="00425102"/>
    <w:rsid w:val="00427A1A"/>
    <w:rsid w:val="0043044C"/>
    <w:rsid w:val="00440800"/>
    <w:rsid w:val="0044649B"/>
    <w:rsid w:val="004475C7"/>
    <w:rsid w:val="00450EDE"/>
    <w:rsid w:val="00451301"/>
    <w:rsid w:val="004521C1"/>
    <w:rsid w:val="00452E3D"/>
    <w:rsid w:val="004640EB"/>
    <w:rsid w:val="00472BA7"/>
    <w:rsid w:val="004776CD"/>
    <w:rsid w:val="00483956"/>
    <w:rsid w:val="004844BC"/>
    <w:rsid w:val="004848C7"/>
    <w:rsid w:val="004874BB"/>
    <w:rsid w:val="0049188E"/>
    <w:rsid w:val="004A05A7"/>
    <w:rsid w:val="004A2901"/>
    <w:rsid w:val="004B05E2"/>
    <w:rsid w:val="004D082B"/>
    <w:rsid w:val="004D290B"/>
    <w:rsid w:val="004D739E"/>
    <w:rsid w:val="004E383E"/>
    <w:rsid w:val="004E7A7B"/>
    <w:rsid w:val="004F2882"/>
    <w:rsid w:val="00500608"/>
    <w:rsid w:val="00514545"/>
    <w:rsid w:val="005217E9"/>
    <w:rsid w:val="00524682"/>
    <w:rsid w:val="005300B3"/>
    <w:rsid w:val="00530672"/>
    <w:rsid w:val="00531061"/>
    <w:rsid w:val="00536277"/>
    <w:rsid w:val="005365B2"/>
    <w:rsid w:val="00546258"/>
    <w:rsid w:val="005462A5"/>
    <w:rsid w:val="00550A58"/>
    <w:rsid w:val="005564A7"/>
    <w:rsid w:val="00557A6D"/>
    <w:rsid w:val="00565BAE"/>
    <w:rsid w:val="00570A88"/>
    <w:rsid w:val="00573DC3"/>
    <w:rsid w:val="00580DB5"/>
    <w:rsid w:val="00581B31"/>
    <w:rsid w:val="0058466A"/>
    <w:rsid w:val="00585DDC"/>
    <w:rsid w:val="0059045B"/>
    <w:rsid w:val="005947CB"/>
    <w:rsid w:val="00595ABB"/>
    <w:rsid w:val="005A6561"/>
    <w:rsid w:val="005A7061"/>
    <w:rsid w:val="005A7C62"/>
    <w:rsid w:val="005B2FE6"/>
    <w:rsid w:val="005B5BD2"/>
    <w:rsid w:val="005C19FD"/>
    <w:rsid w:val="005C2FC5"/>
    <w:rsid w:val="005C45AC"/>
    <w:rsid w:val="005C5B44"/>
    <w:rsid w:val="005C773B"/>
    <w:rsid w:val="005D5705"/>
    <w:rsid w:val="005D5E8F"/>
    <w:rsid w:val="005D6A54"/>
    <w:rsid w:val="005E440D"/>
    <w:rsid w:val="005F0840"/>
    <w:rsid w:val="00600251"/>
    <w:rsid w:val="0060565F"/>
    <w:rsid w:val="00622F25"/>
    <w:rsid w:val="00625020"/>
    <w:rsid w:val="00625C95"/>
    <w:rsid w:val="006309EA"/>
    <w:rsid w:val="006310A2"/>
    <w:rsid w:val="00633981"/>
    <w:rsid w:val="00633BE0"/>
    <w:rsid w:val="0063653A"/>
    <w:rsid w:val="006453C4"/>
    <w:rsid w:val="006461F9"/>
    <w:rsid w:val="006541C7"/>
    <w:rsid w:val="00664CB9"/>
    <w:rsid w:val="006678A7"/>
    <w:rsid w:val="0067090A"/>
    <w:rsid w:val="0067310D"/>
    <w:rsid w:val="0067354E"/>
    <w:rsid w:val="00675110"/>
    <w:rsid w:val="006757B6"/>
    <w:rsid w:val="00681F35"/>
    <w:rsid w:val="006838B5"/>
    <w:rsid w:val="006954CE"/>
    <w:rsid w:val="006A379B"/>
    <w:rsid w:val="006B1944"/>
    <w:rsid w:val="006C335F"/>
    <w:rsid w:val="006C71A3"/>
    <w:rsid w:val="006C72B8"/>
    <w:rsid w:val="006D0120"/>
    <w:rsid w:val="006D4D19"/>
    <w:rsid w:val="006E0C86"/>
    <w:rsid w:val="006E1095"/>
    <w:rsid w:val="006E1A1E"/>
    <w:rsid w:val="006E3C9C"/>
    <w:rsid w:val="006E55E7"/>
    <w:rsid w:val="006F077F"/>
    <w:rsid w:val="0070013A"/>
    <w:rsid w:val="00700772"/>
    <w:rsid w:val="00703BA3"/>
    <w:rsid w:val="007165FF"/>
    <w:rsid w:val="00721A25"/>
    <w:rsid w:val="00723B5D"/>
    <w:rsid w:val="00725FEA"/>
    <w:rsid w:val="00731770"/>
    <w:rsid w:val="007334F3"/>
    <w:rsid w:val="007347A0"/>
    <w:rsid w:val="0074169A"/>
    <w:rsid w:val="00742D22"/>
    <w:rsid w:val="00744EDA"/>
    <w:rsid w:val="00746FA3"/>
    <w:rsid w:val="00754158"/>
    <w:rsid w:val="00754C6A"/>
    <w:rsid w:val="007555CE"/>
    <w:rsid w:val="00756375"/>
    <w:rsid w:val="0076239C"/>
    <w:rsid w:val="00764E86"/>
    <w:rsid w:val="007662A6"/>
    <w:rsid w:val="007704E4"/>
    <w:rsid w:val="00776BC3"/>
    <w:rsid w:val="00782409"/>
    <w:rsid w:val="007836B6"/>
    <w:rsid w:val="007849CF"/>
    <w:rsid w:val="007901DE"/>
    <w:rsid w:val="0079427E"/>
    <w:rsid w:val="00795D60"/>
    <w:rsid w:val="00796D18"/>
    <w:rsid w:val="0079762C"/>
    <w:rsid w:val="007A28E6"/>
    <w:rsid w:val="007B08E9"/>
    <w:rsid w:val="007B1D61"/>
    <w:rsid w:val="007B1EEE"/>
    <w:rsid w:val="007B7E39"/>
    <w:rsid w:val="007C1A39"/>
    <w:rsid w:val="007C3127"/>
    <w:rsid w:val="007C610A"/>
    <w:rsid w:val="007D3430"/>
    <w:rsid w:val="007E030D"/>
    <w:rsid w:val="007E35B2"/>
    <w:rsid w:val="007E6FE7"/>
    <w:rsid w:val="007F20CA"/>
    <w:rsid w:val="00802A89"/>
    <w:rsid w:val="00802C56"/>
    <w:rsid w:val="008033D6"/>
    <w:rsid w:val="0080525F"/>
    <w:rsid w:val="00810179"/>
    <w:rsid w:val="00821E8D"/>
    <w:rsid w:val="00822D21"/>
    <w:rsid w:val="008265A8"/>
    <w:rsid w:val="00830502"/>
    <w:rsid w:val="008414E7"/>
    <w:rsid w:val="00843B81"/>
    <w:rsid w:val="00844959"/>
    <w:rsid w:val="00846B17"/>
    <w:rsid w:val="00847470"/>
    <w:rsid w:val="00847933"/>
    <w:rsid w:val="00851338"/>
    <w:rsid w:val="008566A8"/>
    <w:rsid w:val="0086031D"/>
    <w:rsid w:val="008621D7"/>
    <w:rsid w:val="00865843"/>
    <w:rsid w:val="0086705F"/>
    <w:rsid w:val="00870AD8"/>
    <w:rsid w:val="00877738"/>
    <w:rsid w:val="00884565"/>
    <w:rsid w:val="00891F38"/>
    <w:rsid w:val="00892003"/>
    <w:rsid w:val="0089375C"/>
    <w:rsid w:val="00896934"/>
    <w:rsid w:val="00897EDD"/>
    <w:rsid w:val="008A3583"/>
    <w:rsid w:val="008B10DD"/>
    <w:rsid w:val="008B2270"/>
    <w:rsid w:val="008C13D5"/>
    <w:rsid w:val="008C4098"/>
    <w:rsid w:val="008C4CCA"/>
    <w:rsid w:val="008C663F"/>
    <w:rsid w:val="008F589B"/>
    <w:rsid w:val="0090420A"/>
    <w:rsid w:val="00904C07"/>
    <w:rsid w:val="0094559C"/>
    <w:rsid w:val="00956EA8"/>
    <w:rsid w:val="00960DEA"/>
    <w:rsid w:val="009617D4"/>
    <w:rsid w:val="009635BD"/>
    <w:rsid w:val="00963EA0"/>
    <w:rsid w:val="009653D0"/>
    <w:rsid w:val="00967512"/>
    <w:rsid w:val="00974585"/>
    <w:rsid w:val="00977439"/>
    <w:rsid w:val="00982740"/>
    <w:rsid w:val="00985D4D"/>
    <w:rsid w:val="009A3FE1"/>
    <w:rsid w:val="009A5ADE"/>
    <w:rsid w:val="009B0C2E"/>
    <w:rsid w:val="009B0FBB"/>
    <w:rsid w:val="009B3524"/>
    <w:rsid w:val="009B7341"/>
    <w:rsid w:val="009C12CD"/>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51DD9"/>
    <w:rsid w:val="00A523A0"/>
    <w:rsid w:val="00A55B33"/>
    <w:rsid w:val="00A62DB7"/>
    <w:rsid w:val="00A65D66"/>
    <w:rsid w:val="00A6616B"/>
    <w:rsid w:val="00A67753"/>
    <w:rsid w:val="00A74B88"/>
    <w:rsid w:val="00A768C0"/>
    <w:rsid w:val="00AA1FC7"/>
    <w:rsid w:val="00AB3269"/>
    <w:rsid w:val="00AB708F"/>
    <w:rsid w:val="00AC414F"/>
    <w:rsid w:val="00AC5DCD"/>
    <w:rsid w:val="00AD1291"/>
    <w:rsid w:val="00AD38B9"/>
    <w:rsid w:val="00AE4016"/>
    <w:rsid w:val="00AE6FEF"/>
    <w:rsid w:val="00AF12F3"/>
    <w:rsid w:val="00AF26CC"/>
    <w:rsid w:val="00AF66AA"/>
    <w:rsid w:val="00AF6FD9"/>
    <w:rsid w:val="00B013ED"/>
    <w:rsid w:val="00B0343C"/>
    <w:rsid w:val="00B07CE7"/>
    <w:rsid w:val="00B07D4B"/>
    <w:rsid w:val="00B11140"/>
    <w:rsid w:val="00B3523A"/>
    <w:rsid w:val="00B35DDA"/>
    <w:rsid w:val="00B47F81"/>
    <w:rsid w:val="00B55C6A"/>
    <w:rsid w:val="00B565C9"/>
    <w:rsid w:val="00B66A2F"/>
    <w:rsid w:val="00B66E1B"/>
    <w:rsid w:val="00B76841"/>
    <w:rsid w:val="00B82043"/>
    <w:rsid w:val="00B86C98"/>
    <w:rsid w:val="00B96546"/>
    <w:rsid w:val="00BA3C6C"/>
    <w:rsid w:val="00BB083B"/>
    <w:rsid w:val="00BB5C8E"/>
    <w:rsid w:val="00BB74A6"/>
    <w:rsid w:val="00BD0230"/>
    <w:rsid w:val="00BD1E9E"/>
    <w:rsid w:val="00BE01CD"/>
    <w:rsid w:val="00BE0C58"/>
    <w:rsid w:val="00BE0FF7"/>
    <w:rsid w:val="00BE1F90"/>
    <w:rsid w:val="00BE3F36"/>
    <w:rsid w:val="00BE4475"/>
    <w:rsid w:val="00BF0753"/>
    <w:rsid w:val="00BF0CA5"/>
    <w:rsid w:val="00BF364F"/>
    <w:rsid w:val="00BF7C64"/>
    <w:rsid w:val="00C02F46"/>
    <w:rsid w:val="00C059E2"/>
    <w:rsid w:val="00C06128"/>
    <w:rsid w:val="00C12D83"/>
    <w:rsid w:val="00C21CFE"/>
    <w:rsid w:val="00C4339B"/>
    <w:rsid w:val="00C54905"/>
    <w:rsid w:val="00C5563A"/>
    <w:rsid w:val="00C609F7"/>
    <w:rsid w:val="00C63217"/>
    <w:rsid w:val="00C72446"/>
    <w:rsid w:val="00C735FC"/>
    <w:rsid w:val="00C84A81"/>
    <w:rsid w:val="00C92B20"/>
    <w:rsid w:val="00C92D88"/>
    <w:rsid w:val="00C9368D"/>
    <w:rsid w:val="00C941C9"/>
    <w:rsid w:val="00C9424D"/>
    <w:rsid w:val="00C94BE6"/>
    <w:rsid w:val="00CA14A5"/>
    <w:rsid w:val="00CA3E3D"/>
    <w:rsid w:val="00CA3F5D"/>
    <w:rsid w:val="00CA4746"/>
    <w:rsid w:val="00CB3B81"/>
    <w:rsid w:val="00CB657D"/>
    <w:rsid w:val="00CC1B3E"/>
    <w:rsid w:val="00CC2507"/>
    <w:rsid w:val="00CC3269"/>
    <w:rsid w:val="00CC3ACC"/>
    <w:rsid w:val="00CC512B"/>
    <w:rsid w:val="00CD12FE"/>
    <w:rsid w:val="00CD357B"/>
    <w:rsid w:val="00CD4452"/>
    <w:rsid w:val="00CE1933"/>
    <w:rsid w:val="00CE59B0"/>
    <w:rsid w:val="00CE6529"/>
    <w:rsid w:val="00CE6FEE"/>
    <w:rsid w:val="00CE74B7"/>
    <w:rsid w:val="00CF5915"/>
    <w:rsid w:val="00D0192D"/>
    <w:rsid w:val="00D02968"/>
    <w:rsid w:val="00D02BA6"/>
    <w:rsid w:val="00D04BC4"/>
    <w:rsid w:val="00D05DF4"/>
    <w:rsid w:val="00D06CE1"/>
    <w:rsid w:val="00D2671C"/>
    <w:rsid w:val="00D319AC"/>
    <w:rsid w:val="00D33217"/>
    <w:rsid w:val="00D40BB2"/>
    <w:rsid w:val="00D47CA1"/>
    <w:rsid w:val="00D5020A"/>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204A"/>
    <w:rsid w:val="00DE284A"/>
    <w:rsid w:val="00DF0B43"/>
    <w:rsid w:val="00DF1A74"/>
    <w:rsid w:val="00DF2BFB"/>
    <w:rsid w:val="00DF34AB"/>
    <w:rsid w:val="00DF528B"/>
    <w:rsid w:val="00E04356"/>
    <w:rsid w:val="00E063C0"/>
    <w:rsid w:val="00E13A36"/>
    <w:rsid w:val="00E20C25"/>
    <w:rsid w:val="00E27FE3"/>
    <w:rsid w:val="00E30AE0"/>
    <w:rsid w:val="00E31F2F"/>
    <w:rsid w:val="00E334EE"/>
    <w:rsid w:val="00E358EC"/>
    <w:rsid w:val="00E35A42"/>
    <w:rsid w:val="00E3749C"/>
    <w:rsid w:val="00E400AC"/>
    <w:rsid w:val="00E41C63"/>
    <w:rsid w:val="00E45E9B"/>
    <w:rsid w:val="00E46048"/>
    <w:rsid w:val="00E46454"/>
    <w:rsid w:val="00E5171D"/>
    <w:rsid w:val="00E54467"/>
    <w:rsid w:val="00E6025B"/>
    <w:rsid w:val="00E609E4"/>
    <w:rsid w:val="00E60F89"/>
    <w:rsid w:val="00E74087"/>
    <w:rsid w:val="00E84D55"/>
    <w:rsid w:val="00E91AF0"/>
    <w:rsid w:val="00E92AA4"/>
    <w:rsid w:val="00EA2897"/>
    <w:rsid w:val="00EA3F5D"/>
    <w:rsid w:val="00EB048D"/>
    <w:rsid w:val="00EB3B52"/>
    <w:rsid w:val="00EB778D"/>
    <w:rsid w:val="00EB7A45"/>
    <w:rsid w:val="00EC663E"/>
    <w:rsid w:val="00EC797A"/>
    <w:rsid w:val="00ED18BE"/>
    <w:rsid w:val="00ED5D21"/>
    <w:rsid w:val="00EE0C4D"/>
    <w:rsid w:val="00EF34CF"/>
    <w:rsid w:val="00F0142C"/>
    <w:rsid w:val="00F05F22"/>
    <w:rsid w:val="00F07729"/>
    <w:rsid w:val="00F10572"/>
    <w:rsid w:val="00F148C0"/>
    <w:rsid w:val="00F23D61"/>
    <w:rsid w:val="00F272BA"/>
    <w:rsid w:val="00F32CCE"/>
    <w:rsid w:val="00F3524A"/>
    <w:rsid w:val="00F43080"/>
    <w:rsid w:val="00F53A6C"/>
    <w:rsid w:val="00F61C27"/>
    <w:rsid w:val="00F62B34"/>
    <w:rsid w:val="00F62EA0"/>
    <w:rsid w:val="00F65D5A"/>
    <w:rsid w:val="00F7024D"/>
    <w:rsid w:val="00F74A3D"/>
    <w:rsid w:val="00F74D14"/>
    <w:rsid w:val="00F7636A"/>
    <w:rsid w:val="00F7636F"/>
    <w:rsid w:val="00F83A93"/>
    <w:rsid w:val="00F841B3"/>
    <w:rsid w:val="00F9224A"/>
    <w:rsid w:val="00F9464C"/>
    <w:rsid w:val="00F96607"/>
    <w:rsid w:val="00FA3B88"/>
    <w:rsid w:val="00FA572B"/>
    <w:rsid w:val="00FB0EC3"/>
    <w:rsid w:val="00FC2A7B"/>
    <w:rsid w:val="00FC7C7F"/>
    <w:rsid w:val="00FD4F10"/>
    <w:rsid w:val="00FD75BB"/>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72614615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31255395">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Alison@marineadagency.com" TargetMode="External"/><Relationship Id="rId21" Type="http://schemas.openxmlformats.org/officeDocument/2006/relationships/image" Target="media/image10.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yperlink" Target="mailto:hazel.proudlock@survitecgroup.com" TargetMode="External"/><Relationship Id="rId19" Type="http://schemas.openxmlformats.org/officeDocument/2006/relationships/hyperlink" Target="mailto:hazel.proudlock@survitecgroup.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DC9B-5719-E14D-8AE9-B40B8134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4851</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2016-11-01T09:20:00Z</cp:lastPrinted>
  <dcterms:created xsi:type="dcterms:W3CDTF">2016-11-11T15:12:00Z</dcterms:created>
  <dcterms:modified xsi:type="dcterms:W3CDTF">2016-11-11T15:12:00Z</dcterms:modified>
</cp:coreProperties>
</file>