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30B40" w14:textId="57632D81" w:rsidR="00293B2F" w:rsidRDefault="00DC3369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36827AB" wp14:editId="24FA7A7A">
            <wp:simplePos x="0" y="0"/>
            <wp:positionH relativeFrom="column">
              <wp:posOffset>3314700</wp:posOffset>
            </wp:positionH>
            <wp:positionV relativeFrom="paragraph">
              <wp:posOffset>-571500</wp:posOffset>
            </wp:positionV>
            <wp:extent cx="2801620" cy="1646988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GAFIRS Lifeboat Logo - OFFICIAL from GAFIR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140" cy="1647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37D59" w14:textId="77777777" w:rsidR="00293B2F" w:rsidRDefault="00293B2F"/>
    <w:p w14:paraId="0C9CBD24" w14:textId="77777777" w:rsidR="00293B2F" w:rsidRDefault="00293B2F"/>
    <w:p w14:paraId="7410C0A7" w14:textId="77777777" w:rsidR="00293B2F" w:rsidRDefault="00293B2F"/>
    <w:p w14:paraId="41BBB7CF" w14:textId="77777777" w:rsidR="00293B2F" w:rsidRDefault="00293B2F"/>
    <w:p w14:paraId="38395A03" w14:textId="77777777" w:rsidR="00DC3369" w:rsidRDefault="00DC3369"/>
    <w:p w14:paraId="598764D4" w14:textId="77777777" w:rsidR="00293B2F" w:rsidRPr="0095310E" w:rsidRDefault="00293B2F" w:rsidP="00293B2F"/>
    <w:p w14:paraId="3A33F0AF" w14:textId="77777777" w:rsidR="00293B2F" w:rsidRPr="00293B2F" w:rsidRDefault="00293B2F" w:rsidP="00293B2F">
      <w:pPr>
        <w:tabs>
          <w:tab w:val="left" w:pos="2082"/>
        </w:tabs>
        <w:spacing w:before="36" w:line="377" w:lineRule="exact"/>
        <w:rPr>
          <w:rFonts w:ascii="Calibri"/>
          <w:b/>
          <w:sz w:val="44"/>
          <w:szCs w:val="44"/>
        </w:rPr>
      </w:pPr>
      <w:proofErr w:type="gramStart"/>
      <w:r w:rsidRPr="00293B2F">
        <w:rPr>
          <w:rFonts w:ascii="Calibri"/>
          <w:b/>
          <w:sz w:val="44"/>
          <w:szCs w:val="44"/>
        </w:rPr>
        <w:t xml:space="preserve">N </w:t>
      </w:r>
      <w:r w:rsidRPr="00293B2F">
        <w:rPr>
          <w:rFonts w:ascii="Calibri"/>
          <w:b/>
          <w:spacing w:val="13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>e</w:t>
      </w:r>
      <w:proofErr w:type="gramEnd"/>
      <w:r w:rsidRPr="00293B2F">
        <w:rPr>
          <w:rFonts w:ascii="Calibri"/>
          <w:b/>
          <w:sz w:val="44"/>
          <w:szCs w:val="44"/>
        </w:rPr>
        <w:t xml:space="preserve"> </w:t>
      </w:r>
      <w:r w:rsidRPr="00293B2F">
        <w:rPr>
          <w:rFonts w:ascii="Calibri"/>
          <w:b/>
          <w:spacing w:val="14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w </w:t>
      </w:r>
      <w:r w:rsidRPr="00293B2F">
        <w:rPr>
          <w:rFonts w:ascii="Calibri"/>
          <w:b/>
          <w:spacing w:val="13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s     R </w:t>
      </w:r>
      <w:r w:rsidRPr="00293B2F">
        <w:rPr>
          <w:rFonts w:ascii="Calibri"/>
          <w:b/>
          <w:spacing w:val="14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e </w:t>
      </w:r>
      <w:r w:rsidRPr="00293B2F">
        <w:rPr>
          <w:rFonts w:ascii="Calibri"/>
          <w:b/>
          <w:spacing w:val="14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l </w:t>
      </w:r>
      <w:r w:rsidRPr="00293B2F">
        <w:rPr>
          <w:rFonts w:ascii="Calibri"/>
          <w:b/>
          <w:spacing w:val="11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e </w:t>
      </w:r>
      <w:r w:rsidRPr="00293B2F">
        <w:rPr>
          <w:rFonts w:ascii="Calibri"/>
          <w:b/>
          <w:spacing w:val="14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a </w:t>
      </w:r>
      <w:r w:rsidRPr="00293B2F">
        <w:rPr>
          <w:rFonts w:ascii="Calibri"/>
          <w:b/>
          <w:spacing w:val="13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s </w:t>
      </w:r>
      <w:r w:rsidRPr="00293B2F">
        <w:rPr>
          <w:rFonts w:ascii="Calibri"/>
          <w:b/>
          <w:spacing w:val="14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>e</w:t>
      </w:r>
    </w:p>
    <w:p w14:paraId="75A530FA" w14:textId="77777777" w:rsidR="00293B2F" w:rsidRDefault="00293B2F" w:rsidP="00293B2F">
      <w:pPr>
        <w:tabs>
          <w:tab w:val="left" w:pos="2082"/>
        </w:tabs>
        <w:spacing w:before="36" w:line="377" w:lineRule="exact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For immediate release</w:t>
      </w:r>
    </w:p>
    <w:p w14:paraId="5D54EAFE" w14:textId="2F227DA4" w:rsidR="00293B2F" w:rsidRDefault="002D4C5E" w:rsidP="00293B2F">
      <w:pPr>
        <w:spacing w:line="313" w:lineRule="exact"/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t>15</w:t>
      </w:r>
      <w:r w:rsidRPr="002D4C5E">
        <w:rPr>
          <w:rFonts w:ascii="Calibri"/>
          <w:b/>
          <w:spacing w:val="-1"/>
          <w:vertAlign w:val="superscript"/>
        </w:rPr>
        <w:t>th</w:t>
      </w:r>
      <w:r>
        <w:rPr>
          <w:rFonts w:ascii="Calibri"/>
          <w:b/>
          <w:spacing w:val="-1"/>
        </w:rPr>
        <w:t xml:space="preserve"> </w:t>
      </w:r>
      <w:r w:rsidR="0059182A">
        <w:rPr>
          <w:rFonts w:ascii="Calibri"/>
          <w:b/>
          <w:spacing w:val="-1"/>
        </w:rPr>
        <w:t>January 2017</w:t>
      </w:r>
    </w:p>
    <w:p w14:paraId="1DC7FC00" w14:textId="77777777" w:rsidR="00293B2F" w:rsidRDefault="00293B2F"/>
    <w:p w14:paraId="5E110976" w14:textId="7820B635" w:rsidR="007E2B48" w:rsidRDefault="002D4C5E" w:rsidP="007A771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42"/>
          <w:szCs w:val="42"/>
          <w:lang w:val="en-US"/>
        </w:rPr>
      </w:pPr>
      <w:r>
        <w:rPr>
          <w:rFonts w:ascii="Calibri" w:hAnsi="Calibri" w:cs="Calibri"/>
          <w:b/>
          <w:bCs/>
          <w:sz w:val="42"/>
          <w:szCs w:val="42"/>
          <w:lang w:val="en-US"/>
        </w:rPr>
        <w:t>GAFIRS rescue teenage sailor with head injury</w:t>
      </w:r>
      <w:r w:rsidR="0059182A">
        <w:rPr>
          <w:rFonts w:ascii="Calibri" w:hAnsi="Calibri" w:cs="Calibri"/>
          <w:b/>
          <w:bCs/>
          <w:sz w:val="42"/>
          <w:szCs w:val="42"/>
          <w:lang w:val="en-US"/>
        </w:rPr>
        <w:t xml:space="preserve"> </w:t>
      </w:r>
    </w:p>
    <w:p w14:paraId="7D70F1AF" w14:textId="3C0545CB" w:rsidR="0059182A" w:rsidRDefault="00761A38" w:rsidP="007E2B4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379FBB2B" wp14:editId="2C0BF1B7">
            <wp:simplePos x="0" y="0"/>
            <wp:positionH relativeFrom="column">
              <wp:posOffset>3429000</wp:posOffset>
            </wp:positionH>
            <wp:positionV relativeFrom="paragraph">
              <wp:posOffset>168275</wp:posOffset>
            </wp:positionV>
            <wp:extent cx="2870835" cy="215328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FIRS rescue 15Jan17 IMG_003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835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FB429" w14:textId="281B4615" w:rsidR="000E45EC" w:rsidRDefault="00FA4C33" w:rsidP="000E45E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A 17-year old boy</w:t>
      </w:r>
      <w:r w:rsidR="00761A38">
        <w:rPr>
          <w:rFonts w:ascii="Calibri" w:hAnsi="Calibri" w:cs="Calibri"/>
          <w:b/>
          <w:bCs/>
          <w:sz w:val="28"/>
          <w:szCs w:val="28"/>
          <w:lang w:val="en-US"/>
        </w:rPr>
        <w:t>,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who had fallen out of a capsized dinghy and hit his head</w:t>
      </w:r>
      <w:r w:rsidR="00761A38">
        <w:rPr>
          <w:rFonts w:ascii="Calibri" w:hAnsi="Calibri" w:cs="Calibri"/>
          <w:b/>
          <w:bCs/>
          <w:sz w:val="28"/>
          <w:szCs w:val="28"/>
          <w:lang w:val="en-US"/>
        </w:rPr>
        <w:t>,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was saved by rescuers on Saturday. </w:t>
      </w:r>
    </w:p>
    <w:p w14:paraId="14B7D8B0" w14:textId="77777777" w:rsidR="000E45EC" w:rsidRDefault="000E45EC" w:rsidP="000E45E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7CBF5372" w14:textId="2FD96948" w:rsidR="000E45EC" w:rsidRDefault="00FA4C33" w:rsidP="000E45E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Volunteer lifeboat crews from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Go</w:t>
      </w:r>
      <w:r w:rsidR="000E45EC">
        <w:rPr>
          <w:rFonts w:ascii="Calibri" w:hAnsi="Calibri" w:cs="Calibri"/>
          <w:sz w:val="28"/>
          <w:szCs w:val="28"/>
          <w:lang w:val="en-US"/>
        </w:rPr>
        <w:t>sport</w:t>
      </w:r>
      <w:proofErr w:type="spellEnd"/>
      <w:r w:rsidR="000E45EC">
        <w:rPr>
          <w:rFonts w:ascii="Calibri" w:hAnsi="Calibri" w:cs="Calibri"/>
          <w:sz w:val="28"/>
          <w:szCs w:val="28"/>
          <w:lang w:val="en-US"/>
        </w:rPr>
        <w:t xml:space="preserve"> &amp; </w:t>
      </w:r>
      <w:proofErr w:type="spellStart"/>
      <w:r w:rsidR="000E45EC">
        <w:rPr>
          <w:rFonts w:ascii="Calibri" w:hAnsi="Calibri" w:cs="Calibri"/>
          <w:sz w:val="28"/>
          <w:szCs w:val="28"/>
          <w:lang w:val="en-US"/>
        </w:rPr>
        <w:t>Fareham</w:t>
      </w:r>
      <w:proofErr w:type="spellEnd"/>
      <w:r w:rsidR="000E45EC">
        <w:rPr>
          <w:rFonts w:ascii="Calibri" w:hAnsi="Calibri" w:cs="Calibri"/>
          <w:sz w:val="28"/>
          <w:szCs w:val="28"/>
          <w:lang w:val="en-US"/>
        </w:rPr>
        <w:t xml:space="preserve"> Inshore Rescue Service </w:t>
      </w:r>
      <w:r>
        <w:rPr>
          <w:rFonts w:ascii="Calibri" w:hAnsi="Calibri" w:cs="Calibri"/>
          <w:sz w:val="28"/>
          <w:szCs w:val="28"/>
          <w:lang w:val="en-US"/>
        </w:rPr>
        <w:t xml:space="preserve">(GAFIRS) were returning from an exercise in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Cowes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when they were flagged down by a passing sailor. </w:t>
      </w:r>
    </w:p>
    <w:p w14:paraId="107D3EA8" w14:textId="77777777" w:rsidR="00FA4C33" w:rsidRDefault="00FA4C33" w:rsidP="000E45E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42A8B61D" w14:textId="1EE170A8" w:rsidR="00FA4C33" w:rsidRDefault="00FA4C33" w:rsidP="000E45E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The sailor alerted crews of the service’s inshore lifeboat to a fellow seaman who had fallen out of his Laser sailing vessel and hit his head. </w:t>
      </w:r>
    </w:p>
    <w:p w14:paraId="760AFEE4" w14:textId="77777777" w:rsidR="00FA4C33" w:rsidRDefault="00FA4C33" w:rsidP="000E45E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bookmarkStart w:id="0" w:name="_GoBack"/>
      <w:bookmarkEnd w:id="0"/>
    </w:p>
    <w:p w14:paraId="07888B1A" w14:textId="7A8697AD" w:rsidR="00FA4C33" w:rsidRDefault="00FA4C33" w:rsidP="000E45E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sz w:val="28"/>
          <w:szCs w:val="28"/>
          <w:lang w:val="en-US"/>
        </w:rPr>
        <w:t>Gosport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ILB coxswain Chris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Newbrook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said: ‘The casualty was located around a mile south west of our station in Stokes Bay where he was clinging to the underside of his boat.’</w:t>
      </w:r>
    </w:p>
    <w:p w14:paraId="34FFE99C" w14:textId="77777777" w:rsidR="00FA4C33" w:rsidRDefault="00FA4C33" w:rsidP="000E45E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066E53EA" w14:textId="7D0755AE" w:rsidR="00FA4C33" w:rsidRDefault="00FA4C33" w:rsidP="00FA4C3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‘He was clearly in shock, but had no blood loss from the injury. After assessment we deemed it necessary to evacuate the male and ask for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Gosport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lifeboat to attend the incident too as the capsized dinghy was drifting near the north channel shipping lane.’</w:t>
      </w:r>
    </w:p>
    <w:p w14:paraId="1875B865" w14:textId="77777777" w:rsidR="00FA4C33" w:rsidRDefault="00FA4C33" w:rsidP="00FA4C3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5195FF30" w14:textId="77777777" w:rsidR="00FA4C33" w:rsidRDefault="00FA4C33" w:rsidP="00FA4C3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The male was evacuated and taken back to the station, in Lifeboat Lane,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Gosport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>.</w:t>
      </w:r>
    </w:p>
    <w:p w14:paraId="772FA792" w14:textId="77777777" w:rsidR="00FA4C33" w:rsidRDefault="00FA4C33" w:rsidP="00FA4C3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026BC3B6" w14:textId="77777777" w:rsidR="00FA4C33" w:rsidRDefault="00FA4C33" w:rsidP="00FA4C3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‘We beached the inshore lifeboat and the GAFIRS medical team treated the concussed male in the lifeboat station’s medical room,’ added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Mr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Newbrook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>.</w:t>
      </w:r>
    </w:p>
    <w:p w14:paraId="2A35CBFC" w14:textId="77777777" w:rsidR="00FA4C33" w:rsidRDefault="00FA4C33" w:rsidP="00FA4C3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7A3C84AC" w14:textId="77777777" w:rsidR="00FA4C33" w:rsidRDefault="00FA4C33" w:rsidP="00FA4C3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7B3FC679" w14:textId="77777777" w:rsidR="00FA4C33" w:rsidRDefault="00FA4C33" w:rsidP="00FA4C3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lastRenderedPageBreak/>
        <w:t xml:space="preserve">South Central Ambulance Service and the Coastguard’s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Hillhead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Mobile unit also attended the incident. The young man was taken to Queen Alexander Hospital,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Cosham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>, for further treatment and his dinghy returned to Stokes Bay Sailing Club.</w:t>
      </w:r>
    </w:p>
    <w:p w14:paraId="7EBAA567" w14:textId="77777777" w:rsidR="00FA4C33" w:rsidRDefault="00FA4C33" w:rsidP="00FA4C3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58B1D266" w14:textId="59686869" w:rsidR="00FA4C33" w:rsidRDefault="00FA4C33" w:rsidP="00FA4C3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The incident was GAFIRS’ second of 2017. Last year the independent lifeboat station carried out 112 rescues in The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Solent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and surrounding waters. The service is staffed entirely by volunteers, on pager call out to the Coastguard 24 hours a day, 365 days a year.</w:t>
      </w:r>
    </w:p>
    <w:p w14:paraId="1DDB7223" w14:textId="77777777" w:rsidR="000E45EC" w:rsidRDefault="000E45EC" w:rsidP="000E45E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21C4C49F" w14:textId="7102FB57" w:rsidR="000E45EC" w:rsidRDefault="000E45EC" w:rsidP="000E45E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For more information on GAFIRS, </w:t>
      </w:r>
      <w:r w:rsidR="00FA4C33">
        <w:rPr>
          <w:rFonts w:ascii="Calibri" w:hAnsi="Calibri" w:cs="Calibri"/>
          <w:sz w:val="28"/>
          <w:szCs w:val="28"/>
          <w:lang w:val="en-US"/>
        </w:rPr>
        <w:t>visit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  <w:hyperlink r:id="rId9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  <w:lang w:val="en-US"/>
          </w:rPr>
          <w:t>gafirs.org.uk</w:t>
        </w:r>
      </w:hyperlink>
      <w:r>
        <w:rPr>
          <w:rFonts w:ascii="Calibri" w:hAnsi="Calibri" w:cs="Calibri"/>
          <w:sz w:val="28"/>
          <w:szCs w:val="28"/>
          <w:lang w:val="en-US"/>
        </w:rPr>
        <w:t>.</w:t>
      </w:r>
    </w:p>
    <w:p w14:paraId="5E21D7EE" w14:textId="77777777" w:rsidR="00293B2F" w:rsidRDefault="00293B2F"/>
    <w:p w14:paraId="5365BEFE" w14:textId="77777777" w:rsidR="00003254" w:rsidRDefault="00003254">
      <w:pPr>
        <w:rPr>
          <w:rFonts w:asciiTheme="majorHAnsi" w:hAnsiTheme="majorHAnsi"/>
          <w:sz w:val="28"/>
          <w:szCs w:val="28"/>
        </w:rPr>
      </w:pPr>
      <w:r w:rsidRPr="00003254">
        <w:rPr>
          <w:rFonts w:asciiTheme="majorHAnsi" w:hAnsiTheme="majorHAnsi"/>
          <w:sz w:val="28"/>
          <w:szCs w:val="28"/>
        </w:rPr>
        <w:t>ENDS</w:t>
      </w:r>
    </w:p>
    <w:p w14:paraId="1E37C740" w14:textId="77777777" w:rsidR="000E45EC" w:rsidRPr="007A7715" w:rsidRDefault="000E45EC">
      <w:pPr>
        <w:rPr>
          <w:rFonts w:asciiTheme="majorHAnsi" w:hAnsiTheme="majorHAnsi"/>
          <w:sz w:val="28"/>
          <w:szCs w:val="28"/>
        </w:rPr>
      </w:pPr>
    </w:p>
    <w:p w14:paraId="69067114" w14:textId="36220A14" w:rsidR="00981E7D" w:rsidRPr="00981E7D" w:rsidRDefault="00981E7D">
      <w:pPr>
        <w:rPr>
          <w:rFonts w:asciiTheme="majorHAnsi" w:hAnsiTheme="majorHAnsi"/>
          <w:b/>
          <w:sz w:val="28"/>
          <w:szCs w:val="28"/>
        </w:rPr>
      </w:pPr>
      <w:r w:rsidRPr="00981E7D">
        <w:rPr>
          <w:rFonts w:asciiTheme="majorHAnsi" w:hAnsiTheme="majorHAnsi"/>
          <w:b/>
          <w:sz w:val="28"/>
          <w:szCs w:val="28"/>
        </w:rPr>
        <w:t>Media Enquiries</w:t>
      </w:r>
      <w:r w:rsidR="000E45EC">
        <w:rPr>
          <w:rFonts w:asciiTheme="majorHAnsi" w:hAnsiTheme="majorHAnsi"/>
          <w:b/>
          <w:sz w:val="28"/>
          <w:szCs w:val="28"/>
        </w:rPr>
        <w:t xml:space="preserve"> &amp; radio interviews</w:t>
      </w:r>
      <w:r w:rsidRPr="00981E7D">
        <w:rPr>
          <w:rFonts w:asciiTheme="majorHAnsi" w:hAnsiTheme="majorHAnsi"/>
          <w:b/>
          <w:sz w:val="28"/>
          <w:szCs w:val="28"/>
        </w:rPr>
        <w:t>:</w:t>
      </w:r>
    </w:p>
    <w:p w14:paraId="5547401C" w14:textId="094EA133" w:rsidR="00003254" w:rsidRDefault="00B42C67">
      <w:pPr>
        <w:rPr>
          <w:rFonts w:asciiTheme="majorHAnsi" w:hAnsiTheme="majorHAnsi"/>
          <w:sz w:val="28"/>
          <w:szCs w:val="28"/>
        </w:rPr>
      </w:pPr>
      <w:r w:rsidRPr="00B42C67">
        <w:rPr>
          <w:rFonts w:asciiTheme="majorHAnsi" w:hAnsiTheme="majorHAnsi"/>
          <w:sz w:val="28"/>
          <w:szCs w:val="28"/>
        </w:rPr>
        <w:t xml:space="preserve">James </w:t>
      </w:r>
      <w:proofErr w:type="spellStart"/>
      <w:r w:rsidRPr="00B42C67">
        <w:rPr>
          <w:rFonts w:asciiTheme="majorHAnsi" w:hAnsiTheme="majorHAnsi"/>
          <w:sz w:val="28"/>
          <w:szCs w:val="28"/>
        </w:rPr>
        <w:t>Baggott</w:t>
      </w:r>
      <w:proofErr w:type="spellEnd"/>
    </w:p>
    <w:p w14:paraId="1EA44FCA" w14:textId="2095BB4C" w:rsidR="00B42C67" w:rsidRPr="00B42C67" w:rsidRDefault="00B42C6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GAFIRS</w:t>
      </w:r>
    </w:p>
    <w:p w14:paraId="7D7EA1A5" w14:textId="5331DAAA" w:rsidR="00293B2F" w:rsidRDefault="00B42C67">
      <w:r w:rsidRPr="00B42C67">
        <w:rPr>
          <w:rFonts w:asciiTheme="majorHAnsi" w:hAnsiTheme="majorHAnsi"/>
          <w:sz w:val="28"/>
          <w:szCs w:val="28"/>
        </w:rPr>
        <w:t>T: 07747 600855</w:t>
      </w:r>
    </w:p>
    <w:p w14:paraId="64E9EC53" w14:textId="77777777" w:rsidR="00293B2F" w:rsidRDefault="00293B2F"/>
    <w:p w14:paraId="7D1C2695" w14:textId="77777777" w:rsidR="006521AD" w:rsidRDefault="006521AD"/>
    <w:sectPr w:rsidR="006521AD" w:rsidSect="007A7715">
      <w:footerReference w:type="default" r:id="rId10"/>
      <w:pgSz w:w="11900" w:h="16840"/>
      <w:pgMar w:top="1440" w:right="985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F25B3" w14:textId="77777777" w:rsidR="00761A38" w:rsidRDefault="00761A38" w:rsidP="00293B2F">
      <w:r>
        <w:separator/>
      </w:r>
    </w:p>
  </w:endnote>
  <w:endnote w:type="continuationSeparator" w:id="0">
    <w:p w14:paraId="7052316C" w14:textId="77777777" w:rsidR="00761A38" w:rsidRDefault="00761A38" w:rsidP="0029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5245E" w14:textId="77777777" w:rsidR="00761A38" w:rsidRPr="007E2B48" w:rsidRDefault="00761A38">
    <w:pPr>
      <w:pStyle w:val="Footer"/>
      <w:rPr>
        <w:rFonts w:asciiTheme="majorHAnsi" w:hAnsiTheme="majorHAnsi" w:cs="Arial"/>
        <w:b/>
        <w:color w:val="808080" w:themeColor="background1" w:themeShade="80"/>
      </w:rPr>
    </w:pPr>
    <w:r w:rsidRPr="007E2B48">
      <w:rPr>
        <w:rFonts w:asciiTheme="majorHAnsi" w:hAnsiTheme="majorHAnsi" w:cs="Arial"/>
        <w:b/>
        <w:noProof/>
        <w:color w:val="808080" w:themeColor="background1" w:themeShade="8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D51B8" wp14:editId="02E89680">
              <wp:simplePos x="0" y="0"/>
              <wp:positionH relativeFrom="column">
                <wp:posOffset>4000500</wp:posOffset>
              </wp:positionH>
              <wp:positionV relativeFrom="paragraph">
                <wp:posOffset>101600</wp:posOffset>
              </wp:positionV>
              <wp:extent cx="1943100" cy="728345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1207C0" w14:textId="77777777" w:rsidR="00761A38" w:rsidRPr="007E2B48" w:rsidRDefault="00761A38" w:rsidP="00293B2F">
                          <w:pPr>
                            <w:jc w:val="right"/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</w:pPr>
                          <w:r w:rsidRPr="007E2B48"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  <w:t>Tel: 02392 584017</w:t>
                          </w:r>
                        </w:p>
                        <w:p w14:paraId="40C02160" w14:textId="77777777" w:rsidR="00761A38" w:rsidRDefault="00761A38" w:rsidP="00293B2F">
                          <w:pPr>
                            <w:jc w:val="right"/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  <w:t>GAFIRS.org.uk</w:t>
                          </w:r>
                        </w:p>
                        <w:p w14:paraId="25CD2FF0" w14:textId="77777777" w:rsidR="00761A38" w:rsidRPr="007E2B48" w:rsidRDefault="00761A38" w:rsidP="00293B2F">
                          <w:pPr>
                            <w:jc w:val="right"/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</w:pPr>
                          <w:r w:rsidRPr="007E2B48"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  <w:t xml:space="preserve">lifeboat@gafirs.org.uk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15pt;margin-top:8pt;width:153pt;height:5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ixW80CAAAO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" filled="f" stroked="f">
              <v:textbox>
                <w:txbxContent>
                  <w:p w14:paraId="1A1207C0" w14:textId="77777777" w:rsidR="00003254" w:rsidRPr="007E2B48" w:rsidRDefault="00003254" w:rsidP="00293B2F">
                    <w:pPr>
                      <w:jc w:val="right"/>
                      <w:rPr>
                        <w:rFonts w:asciiTheme="majorHAnsi" w:hAnsiTheme="majorHAnsi"/>
                        <w:color w:val="808080" w:themeColor="background1" w:themeShade="80"/>
                      </w:rPr>
                    </w:pPr>
                    <w:r w:rsidRPr="007E2B48">
                      <w:rPr>
                        <w:rFonts w:asciiTheme="majorHAnsi" w:hAnsiTheme="majorHAnsi"/>
                        <w:color w:val="808080" w:themeColor="background1" w:themeShade="80"/>
                      </w:rPr>
                      <w:t>Tel: 02392 584017</w:t>
                    </w:r>
                  </w:p>
                  <w:p w14:paraId="40C02160" w14:textId="77777777" w:rsidR="00003254" w:rsidRDefault="00003254" w:rsidP="00293B2F">
                    <w:pPr>
                      <w:jc w:val="right"/>
                      <w:rPr>
                        <w:rFonts w:asciiTheme="majorHAnsi" w:hAnsiTheme="majorHAnsi"/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color w:val="808080" w:themeColor="background1" w:themeShade="80"/>
                      </w:rPr>
                      <w:t>GAFIRS.org.uk</w:t>
                    </w:r>
                  </w:p>
                  <w:p w14:paraId="25CD2FF0" w14:textId="77777777" w:rsidR="00003254" w:rsidRPr="007E2B48" w:rsidRDefault="00003254" w:rsidP="00293B2F">
                    <w:pPr>
                      <w:jc w:val="right"/>
                      <w:rPr>
                        <w:rFonts w:asciiTheme="majorHAnsi" w:hAnsiTheme="majorHAnsi"/>
                        <w:color w:val="808080" w:themeColor="background1" w:themeShade="80"/>
                      </w:rPr>
                    </w:pPr>
                    <w:r w:rsidRPr="007E2B48">
                      <w:rPr>
                        <w:rFonts w:asciiTheme="majorHAnsi" w:hAnsiTheme="majorHAnsi"/>
                        <w:color w:val="808080" w:themeColor="background1" w:themeShade="80"/>
                      </w:rPr>
                      <w:t xml:space="preserve">lifeboat@gafirs.org.uk </w:t>
                    </w:r>
                  </w:p>
                </w:txbxContent>
              </v:textbox>
            </v:shape>
          </w:pict>
        </mc:Fallback>
      </mc:AlternateContent>
    </w:r>
    <w:r w:rsidRPr="007E2B48">
      <w:rPr>
        <w:rFonts w:asciiTheme="majorHAnsi" w:hAnsiTheme="majorHAnsi" w:cs="Arial"/>
        <w:b/>
        <w:color w:val="808080" w:themeColor="background1" w:themeShade="80"/>
      </w:rPr>
      <w:t>Gosport and Fareham Inshore Rescue Service</w:t>
    </w:r>
  </w:p>
  <w:p w14:paraId="6FA0EEEE" w14:textId="77777777" w:rsidR="00761A38" w:rsidRPr="007E2B48" w:rsidRDefault="00761A38">
    <w:pPr>
      <w:pStyle w:val="Footer"/>
      <w:rPr>
        <w:rFonts w:asciiTheme="majorHAnsi" w:hAnsiTheme="majorHAnsi" w:cs="Arial"/>
        <w:color w:val="808080" w:themeColor="background1" w:themeShade="80"/>
      </w:rPr>
    </w:pPr>
    <w:r w:rsidRPr="007E2B48">
      <w:rPr>
        <w:rFonts w:asciiTheme="majorHAnsi" w:hAnsiTheme="majorHAnsi" w:cs="Arial"/>
        <w:color w:val="808080" w:themeColor="background1" w:themeShade="80"/>
      </w:rPr>
      <w:t>Lifeboat Lane</w:t>
    </w:r>
  </w:p>
  <w:p w14:paraId="0BFB16ED" w14:textId="77777777" w:rsidR="00761A38" w:rsidRPr="007E2B48" w:rsidRDefault="00761A38">
    <w:pPr>
      <w:pStyle w:val="Footer"/>
      <w:rPr>
        <w:rFonts w:asciiTheme="majorHAnsi" w:hAnsiTheme="majorHAnsi" w:cs="Arial"/>
        <w:color w:val="808080" w:themeColor="background1" w:themeShade="80"/>
      </w:rPr>
    </w:pPr>
    <w:r w:rsidRPr="007E2B48">
      <w:rPr>
        <w:rFonts w:asciiTheme="majorHAnsi" w:hAnsiTheme="majorHAnsi" w:cs="Arial"/>
        <w:color w:val="808080" w:themeColor="background1" w:themeShade="80"/>
      </w:rPr>
      <w:t>Gosport</w:t>
    </w:r>
  </w:p>
  <w:p w14:paraId="3AAB3C51" w14:textId="77777777" w:rsidR="00761A38" w:rsidRPr="007E2B48" w:rsidRDefault="00761A38">
    <w:pPr>
      <w:pStyle w:val="Footer"/>
      <w:rPr>
        <w:rFonts w:asciiTheme="majorHAnsi" w:hAnsiTheme="majorHAnsi" w:cs="Arial"/>
        <w:color w:val="808080" w:themeColor="background1" w:themeShade="80"/>
      </w:rPr>
    </w:pPr>
    <w:r w:rsidRPr="007E2B48">
      <w:rPr>
        <w:rFonts w:asciiTheme="majorHAnsi" w:hAnsiTheme="majorHAnsi" w:cs="Arial"/>
        <w:color w:val="808080" w:themeColor="background1" w:themeShade="80"/>
      </w:rPr>
      <w:t>Hampshire, PO12 2TR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0F1A3" w14:textId="77777777" w:rsidR="00761A38" w:rsidRDefault="00761A38" w:rsidP="00293B2F">
      <w:r>
        <w:separator/>
      </w:r>
    </w:p>
  </w:footnote>
  <w:footnote w:type="continuationSeparator" w:id="0">
    <w:p w14:paraId="5E6809A8" w14:textId="77777777" w:rsidR="00761A38" w:rsidRDefault="00761A38" w:rsidP="00293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2F"/>
    <w:rsid w:val="00003254"/>
    <w:rsid w:val="000E45EC"/>
    <w:rsid w:val="00293B2F"/>
    <w:rsid w:val="002D4C5E"/>
    <w:rsid w:val="00386068"/>
    <w:rsid w:val="004D60D0"/>
    <w:rsid w:val="0059182A"/>
    <w:rsid w:val="006467E5"/>
    <w:rsid w:val="006521AD"/>
    <w:rsid w:val="00761A38"/>
    <w:rsid w:val="007A7715"/>
    <w:rsid w:val="007E2B48"/>
    <w:rsid w:val="0095310E"/>
    <w:rsid w:val="00981E7D"/>
    <w:rsid w:val="00B42C67"/>
    <w:rsid w:val="00CF41EE"/>
    <w:rsid w:val="00DA4432"/>
    <w:rsid w:val="00DC3369"/>
    <w:rsid w:val="00FA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216C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B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2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B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B2F"/>
  </w:style>
  <w:style w:type="paragraph" w:styleId="Footer">
    <w:name w:val="footer"/>
    <w:basedOn w:val="Normal"/>
    <w:link w:val="FooterChar"/>
    <w:uiPriority w:val="99"/>
    <w:unhideWhenUsed/>
    <w:rsid w:val="00293B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B2F"/>
  </w:style>
  <w:style w:type="character" w:styleId="Hyperlink">
    <w:name w:val="Hyperlink"/>
    <w:basedOn w:val="DefaultParagraphFont"/>
    <w:uiPriority w:val="99"/>
    <w:unhideWhenUsed/>
    <w:rsid w:val="00293B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3B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B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2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B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B2F"/>
  </w:style>
  <w:style w:type="paragraph" w:styleId="Footer">
    <w:name w:val="footer"/>
    <w:basedOn w:val="Normal"/>
    <w:link w:val="FooterChar"/>
    <w:uiPriority w:val="99"/>
    <w:unhideWhenUsed/>
    <w:rsid w:val="00293B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B2F"/>
  </w:style>
  <w:style w:type="character" w:styleId="Hyperlink">
    <w:name w:val="Hyperlink"/>
    <w:basedOn w:val="DefaultParagraphFont"/>
    <w:uiPriority w:val="99"/>
    <w:unhideWhenUsed/>
    <w:rsid w:val="00293B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3B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hyperlink" Target="http://gafirs.org.uk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284</Words>
  <Characters>1620</Characters>
  <Application>Microsoft Macintosh Word</Application>
  <DocSecurity>0</DocSecurity>
  <Lines>13</Lines>
  <Paragraphs>3</Paragraphs>
  <ScaleCrop>false</ScaleCrop>
  <Company>Marine Advertising Agency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Willis</dc:creator>
  <cp:keywords/>
  <dc:description/>
  <cp:lastModifiedBy>Alison Willis</cp:lastModifiedBy>
  <cp:revision>4</cp:revision>
  <cp:lastPrinted>2016-12-12T11:03:00Z</cp:lastPrinted>
  <dcterms:created xsi:type="dcterms:W3CDTF">2017-01-16T10:25:00Z</dcterms:created>
  <dcterms:modified xsi:type="dcterms:W3CDTF">2017-01-16T10:50:00Z</dcterms:modified>
</cp:coreProperties>
</file>