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1EC0" w14:textId="77777777" w:rsidR="00B55A57" w:rsidRDefault="00B55A57" w:rsidP="00B55A57">
      <w:pPr>
        <w:jc w:val="right"/>
        <w:rPr>
          <w:rFonts w:ascii="Calibri" w:hAnsi="Calibri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D9053D" wp14:editId="1FAAB5FA">
            <wp:simplePos x="0" y="0"/>
            <wp:positionH relativeFrom="column">
              <wp:posOffset>3886201</wp:posOffset>
            </wp:positionH>
            <wp:positionV relativeFrom="paragraph">
              <wp:posOffset>114300</wp:posOffset>
            </wp:positionV>
            <wp:extent cx="1600200" cy="70852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359FC" w14:textId="77777777" w:rsidR="00B55A57" w:rsidRDefault="00B55A57" w:rsidP="001D0655">
      <w:pPr>
        <w:rPr>
          <w:rFonts w:ascii="Calibri" w:hAnsi="Calibri" w:cs="Times New Roman"/>
          <w:color w:val="000000"/>
          <w:sz w:val="32"/>
          <w:szCs w:val="32"/>
        </w:rPr>
      </w:pPr>
    </w:p>
    <w:p w14:paraId="2EAFCECC" w14:textId="77777777" w:rsidR="00B55A57" w:rsidRDefault="00B55A57" w:rsidP="001D0655">
      <w:pPr>
        <w:rPr>
          <w:rFonts w:ascii="Calibri" w:hAnsi="Calibri" w:cs="Times New Roman"/>
          <w:b/>
          <w:bCs/>
          <w:color w:val="000000"/>
          <w:spacing w:val="160"/>
          <w:sz w:val="32"/>
          <w:szCs w:val="32"/>
        </w:rPr>
      </w:pPr>
    </w:p>
    <w:p w14:paraId="299D2F11" w14:textId="77777777" w:rsidR="00B55A57" w:rsidRDefault="00B55A57" w:rsidP="001D0655">
      <w:pPr>
        <w:rPr>
          <w:rFonts w:ascii="Calibri" w:hAnsi="Calibri" w:cs="Times New Roman"/>
          <w:b/>
          <w:bCs/>
          <w:color w:val="000000"/>
          <w:spacing w:val="160"/>
          <w:sz w:val="32"/>
          <w:szCs w:val="32"/>
        </w:rPr>
      </w:pPr>
    </w:p>
    <w:p w14:paraId="0E23798B" w14:textId="77777777" w:rsidR="001D0655" w:rsidRPr="00B55A57" w:rsidRDefault="001D0655" w:rsidP="001D0655">
      <w:pPr>
        <w:rPr>
          <w:rFonts w:ascii="Cambria" w:hAnsi="Cambria" w:cs="Times New Roman"/>
          <w:b/>
          <w:bCs/>
          <w:color w:val="000000"/>
          <w:spacing w:val="80"/>
          <w:lang w:val="en-GB"/>
        </w:rPr>
      </w:pPr>
      <w:r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N e w </w:t>
      </w:r>
      <w:r w:rsidR="00B55A57"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>s</w:t>
      </w:r>
      <w:r w:rsid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 </w:t>
      </w:r>
      <w:r w:rsidR="00B55A57"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 R</w:t>
      </w:r>
      <w:r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 e l e a s e</w:t>
      </w:r>
      <w:r w:rsidR="00B55A57" w:rsidRPr="00B55A57">
        <w:rPr>
          <w:b/>
          <w:bCs/>
          <w:noProof/>
          <w:spacing w:val="80"/>
        </w:rPr>
        <w:drawing>
          <wp:anchor distT="0" distB="0" distL="114300" distR="114300" simplePos="0" relativeHeight="251659264" behindDoc="1" locked="0" layoutInCell="1" allowOverlap="1" wp14:anchorId="7313EFDD" wp14:editId="5EE5EC64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A7F39" w14:textId="77777777" w:rsidR="001D0655" w:rsidRPr="001D0655" w:rsidRDefault="00B55A57" w:rsidP="001D0655">
      <w:pPr>
        <w:rPr>
          <w:rFonts w:ascii="Cambria" w:hAnsi="Cambria" w:cs="Times New Roman"/>
          <w:color w:val="000000"/>
          <w:lang w:val="en-GB"/>
        </w:rPr>
      </w:pPr>
      <w:r>
        <w:rPr>
          <w:rFonts w:ascii="Calibri" w:hAnsi="Calibri" w:cs="Times New Roman"/>
          <w:color w:val="000000"/>
        </w:rPr>
        <w:t>17</w:t>
      </w:r>
      <w:r w:rsidRPr="00B55A57">
        <w:rPr>
          <w:rFonts w:ascii="Calibri" w:hAnsi="Calibri" w:cs="Times New Roman"/>
          <w:color w:val="000000"/>
          <w:vertAlign w:val="superscript"/>
        </w:rPr>
        <w:t>th</w:t>
      </w:r>
      <w:r>
        <w:rPr>
          <w:rFonts w:ascii="Calibri" w:hAnsi="Calibri" w:cs="Times New Roman"/>
          <w:color w:val="000000"/>
        </w:rPr>
        <w:t xml:space="preserve"> </w:t>
      </w:r>
      <w:r w:rsidR="001D0655" w:rsidRPr="001D0655">
        <w:rPr>
          <w:rFonts w:ascii="Calibri" w:hAnsi="Calibri" w:cs="Times New Roman"/>
          <w:color w:val="000000"/>
        </w:rPr>
        <w:t>August 2017</w:t>
      </w:r>
    </w:p>
    <w:p w14:paraId="01EF6A41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 </w:t>
      </w:r>
    </w:p>
    <w:p w14:paraId="58CBEA19" w14:textId="77777777" w:rsidR="001D0655" w:rsidRPr="001D0655" w:rsidRDefault="007B0967" w:rsidP="001D0655">
      <w:pPr>
        <w:rPr>
          <w:rFonts w:ascii="Cambria" w:hAnsi="Cambria" w:cs="Times New Roman"/>
          <w:color w:val="000000"/>
          <w:lang w:val="en-GB"/>
        </w:rPr>
      </w:pPr>
      <w:r>
        <w:rPr>
          <w:rFonts w:ascii="Calibri" w:hAnsi="Calibri" w:cs="Times New Roman"/>
          <w:b/>
          <w:bCs/>
          <w:color w:val="212121"/>
          <w:sz w:val="32"/>
          <w:szCs w:val="32"/>
        </w:rPr>
        <w:t>Swift Trawler 35 World L</w:t>
      </w:r>
      <w:r w:rsidR="001D0655" w:rsidRPr="001D0655">
        <w:rPr>
          <w:rFonts w:ascii="Calibri" w:hAnsi="Calibri" w:cs="Times New Roman"/>
          <w:b/>
          <w:bCs/>
          <w:color w:val="212121"/>
          <w:sz w:val="32"/>
          <w:szCs w:val="32"/>
        </w:rPr>
        <w:t xml:space="preserve">aunch from </w:t>
      </w:r>
      <w:proofErr w:type="spellStart"/>
      <w:r w:rsidR="001D0655" w:rsidRPr="001D0655">
        <w:rPr>
          <w:rFonts w:ascii="Calibri" w:hAnsi="Calibri" w:cs="Times New Roman"/>
          <w:b/>
          <w:bCs/>
          <w:color w:val="212121"/>
          <w:sz w:val="32"/>
          <w:szCs w:val="32"/>
        </w:rPr>
        <w:t>Beneteau</w:t>
      </w:r>
      <w:proofErr w:type="spellEnd"/>
      <w:r w:rsidR="001D0655" w:rsidRPr="001D0655">
        <w:rPr>
          <w:rFonts w:ascii="Calibri" w:hAnsi="Calibri" w:cs="Times New Roman"/>
          <w:b/>
          <w:bCs/>
          <w:color w:val="212121"/>
          <w:sz w:val="32"/>
          <w:szCs w:val="32"/>
        </w:rPr>
        <w:t xml:space="preserve"> at TheYachtMarket.com Southampton Boat Show 2017</w:t>
      </w:r>
    </w:p>
    <w:p w14:paraId="21E0B18C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212121"/>
          <w:sz w:val="32"/>
          <w:szCs w:val="32"/>
        </w:rPr>
        <w:t> </w:t>
      </w:r>
    </w:p>
    <w:p w14:paraId="44080C58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b/>
          <w:bCs/>
          <w:color w:val="212121"/>
        </w:rPr>
        <w:t xml:space="preserve">The world launch of the </w:t>
      </w:r>
      <w:proofErr w:type="spellStart"/>
      <w:r w:rsidRPr="001D0655">
        <w:rPr>
          <w:rFonts w:ascii="Calibri" w:hAnsi="Calibri" w:cs="Times New Roman"/>
          <w:b/>
          <w:bCs/>
          <w:color w:val="212121"/>
        </w:rPr>
        <w:t>Beneteau</w:t>
      </w:r>
      <w:proofErr w:type="spellEnd"/>
      <w:r w:rsidRPr="001D0655">
        <w:rPr>
          <w:rFonts w:ascii="Calibri" w:hAnsi="Calibri" w:cs="Times New Roman"/>
          <w:b/>
          <w:bCs/>
          <w:color w:val="212121"/>
        </w:rPr>
        <w:t xml:space="preserve"> Swift Trawler 35 will take place at the 2017</w:t>
      </w:r>
    </w:p>
    <w:p w14:paraId="03CE6690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b/>
          <w:bCs/>
          <w:color w:val="212121"/>
        </w:rPr>
        <w:t>TheYachtMarket.com Southampton Boat Show (15</w:t>
      </w:r>
      <w:r w:rsidRPr="001D0655">
        <w:rPr>
          <w:rFonts w:ascii="Calibri" w:hAnsi="Calibri" w:cs="Times New Roman"/>
          <w:b/>
          <w:bCs/>
          <w:color w:val="212121"/>
          <w:vertAlign w:val="superscript"/>
        </w:rPr>
        <w:t>th</w:t>
      </w:r>
      <w:r w:rsidRPr="001D0655">
        <w:rPr>
          <w:rFonts w:ascii="Calibri" w:hAnsi="Calibri" w:cs="Times New Roman"/>
          <w:b/>
          <w:bCs/>
          <w:color w:val="212121"/>
        </w:rPr>
        <w:t>-24</w:t>
      </w:r>
      <w:r w:rsidRPr="001D0655">
        <w:rPr>
          <w:rFonts w:ascii="Calibri" w:hAnsi="Calibri" w:cs="Times New Roman"/>
          <w:b/>
          <w:bCs/>
          <w:color w:val="212121"/>
          <w:vertAlign w:val="superscript"/>
        </w:rPr>
        <w:t>th</w:t>
      </w:r>
      <w:r w:rsidRPr="001D0655">
        <w:rPr>
          <w:rFonts w:ascii="Calibri" w:hAnsi="Calibri" w:cs="Times New Roman"/>
          <w:b/>
          <w:bCs/>
          <w:color w:val="212121"/>
        </w:rPr>
        <w:t> September 2017). </w:t>
      </w:r>
    </w:p>
    <w:p w14:paraId="20414694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212121"/>
        </w:rPr>
        <w:t> </w:t>
      </w:r>
    </w:p>
    <w:p w14:paraId="033D7250" w14:textId="77777777" w:rsidR="001D0655" w:rsidRPr="001D0655" w:rsidRDefault="00B55A57" w:rsidP="001D0655">
      <w:pPr>
        <w:rPr>
          <w:rFonts w:ascii="Cambria" w:hAnsi="Cambria" w:cs="Times New Roman"/>
          <w:color w:val="000000"/>
          <w:lang w:val="en-GB"/>
        </w:rPr>
      </w:pPr>
      <w:r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AA2F4" wp14:editId="6E3A3052">
                <wp:simplePos x="0" y="0"/>
                <wp:positionH relativeFrom="column">
                  <wp:posOffset>4114800</wp:posOffset>
                </wp:positionH>
                <wp:positionV relativeFrom="paragraph">
                  <wp:posOffset>1771650</wp:posOffset>
                </wp:positionV>
                <wp:extent cx="24003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D805" w14:textId="77777777" w:rsidR="00F163AC" w:rsidRPr="00B55A57" w:rsidRDefault="00F163AC" w:rsidP="00B55A57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55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Swift Trawler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139.5pt;width:189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qpbM0CAAAO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Ac52k6ScFEwTbJ&#10;x1OQwX3yfNtY5z8yLVEQSmyhdpFSsr1xvoMOkPCY0otGiFg/oV4owGenYbEButukgEhADMgQUyzO&#10;j/nph3H14XQ6OqtOs1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" filled="f" stroked="f">
                <v:textbox>
                  <w:txbxContent>
                    <w:p w14:paraId="2AEAD805" w14:textId="77777777" w:rsidR="00F163AC" w:rsidRPr="00B55A57" w:rsidRDefault="00F163AC" w:rsidP="00B55A57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55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Swift Trawler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95CB725" wp14:editId="04EADBF0">
            <wp:simplePos x="0" y="0"/>
            <wp:positionH relativeFrom="column">
              <wp:posOffset>4000500</wp:posOffset>
            </wp:positionH>
            <wp:positionV relativeFrom="paragraph">
              <wp:posOffset>57150</wp:posOffset>
            </wp:positionV>
            <wp:extent cx="2535555" cy="173291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35-exterior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55" w:rsidRPr="001D0655">
        <w:rPr>
          <w:rFonts w:ascii="Calibri" w:hAnsi="Calibri" w:cs="Times New Roman"/>
          <w:color w:val="000000"/>
          <w:lang w:val="en-GB"/>
        </w:rPr>
        <w:t xml:space="preserve">The </w:t>
      </w:r>
      <w:proofErr w:type="spellStart"/>
      <w:r w:rsidR="001D0655" w:rsidRPr="001D0655">
        <w:rPr>
          <w:rFonts w:ascii="Calibri" w:hAnsi="Calibri" w:cs="Times New Roman"/>
          <w:color w:val="000000"/>
          <w:lang w:val="en-GB"/>
        </w:rPr>
        <w:t>Beneteau</w:t>
      </w:r>
      <w:proofErr w:type="spellEnd"/>
      <w:r w:rsidR="001D0655" w:rsidRPr="001D0655">
        <w:rPr>
          <w:rFonts w:ascii="Calibri" w:hAnsi="Calibri" w:cs="Times New Roman"/>
          <w:color w:val="000000"/>
          <w:lang w:val="en-GB"/>
        </w:rPr>
        <w:t xml:space="preserve"> Swift Trawler 35 is </w:t>
      </w:r>
      <w:r w:rsidR="00A759BF">
        <w:rPr>
          <w:rFonts w:ascii="Calibri" w:hAnsi="Calibri" w:cs="Times New Roman"/>
          <w:color w:val="000000"/>
          <w:lang w:val="en-GB"/>
        </w:rPr>
        <w:t>taking over from the extremely successful Swift Trawler 34</w:t>
      </w:r>
      <w:r w:rsidR="000E5212">
        <w:rPr>
          <w:rFonts w:ascii="Calibri" w:hAnsi="Calibri" w:cs="Times New Roman"/>
          <w:color w:val="000000"/>
          <w:lang w:val="en-GB"/>
        </w:rPr>
        <w:t>,</w:t>
      </w:r>
      <w:r w:rsidR="00A759BF">
        <w:rPr>
          <w:rFonts w:ascii="Calibri" w:hAnsi="Calibri" w:cs="Times New Roman"/>
          <w:color w:val="000000"/>
          <w:lang w:val="en-GB"/>
        </w:rPr>
        <w:t xml:space="preserve"> which </w:t>
      </w:r>
      <w:r w:rsidR="005271C3">
        <w:rPr>
          <w:rFonts w:ascii="Calibri" w:hAnsi="Calibri" w:cs="Times New Roman"/>
          <w:color w:val="000000"/>
          <w:lang w:val="en-GB"/>
        </w:rPr>
        <w:t>sold over 400 boats in her tenure.  Not an easy task but this completely new boat with a redesigned hull take</w:t>
      </w:r>
      <w:r w:rsidR="004332E0">
        <w:rPr>
          <w:rFonts w:ascii="Calibri" w:hAnsi="Calibri" w:cs="Times New Roman"/>
          <w:color w:val="000000"/>
          <w:lang w:val="en-GB"/>
        </w:rPr>
        <w:t>s</w:t>
      </w:r>
      <w:r w:rsidR="005271C3">
        <w:rPr>
          <w:rFonts w:ascii="Calibri" w:hAnsi="Calibri" w:cs="Times New Roman"/>
          <w:color w:val="000000"/>
          <w:lang w:val="en-GB"/>
        </w:rPr>
        <w:t xml:space="preserve"> on this challenge and not only succeeds but brings a trawler style boat bang up to date!  D</w:t>
      </w:r>
      <w:r w:rsidR="001D0655" w:rsidRPr="001D0655">
        <w:rPr>
          <w:rFonts w:ascii="Calibri" w:hAnsi="Calibri" w:cs="Times New Roman"/>
          <w:color w:val="000000"/>
          <w:lang w:val="en-GB"/>
        </w:rPr>
        <w:t xml:space="preserve">esigned for </w:t>
      </w:r>
      <w:r w:rsidR="005271C3">
        <w:rPr>
          <w:rFonts w:ascii="Calibri" w:hAnsi="Calibri" w:cs="Times New Roman"/>
          <w:color w:val="000000"/>
          <w:lang w:val="en-GB"/>
        </w:rPr>
        <w:t xml:space="preserve">comfortable cruising whether for </w:t>
      </w:r>
      <w:r w:rsidR="001D0655" w:rsidRPr="001D0655">
        <w:rPr>
          <w:rFonts w:ascii="Calibri" w:hAnsi="Calibri" w:cs="Times New Roman"/>
          <w:color w:val="000000"/>
          <w:lang w:val="en-GB"/>
        </w:rPr>
        <w:t>long</w:t>
      </w:r>
      <w:r w:rsidR="005271C3">
        <w:rPr>
          <w:rFonts w:ascii="Calibri" w:hAnsi="Calibri" w:cs="Times New Roman"/>
          <w:color w:val="000000"/>
          <w:lang w:val="en-GB"/>
        </w:rPr>
        <w:t xml:space="preserve"> periods or short hops</w:t>
      </w:r>
      <w:r w:rsidR="000E5212">
        <w:rPr>
          <w:rFonts w:ascii="Calibri" w:hAnsi="Calibri" w:cs="Times New Roman"/>
          <w:color w:val="000000"/>
          <w:lang w:val="en-GB"/>
        </w:rPr>
        <w:t>,</w:t>
      </w:r>
      <w:r w:rsidR="005271C3">
        <w:rPr>
          <w:rFonts w:ascii="Calibri" w:hAnsi="Calibri" w:cs="Times New Roman"/>
          <w:color w:val="000000"/>
          <w:lang w:val="en-GB"/>
        </w:rPr>
        <w:t xml:space="preserve"> the Swift Trawler 35 will certainly tick the boxes for owners</w:t>
      </w:r>
      <w:r w:rsidR="001D0655" w:rsidRPr="001D0655">
        <w:rPr>
          <w:rFonts w:ascii="Calibri" w:hAnsi="Calibri" w:cs="Times New Roman"/>
          <w:color w:val="000000"/>
          <w:lang w:val="en-GB"/>
        </w:rPr>
        <w:t xml:space="preserve"> </w:t>
      </w:r>
      <w:r w:rsidR="005271C3">
        <w:rPr>
          <w:rFonts w:ascii="Calibri" w:hAnsi="Calibri" w:cs="Times New Roman"/>
          <w:color w:val="000000"/>
          <w:lang w:val="en-GB"/>
        </w:rPr>
        <w:t>and guests alike</w:t>
      </w:r>
      <w:r w:rsidR="001D0655" w:rsidRPr="001D0655">
        <w:rPr>
          <w:rFonts w:ascii="Calibri" w:hAnsi="Calibri" w:cs="Times New Roman"/>
          <w:color w:val="000000"/>
          <w:lang w:val="en-GB"/>
        </w:rPr>
        <w:t>.  Its harmonious lines and light-filled wheelhouse with 360</w:t>
      </w:r>
      <w:r w:rsidR="001D0655" w:rsidRPr="001D0655">
        <w:rPr>
          <w:rFonts w:ascii="Calibri" w:hAnsi="Calibri" w:cs="Times New Roman"/>
          <w:color w:val="000000"/>
          <w:vertAlign w:val="superscript"/>
          <w:lang w:val="en-GB"/>
        </w:rPr>
        <w:t>o</w:t>
      </w:r>
      <w:r w:rsidR="001D0655" w:rsidRPr="001D0655">
        <w:rPr>
          <w:rFonts w:ascii="Calibri" w:hAnsi="Calibri" w:cs="Times New Roman"/>
          <w:color w:val="000000"/>
          <w:lang w:val="en-GB"/>
        </w:rPr>
        <w:t> view will make this one for show visitors’ wish lists. </w:t>
      </w:r>
    </w:p>
    <w:p w14:paraId="675712AB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  <w:lang w:val="en-GB"/>
        </w:rPr>
        <w:t> </w:t>
      </w:r>
    </w:p>
    <w:p w14:paraId="12741F64" w14:textId="77777777" w:rsidR="001D0655" w:rsidRPr="001D0655" w:rsidRDefault="00F163AC" w:rsidP="001D0655">
      <w:pPr>
        <w:rPr>
          <w:rFonts w:ascii="Cambria" w:hAnsi="Cambria" w:cs="Times New Roman"/>
          <w:color w:val="000000"/>
          <w:lang w:val="en-GB"/>
        </w:rPr>
      </w:pPr>
      <w:r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44354" wp14:editId="5B97CFBF">
                <wp:simplePos x="0" y="0"/>
                <wp:positionH relativeFrom="column">
                  <wp:posOffset>4114800</wp:posOffset>
                </wp:positionH>
                <wp:positionV relativeFrom="paragraph">
                  <wp:posOffset>1554480</wp:posOffset>
                </wp:positionV>
                <wp:extent cx="2400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8C18" w14:textId="77777777" w:rsidR="00F163AC" w:rsidRPr="00B55A57" w:rsidRDefault="00F163AC" w:rsidP="00F163AC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55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Swift Trawler 35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interior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24pt;margin-top:122.4pt;width:18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1PytA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nKfpaQomCrbT&#10;fDwFGcInz7eNdf4j0xIFocQWehchJdsb5zvXwSU8pvSiESL2T6gXCojZaVgkQHebFJAJiMEz5BSb&#10;82N+9mFcfTibjibVW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" filled="f" stroked="f">
                <v:textbox>
                  <w:txbxContent>
                    <w:p w14:paraId="2F9F8C18" w14:textId="77777777" w:rsidR="00F163AC" w:rsidRPr="00B55A57" w:rsidRDefault="00F163AC" w:rsidP="00F163AC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55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Swift Trawler 35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interior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A09B13E" wp14:editId="10E19615">
            <wp:simplePos x="0" y="0"/>
            <wp:positionH relativeFrom="column">
              <wp:posOffset>3963670</wp:posOffset>
            </wp:positionH>
            <wp:positionV relativeFrom="paragraph">
              <wp:posOffset>297180</wp:posOffset>
            </wp:positionV>
            <wp:extent cx="2574925" cy="12573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35-interior-sal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55" w:rsidRPr="001D0655">
        <w:rPr>
          <w:rFonts w:ascii="Calibri" w:hAnsi="Calibri" w:cs="Times New Roman"/>
          <w:color w:val="000000"/>
          <w:lang w:val="en-GB"/>
        </w:rPr>
        <w:t xml:space="preserve">The Cummins 425hp engine and </w:t>
      </w:r>
      <w:r w:rsidR="005271C3">
        <w:rPr>
          <w:rFonts w:ascii="Calibri" w:hAnsi="Calibri" w:cs="Times New Roman"/>
          <w:color w:val="000000"/>
          <w:lang w:val="en-GB"/>
        </w:rPr>
        <w:t xml:space="preserve">newly designed </w:t>
      </w:r>
      <w:r w:rsidR="001D0655" w:rsidRPr="001D0655">
        <w:rPr>
          <w:rFonts w:ascii="Calibri" w:hAnsi="Calibri" w:cs="Times New Roman"/>
          <w:color w:val="000000"/>
          <w:lang w:val="en-GB"/>
        </w:rPr>
        <w:t>semi-</w:t>
      </w:r>
      <w:proofErr w:type="spellStart"/>
      <w:r w:rsidR="001D0655" w:rsidRPr="001D0655">
        <w:rPr>
          <w:rFonts w:ascii="Calibri" w:hAnsi="Calibri" w:cs="Times New Roman"/>
          <w:color w:val="000000"/>
          <w:lang w:val="en-GB"/>
        </w:rPr>
        <w:t>planing</w:t>
      </w:r>
      <w:proofErr w:type="spellEnd"/>
      <w:r w:rsidR="001D0655" w:rsidRPr="001D0655">
        <w:rPr>
          <w:rFonts w:ascii="Calibri" w:hAnsi="Calibri" w:cs="Times New Roman"/>
          <w:color w:val="000000"/>
          <w:lang w:val="en-GB"/>
        </w:rPr>
        <w:t xml:space="preserve"> hull work together to make this Swift Trawler 35 easy to manoeuvre and a pleasure to pilot.</w:t>
      </w:r>
      <w:r w:rsidR="005271C3">
        <w:rPr>
          <w:rFonts w:ascii="Calibri" w:hAnsi="Calibri" w:cs="Times New Roman"/>
          <w:color w:val="000000"/>
          <w:lang w:val="en-GB"/>
        </w:rPr>
        <w:t xml:space="preserve">  The design team have focussed on making the hull shape as efficient as possible to increase her cruising range</w:t>
      </w:r>
      <w:r w:rsidR="00367FE3">
        <w:rPr>
          <w:rFonts w:ascii="Calibri" w:hAnsi="Calibri" w:cs="Times New Roman"/>
          <w:color w:val="000000"/>
          <w:lang w:val="en-GB"/>
        </w:rPr>
        <w:t>,</w:t>
      </w:r>
      <w:r w:rsidR="005271C3">
        <w:rPr>
          <w:rFonts w:ascii="Calibri" w:hAnsi="Calibri" w:cs="Times New Roman"/>
          <w:color w:val="000000"/>
          <w:lang w:val="en-GB"/>
        </w:rPr>
        <w:t xml:space="preserve"> while tweaking the entry to</w:t>
      </w:r>
      <w:r w:rsidR="000E5212">
        <w:rPr>
          <w:rFonts w:ascii="Calibri" w:hAnsi="Calibri" w:cs="Times New Roman"/>
          <w:color w:val="000000"/>
          <w:lang w:val="en-GB"/>
        </w:rPr>
        <w:t xml:space="preserve"> make her comfortable at sea no</w:t>
      </w:r>
      <w:r w:rsidR="005271C3">
        <w:rPr>
          <w:rFonts w:ascii="Calibri" w:hAnsi="Calibri" w:cs="Times New Roman"/>
          <w:color w:val="000000"/>
          <w:lang w:val="en-GB"/>
        </w:rPr>
        <w:t xml:space="preserve"> matter what is thrown at you. </w:t>
      </w:r>
      <w:r w:rsidR="001D0655" w:rsidRPr="001D0655">
        <w:rPr>
          <w:rFonts w:ascii="Calibri" w:hAnsi="Calibri" w:cs="Times New Roman"/>
          <w:color w:val="000000"/>
          <w:lang w:val="en-GB"/>
        </w:rPr>
        <w:t xml:space="preserve"> The flybridg</w:t>
      </w:r>
      <w:r w:rsidR="00367FE3">
        <w:rPr>
          <w:rFonts w:ascii="Calibri" w:hAnsi="Calibri" w:cs="Times New Roman"/>
          <w:color w:val="000000"/>
          <w:lang w:val="en-GB"/>
        </w:rPr>
        <w:t xml:space="preserve">e can either be protected by a </w:t>
      </w:r>
      <w:proofErr w:type="spellStart"/>
      <w:r w:rsidR="00367FE3">
        <w:rPr>
          <w:rFonts w:ascii="Calibri" w:hAnsi="Calibri" w:cs="Times New Roman"/>
          <w:color w:val="000000"/>
          <w:lang w:val="en-GB"/>
        </w:rPr>
        <w:t>b</w:t>
      </w:r>
      <w:r w:rsidR="001D0655" w:rsidRPr="001D0655">
        <w:rPr>
          <w:rFonts w:ascii="Calibri" w:hAnsi="Calibri" w:cs="Times New Roman"/>
          <w:color w:val="000000"/>
          <w:lang w:val="en-GB"/>
        </w:rPr>
        <w:t>imini</w:t>
      </w:r>
      <w:proofErr w:type="spellEnd"/>
      <w:r w:rsidR="001D0655" w:rsidRPr="001D0655">
        <w:rPr>
          <w:rFonts w:ascii="Calibri" w:hAnsi="Calibri" w:cs="Times New Roman"/>
          <w:color w:val="000000"/>
          <w:lang w:val="en-GB"/>
        </w:rPr>
        <w:t xml:space="preserve"> or soft top, and there is plenty of space to relax and enjoy the sea views. Broad walkways, lots of </w:t>
      </w:r>
      <w:proofErr w:type="gramStart"/>
      <w:r w:rsidR="001D0655" w:rsidRPr="001D0655">
        <w:rPr>
          <w:rFonts w:ascii="Calibri" w:hAnsi="Calibri" w:cs="Times New Roman"/>
          <w:color w:val="000000"/>
          <w:lang w:val="en-GB"/>
        </w:rPr>
        <w:t>hand rails</w:t>
      </w:r>
      <w:proofErr w:type="gramEnd"/>
      <w:r w:rsidR="001D0655" w:rsidRPr="001D0655">
        <w:rPr>
          <w:rFonts w:ascii="Calibri" w:hAnsi="Calibri" w:cs="Times New Roman"/>
          <w:color w:val="000000"/>
          <w:lang w:val="en-GB"/>
        </w:rPr>
        <w:t xml:space="preserve"> and high </w:t>
      </w:r>
      <w:proofErr w:type="spellStart"/>
      <w:r w:rsidR="001D0655" w:rsidRPr="001D0655">
        <w:rPr>
          <w:rFonts w:ascii="Calibri" w:hAnsi="Calibri" w:cs="Times New Roman"/>
          <w:color w:val="000000"/>
          <w:lang w:val="en-GB"/>
        </w:rPr>
        <w:t>pushpits</w:t>
      </w:r>
      <w:proofErr w:type="spellEnd"/>
      <w:r w:rsidR="001D0655" w:rsidRPr="001D0655">
        <w:rPr>
          <w:rFonts w:ascii="Calibri" w:hAnsi="Calibri" w:cs="Times New Roman"/>
          <w:color w:val="000000"/>
          <w:lang w:val="en-GB"/>
        </w:rPr>
        <w:t xml:space="preserve"> (higher than required by regulations) illustrate the importance attached to safety on board. </w:t>
      </w:r>
    </w:p>
    <w:p w14:paraId="0BE4EDB6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  <w:lang w:val="en-GB"/>
        </w:rPr>
        <w:t> </w:t>
      </w:r>
    </w:p>
    <w:p w14:paraId="6880234D" w14:textId="77777777" w:rsidR="001D0655" w:rsidRPr="001D0655" w:rsidRDefault="005271C3" w:rsidP="001D0655">
      <w:pPr>
        <w:rPr>
          <w:rFonts w:ascii="Cambria" w:hAnsi="Cambria" w:cs="Times New Roman"/>
          <w:color w:val="000000"/>
          <w:lang w:val="en-GB"/>
        </w:rPr>
      </w:pPr>
      <w:r>
        <w:rPr>
          <w:rFonts w:ascii="Calibri" w:hAnsi="Calibri" w:cs="Times New Roman"/>
          <w:color w:val="000000"/>
          <w:lang w:val="en-GB"/>
        </w:rPr>
        <w:t>T</w:t>
      </w:r>
      <w:r w:rsidR="001D0655" w:rsidRPr="001D0655">
        <w:rPr>
          <w:rFonts w:ascii="Calibri" w:hAnsi="Calibri" w:cs="Times New Roman"/>
          <w:color w:val="000000"/>
          <w:lang w:val="en-GB"/>
        </w:rPr>
        <w:t>he spacious interior benefits from ingenious contemporary fittings. The owner’s cabin has</w:t>
      </w:r>
      <w:r>
        <w:rPr>
          <w:rFonts w:ascii="Calibri" w:hAnsi="Calibri" w:cs="Times New Roman"/>
          <w:color w:val="000000"/>
          <w:lang w:val="en-GB"/>
        </w:rPr>
        <w:t xml:space="preserve"> a walkaround double berth bathed in light from the large hull windows and </w:t>
      </w:r>
      <w:r w:rsidR="001D0655" w:rsidRPr="001D0655">
        <w:rPr>
          <w:rFonts w:ascii="Calibri" w:hAnsi="Calibri" w:cs="Times New Roman"/>
          <w:color w:val="000000"/>
          <w:lang w:val="en-GB"/>
        </w:rPr>
        <w:t xml:space="preserve">an en-suite shower room, while the second cabin is equipped with </w:t>
      </w:r>
      <w:r w:rsidR="004332E0">
        <w:rPr>
          <w:rFonts w:ascii="Calibri" w:hAnsi="Calibri" w:cs="Times New Roman"/>
          <w:color w:val="000000"/>
          <w:lang w:val="en-GB"/>
        </w:rPr>
        <w:t xml:space="preserve">comfortable twin </w:t>
      </w:r>
      <w:r w:rsidR="001D0655" w:rsidRPr="001D0655">
        <w:rPr>
          <w:rFonts w:ascii="Calibri" w:hAnsi="Calibri" w:cs="Times New Roman"/>
          <w:color w:val="000000"/>
          <w:lang w:val="en-GB"/>
        </w:rPr>
        <w:t>bunks. The U-shaped galley is fitted with a twin sink that converts to add additional worktop space, and also has an extra forward-facing seat. Seating in the saloon converts</w:t>
      </w:r>
      <w:r w:rsidR="004332E0">
        <w:rPr>
          <w:rFonts w:ascii="Calibri" w:hAnsi="Calibri" w:cs="Times New Roman"/>
          <w:color w:val="000000"/>
          <w:lang w:val="en-GB"/>
        </w:rPr>
        <w:t xml:space="preserve"> simply </w:t>
      </w:r>
      <w:r w:rsidR="001D0655" w:rsidRPr="001D0655">
        <w:rPr>
          <w:rFonts w:ascii="Calibri" w:hAnsi="Calibri" w:cs="Times New Roman"/>
          <w:color w:val="000000"/>
          <w:lang w:val="en-GB"/>
        </w:rPr>
        <w:t>to add a comfortable do</w:t>
      </w:r>
      <w:r w:rsidR="004332E0">
        <w:rPr>
          <w:rFonts w:ascii="Calibri" w:hAnsi="Calibri" w:cs="Times New Roman"/>
          <w:color w:val="000000"/>
          <w:lang w:val="en-GB"/>
        </w:rPr>
        <w:t>uble berth to the accommodation</w:t>
      </w:r>
      <w:r w:rsidR="001D0655" w:rsidRPr="001D0655">
        <w:rPr>
          <w:rFonts w:ascii="Calibri" w:hAnsi="Calibri" w:cs="Times New Roman"/>
          <w:color w:val="000000"/>
          <w:lang w:val="en-GB"/>
        </w:rPr>
        <w:t xml:space="preserve">. </w:t>
      </w:r>
      <w:proofErr w:type="spellStart"/>
      <w:r w:rsidR="001D0655" w:rsidRPr="001D0655">
        <w:rPr>
          <w:rFonts w:ascii="Calibri" w:hAnsi="Calibri" w:cs="Times New Roman"/>
          <w:color w:val="000000"/>
          <w:lang w:val="en-GB"/>
        </w:rPr>
        <w:t>Beneteau</w:t>
      </w:r>
      <w:proofErr w:type="spellEnd"/>
      <w:r w:rsidR="001D0655" w:rsidRPr="001D0655">
        <w:rPr>
          <w:rFonts w:ascii="Calibri" w:hAnsi="Calibri" w:cs="Times New Roman"/>
          <w:color w:val="000000"/>
          <w:lang w:val="en-GB"/>
        </w:rPr>
        <w:t xml:space="preserve"> anticipates that the Swift Trawler 35, on its world launch, will be one of the must-see boats at TheYachtM</w:t>
      </w:r>
      <w:r w:rsidR="004332E0">
        <w:rPr>
          <w:rFonts w:ascii="Calibri" w:hAnsi="Calibri" w:cs="Times New Roman"/>
          <w:color w:val="000000"/>
          <w:lang w:val="en-GB"/>
        </w:rPr>
        <w:t>arket.com Southampton Boat Show and with availability limited for 2018 you must snap yours up quickly!</w:t>
      </w:r>
    </w:p>
    <w:p w14:paraId="16D7260E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  <w:lang w:val="en-GB"/>
        </w:rPr>
        <w:t> </w:t>
      </w:r>
    </w:p>
    <w:p w14:paraId="56DB9BD6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proofErr w:type="spellStart"/>
      <w:r w:rsidRPr="001D0655">
        <w:rPr>
          <w:rFonts w:ascii="Calibri" w:hAnsi="Calibri" w:cs="Times New Roman"/>
          <w:color w:val="212121"/>
        </w:rPr>
        <w:t>Beneteau</w:t>
      </w:r>
      <w:proofErr w:type="spellEnd"/>
      <w:r w:rsidRPr="001D0655">
        <w:rPr>
          <w:rFonts w:ascii="Calibri" w:hAnsi="Calibri" w:cs="Times New Roman"/>
          <w:color w:val="212121"/>
        </w:rPr>
        <w:t xml:space="preserve"> Power is also showcasing a new redesigned interior for the Swift Trawler 50 at the show. The entire </w:t>
      </w:r>
      <w:proofErr w:type="spellStart"/>
      <w:r w:rsidRPr="001D0655">
        <w:rPr>
          <w:rFonts w:ascii="Calibri" w:hAnsi="Calibri" w:cs="Times New Roman"/>
          <w:color w:val="212121"/>
        </w:rPr>
        <w:t>Beneteau</w:t>
      </w:r>
      <w:proofErr w:type="spellEnd"/>
      <w:r w:rsidRPr="001D0655">
        <w:rPr>
          <w:rFonts w:ascii="Calibri" w:hAnsi="Calibri" w:cs="Times New Roman"/>
          <w:color w:val="212121"/>
        </w:rPr>
        <w:t xml:space="preserve"> Power display will be on the water, giving easy access to all models and enabling visitors to see the boats afloat.</w:t>
      </w:r>
    </w:p>
    <w:p w14:paraId="41F635C9" w14:textId="77777777" w:rsidR="001D0655" w:rsidRDefault="001D0655" w:rsidP="001D0655">
      <w:pPr>
        <w:rPr>
          <w:rFonts w:ascii="Calibri" w:hAnsi="Calibri" w:cs="Times New Roman"/>
          <w:color w:val="212121"/>
        </w:rPr>
      </w:pPr>
      <w:r w:rsidRPr="001D0655">
        <w:rPr>
          <w:rFonts w:ascii="Calibri" w:hAnsi="Calibri" w:cs="Times New Roman"/>
          <w:color w:val="212121"/>
        </w:rPr>
        <w:t> </w:t>
      </w:r>
    </w:p>
    <w:p w14:paraId="1D7A4014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75F913DB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6F7BBB88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78D63DB9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4E0AE302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12B3A6DC" w14:textId="77777777" w:rsidR="00F163AC" w:rsidRDefault="00633617" w:rsidP="001D0655">
      <w:pPr>
        <w:rPr>
          <w:rFonts w:ascii="Calibri" w:hAnsi="Calibri" w:cs="Times New Roman"/>
          <w:color w:val="2121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9474F17" wp14:editId="7FB1E651">
            <wp:simplePos x="0" y="0"/>
            <wp:positionH relativeFrom="column">
              <wp:posOffset>4038600</wp:posOffset>
            </wp:positionH>
            <wp:positionV relativeFrom="paragraph">
              <wp:posOffset>-291465</wp:posOffset>
            </wp:positionV>
            <wp:extent cx="1600200" cy="708524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A57">
        <w:rPr>
          <w:b/>
          <w:bCs/>
          <w:noProof/>
          <w:spacing w:val="80"/>
        </w:rPr>
        <w:drawing>
          <wp:anchor distT="0" distB="0" distL="114300" distR="114300" simplePos="0" relativeHeight="251667456" behindDoc="1" locked="0" layoutInCell="1" allowOverlap="1" wp14:anchorId="66DD9DC5" wp14:editId="5EFA8194">
            <wp:simplePos x="0" y="0"/>
            <wp:positionH relativeFrom="page">
              <wp:posOffset>6154420</wp:posOffset>
            </wp:positionH>
            <wp:positionV relativeFrom="paragraph">
              <wp:posOffset>-351155</wp:posOffset>
            </wp:positionV>
            <wp:extent cx="1025525" cy="10255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50550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6E799B29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4A427093" w14:textId="77777777" w:rsidR="00F163AC" w:rsidRDefault="00F163AC" w:rsidP="001D0655">
      <w:pPr>
        <w:rPr>
          <w:rFonts w:ascii="Calibri" w:hAnsi="Calibri" w:cs="Times New Roman"/>
          <w:color w:val="212121"/>
        </w:rPr>
      </w:pPr>
    </w:p>
    <w:p w14:paraId="71E59AD4" w14:textId="77777777" w:rsidR="00F163AC" w:rsidRPr="001D0655" w:rsidRDefault="00F163AC" w:rsidP="001D0655">
      <w:pPr>
        <w:rPr>
          <w:rFonts w:ascii="Cambria" w:hAnsi="Cambria" w:cs="Times New Roman"/>
          <w:color w:val="000000"/>
          <w:lang w:val="en-GB"/>
        </w:rPr>
      </w:pPr>
    </w:p>
    <w:p w14:paraId="1071B8A5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212121"/>
        </w:rPr>
        <w:t xml:space="preserve">The full list of </w:t>
      </w:r>
      <w:proofErr w:type="spellStart"/>
      <w:r w:rsidRPr="001D0655">
        <w:rPr>
          <w:rFonts w:ascii="Calibri" w:hAnsi="Calibri" w:cs="Times New Roman"/>
          <w:color w:val="212121"/>
        </w:rPr>
        <w:t>Beneteau</w:t>
      </w:r>
      <w:proofErr w:type="spellEnd"/>
      <w:r w:rsidRPr="001D0655">
        <w:rPr>
          <w:rFonts w:ascii="Calibri" w:hAnsi="Calibri" w:cs="Times New Roman"/>
          <w:color w:val="212121"/>
        </w:rPr>
        <w:t xml:space="preserve"> Power models available to view at TheYachtMarket.com Southampton Boat Show is as follows:</w:t>
      </w:r>
    </w:p>
    <w:p w14:paraId="75C54EB5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212121"/>
        </w:rPr>
        <w:t> </w:t>
      </w:r>
    </w:p>
    <w:p w14:paraId="2D695B82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Swift Trawler 35 WORLD LAUNCH</w:t>
      </w:r>
    </w:p>
    <w:p w14:paraId="3DE8577A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Swift Trawler 50 NEW INTERIOR</w:t>
      </w:r>
    </w:p>
    <w:p w14:paraId="1570C794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Swift Trawler 30</w:t>
      </w:r>
    </w:p>
    <w:p w14:paraId="22A52D98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Gran Turismo 40</w:t>
      </w:r>
    </w:p>
    <w:p w14:paraId="35D2D5DE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Gran Turismo 46</w:t>
      </w:r>
    </w:p>
    <w:p w14:paraId="74638195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212121"/>
        </w:rPr>
        <w:t> </w:t>
      </w:r>
    </w:p>
    <w:p w14:paraId="286F2C76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212121"/>
        </w:rPr>
        <w:t xml:space="preserve">As the UK’s largest dealer for </w:t>
      </w:r>
      <w:proofErr w:type="spellStart"/>
      <w:r w:rsidRPr="001D0655">
        <w:rPr>
          <w:rFonts w:ascii="Calibri" w:hAnsi="Calibri" w:cs="Times New Roman"/>
          <w:color w:val="212121"/>
        </w:rPr>
        <w:t>Beneteau</w:t>
      </w:r>
      <w:proofErr w:type="spellEnd"/>
      <w:r w:rsidRPr="001D0655">
        <w:rPr>
          <w:rFonts w:ascii="Calibri" w:hAnsi="Calibri" w:cs="Times New Roman"/>
          <w:color w:val="212121"/>
        </w:rPr>
        <w:t xml:space="preserve"> Power, Ancasta will be presenting the models at TheYachtMarket.com Southampton Boat Show to UK buyers</w:t>
      </w:r>
      <w:r w:rsidRPr="001D0655">
        <w:rPr>
          <w:rFonts w:ascii="Calibri" w:hAnsi="Calibri" w:cs="Times New Roman"/>
          <w:color w:val="000000"/>
        </w:rPr>
        <w:t> from 15</w:t>
      </w:r>
      <w:r w:rsidRPr="001D0655">
        <w:rPr>
          <w:rFonts w:ascii="Calibri" w:hAnsi="Calibri" w:cs="Times New Roman"/>
          <w:color w:val="000000"/>
          <w:sz w:val="16"/>
          <w:szCs w:val="16"/>
        </w:rPr>
        <w:t>th </w:t>
      </w:r>
      <w:r w:rsidRPr="001D0655">
        <w:rPr>
          <w:rFonts w:ascii="Calibri" w:hAnsi="Calibri" w:cs="Times New Roman"/>
          <w:color w:val="000000"/>
        </w:rPr>
        <w:t>to 24</w:t>
      </w:r>
      <w:r w:rsidRPr="001D0655">
        <w:rPr>
          <w:rFonts w:ascii="Calibri" w:hAnsi="Calibri" w:cs="Times New Roman"/>
          <w:color w:val="000000"/>
          <w:sz w:val="16"/>
          <w:szCs w:val="16"/>
        </w:rPr>
        <w:t>th </w:t>
      </w:r>
      <w:r w:rsidRPr="001D0655">
        <w:rPr>
          <w:rFonts w:ascii="Calibri" w:hAnsi="Calibri" w:cs="Times New Roman"/>
          <w:color w:val="000000"/>
        </w:rPr>
        <w:t>September 2017.</w:t>
      </w:r>
    </w:p>
    <w:p w14:paraId="4C09841B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 </w:t>
      </w:r>
    </w:p>
    <w:p w14:paraId="241DE676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Contact Ancasta now to make an appointment to view any of the above, email </w:t>
      </w:r>
      <w:hyperlink r:id="rId13" w:history="1">
        <w:r w:rsidRPr="001D0655">
          <w:rPr>
            <w:rFonts w:ascii="Calibri" w:hAnsi="Calibri" w:cs="Times New Roman"/>
            <w:color w:val="800080"/>
            <w:u w:val="single"/>
          </w:rPr>
          <w:t>enquiries@ancasta.com</w:t>
        </w:r>
      </w:hyperlink>
    </w:p>
    <w:p w14:paraId="2A1F10DD" w14:textId="77777777" w:rsidR="001D0655" w:rsidRDefault="001D0655" w:rsidP="001D0655">
      <w:pPr>
        <w:rPr>
          <w:rFonts w:ascii="Calibri" w:hAnsi="Calibri" w:cs="Times New Roman"/>
          <w:color w:val="000000"/>
        </w:rPr>
      </w:pPr>
      <w:proofErr w:type="gramStart"/>
      <w:r w:rsidRPr="001D0655">
        <w:rPr>
          <w:rFonts w:ascii="Calibri" w:hAnsi="Calibri" w:cs="Times New Roman"/>
          <w:color w:val="000000"/>
        </w:rPr>
        <w:t>or</w:t>
      </w:r>
      <w:proofErr w:type="gramEnd"/>
      <w:r w:rsidRPr="001D0655">
        <w:rPr>
          <w:rFonts w:ascii="Calibri" w:hAnsi="Calibri" w:cs="Times New Roman"/>
          <w:color w:val="000000"/>
        </w:rPr>
        <w:t xml:space="preserve"> call +44 2380 450000.</w:t>
      </w:r>
    </w:p>
    <w:p w14:paraId="04D6B984" w14:textId="77777777" w:rsidR="00F163AC" w:rsidRPr="001D0655" w:rsidRDefault="00F163AC" w:rsidP="001D0655">
      <w:pPr>
        <w:rPr>
          <w:rFonts w:ascii="Cambria" w:hAnsi="Cambria" w:cs="Times New Roman"/>
          <w:color w:val="000000"/>
          <w:lang w:val="en-GB"/>
        </w:rPr>
      </w:pPr>
    </w:p>
    <w:p w14:paraId="3C97BE84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For more information visit: </w:t>
      </w:r>
      <w:hyperlink r:id="rId14" w:history="1">
        <w:r w:rsidRPr="001D0655">
          <w:rPr>
            <w:rFonts w:ascii="Calibri" w:hAnsi="Calibri" w:cs="Times New Roman"/>
            <w:color w:val="800080"/>
            <w:u w:val="single"/>
          </w:rPr>
          <w:t>http://www.ancasta.com</w:t>
        </w:r>
      </w:hyperlink>
    </w:p>
    <w:p w14:paraId="2474A552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FF"/>
        </w:rPr>
        <w:t> </w:t>
      </w:r>
    </w:p>
    <w:p w14:paraId="29F70CB0" w14:textId="77777777" w:rsidR="001D0655" w:rsidRPr="001D0655" w:rsidRDefault="001D0655" w:rsidP="001D0655">
      <w:pPr>
        <w:rPr>
          <w:rFonts w:ascii="Cambria" w:hAnsi="Cambria" w:cs="Times New Roman"/>
          <w:color w:val="000000"/>
          <w:lang w:val="en-GB"/>
        </w:rPr>
      </w:pPr>
      <w:r w:rsidRPr="001D0655">
        <w:rPr>
          <w:rFonts w:ascii="Calibri" w:hAnsi="Calibri" w:cs="Times New Roman"/>
          <w:color w:val="000000"/>
        </w:rPr>
        <w:t>ENDS</w:t>
      </w:r>
    </w:p>
    <w:p w14:paraId="05AE83DF" w14:textId="77777777" w:rsidR="001D0655" w:rsidRPr="00633617" w:rsidRDefault="001D0655" w:rsidP="001D0655">
      <w:pPr>
        <w:rPr>
          <w:rFonts w:ascii="Cambria" w:hAnsi="Cambria" w:cs="Times New Roman"/>
          <w:b/>
          <w:color w:val="000000"/>
          <w:lang w:val="en-GB"/>
        </w:rPr>
      </w:pPr>
    </w:p>
    <w:p w14:paraId="1305C3E0" w14:textId="77777777" w:rsidR="00BD48AB" w:rsidRDefault="00BD48AB" w:rsidP="00BD48AB">
      <w:pPr>
        <w:rPr>
          <w:rFonts w:ascii="Calibri" w:hAnsi="Calibri" w:cs="Times New Roman"/>
          <w:b/>
          <w:color w:val="000000"/>
        </w:rPr>
      </w:pPr>
      <w:r w:rsidRPr="00633617">
        <w:rPr>
          <w:rFonts w:ascii="Calibri" w:hAnsi="Calibri" w:cs="Times New Roman"/>
          <w:b/>
          <w:color w:val="000000"/>
        </w:rPr>
        <w:t>Notes to editors</w:t>
      </w:r>
    </w:p>
    <w:p w14:paraId="5F383540" w14:textId="77777777" w:rsidR="00633617" w:rsidRPr="00633617" w:rsidRDefault="00633617" w:rsidP="00BD48AB">
      <w:pPr>
        <w:rPr>
          <w:rFonts w:ascii="Cambria" w:hAnsi="Cambria" w:cs="Times New Roman"/>
          <w:b/>
          <w:color w:val="000000"/>
        </w:rPr>
      </w:pPr>
    </w:p>
    <w:p w14:paraId="0A5FC007" w14:textId="77777777" w:rsidR="00BD48AB" w:rsidRPr="00633617" w:rsidRDefault="00BD48AB" w:rsidP="00633617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000000"/>
          <w:sz w:val="22"/>
          <w:szCs w:val="22"/>
        </w:rPr>
      </w:pP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Ancasta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International Boat Sales has 14 offices worldwide</w:t>
      </w:r>
    </w:p>
    <w:p w14:paraId="165695FA" w14:textId="77777777" w:rsidR="00BD48AB" w:rsidRPr="00633617" w:rsidRDefault="00BD48AB" w:rsidP="00633617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000000"/>
          <w:sz w:val="22"/>
          <w:szCs w:val="22"/>
        </w:rPr>
      </w:pP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Ancasta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is the UK’s largest Prestige Luxury Motor Yachts dealer, the UK’s largest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Beneteau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Power and the UK’s largest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Beneteau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Sail dealer</w:t>
      </w:r>
    </w:p>
    <w:p w14:paraId="12C44B99" w14:textId="77777777" w:rsidR="00BD48AB" w:rsidRPr="00633617" w:rsidRDefault="00BD48AB" w:rsidP="00633617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000000"/>
          <w:sz w:val="22"/>
          <w:szCs w:val="22"/>
        </w:rPr>
      </w:pP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Ancasta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is exclusive UK dealer for Lagoon Catamarans</w:t>
      </w:r>
    </w:p>
    <w:p w14:paraId="0F94F3C4" w14:textId="77777777" w:rsidR="00BD48AB" w:rsidRPr="00633617" w:rsidRDefault="00BD48AB" w:rsidP="00633617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000000"/>
          <w:sz w:val="22"/>
          <w:szCs w:val="22"/>
        </w:rPr>
      </w:pPr>
      <w:r w:rsidRPr="00633617">
        <w:rPr>
          <w:rFonts w:ascii="Calibri" w:hAnsi="Calibri" w:cs="Times New Roman"/>
          <w:color w:val="000000"/>
          <w:sz w:val="22"/>
          <w:szCs w:val="22"/>
        </w:rPr>
        <w:t xml:space="preserve">In addition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Ancasta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is a new boat dealer for CNB Yacht Builders and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McConaghy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Yachts</w:t>
      </w:r>
    </w:p>
    <w:p w14:paraId="60586F1B" w14:textId="77777777" w:rsidR="00633617" w:rsidRPr="00633617" w:rsidRDefault="00BD48AB" w:rsidP="00633617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sz w:val="22"/>
          <w:szCs w:val="22"/>
        </w:rPr>
      </w:pPr>
      <w:r w:rsidRPr="00633617">
        <w:rPr>
          <w:rFonts w:ascii="Calibri" w:hAnsi="Calibri" w:cs="Times New Roman"/>
          <w:color w:val="000000"/>
          <w:sz w:val="22"/>
          <w:szCs w:val="22"/>
        </w:rPr>
        <w:t xml:space="preserve">The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Ancasta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Group incorporates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Hamble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Yacht Services Refit &amp; Repair and Advanced Rigging and Hydraulics, both operating from Port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Hamble.</w:t>
      </w:r>
      <w:proofErr w:type="spellEnd"/>
    </w:p>
    <w:p w14:paraId="3BAB54E5" w14:textId="77777777" w:rsidR="00BD48AB" w:rsidRPr="00633617" w:rsidRDefault="00BD48AB" w:rsidP="00633617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000000"/>
          <w:sz w:val="22"/>
          <w:szCs w:val="22"/>
        </w:rPr>
      </w:pPr>
      <w:r w:rsidRPr="00633617">
        <w:rPr>
          <w:rFonts w:ascii="Calibri" w:hAnsi="Calibri" w:cs="Times New Roman"/>
          <w:color w:val="000000"/>
          <w:sz w:val="22"/>
          <w:szCs w:val="22"/>
        </w:rPr>
        <w:t xml:space="preserve">For more information on </w:t>
      </w:r>
      <w:proofErr w:type="spellStart"/>
      <w:r w:rsidRPr="00633617">
        <w:rPr>
          <w:rFonts w:ascii="Calibri" w:hAnsi="Calibri" w:cs="Times New Roman"/>
          <w:color w:val="000000"/>
          <w:sz w:val="22"/>
          <w:szCs w:val="22"/>
        </w:rPr>
        <w:t>Ancasta</w:t>
      </w:r>
      <w:proofErr w:type="spellEnd"/>
      <w:r w:rsidRPr="00633617">
        <w:rPr>
          <w:rFonts w:ascii="Calibri" w:hAnsi="Calibri" w:cs="Times New Roman"/>
          <w:color w:val="000000"/>
          <w:sz w:val="22"/>
          <w:szCs w:val="22"/>
        </w:rPr>
        <w:t xml:space="preserve"> visit</w:t>
      </w:r>
      <w:r w:rsidRPr="00633617">
        <w:rPr>
          <w:rStyle w:val="apple-converted-space"/>
          <w:rFonts w:ascii="Calibri" w:hAnsi="Calibri" w:cs="Times New Roman"/>
          <w:color w:val="000000"/>
          <w:sz w:val="22"/>
          <w:szCs w:val="22"/>
        </w:rPr>
        <w:t> </w:t>
      </w:r>
      <w:hyperlink r:id="rId15" w:history="1">
        <w:r w:rsidRPr="00633617">
          <w:rPr>
            <w:rStyle w:val="Hyperlink"/>
            <w:rFonts w:ascii="Calibri" w:hAnsi="Calibri" w:cs="Times New Roman"/>
            <w:color w:val="800080"/>
            <w:sz w:val="22"/>
            <w:szCs w:val="22"/>
          </w:rPr>
          <w:t>www.ancasta.com</w:t>
        </w:r>
      </w:hyperlink>
    </w:p>
    <w:p w14:paraId="36E4B939" w14:textId="77777777" w:rsidR="00BD48AB" w:rsidRPr="00633617" w:rsidRDefault="00BD48AB" w:rsidP="00BD48AB">
      <w:pPr>
        <w:rPr>
          <w:rFonts w:ascii="Cambria" w:hAnsi="Cambria" w:cs="Times New Roman"/>
          <w:color w:val="000000"/>
          <w:sz w:val="22"/>
          <w:szCs w:val="22"/>
        </w:rPr>
      </w:pPr>
      <w:r w:rsidRPr="00633617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FA285FC" w14:textId="77777777" w:rsidR="00BD48AB" w:rsidRPr="00633617" w:rsidRDefault="00BD48AB" w:rsidP="00BD48AB">
      <w:pPr>
        <w:rPr>
          <w:rFonts w:ascii="Calibri" w:hAnsi="Calibri" w:cs="Times New Roman"/>
          <w:color w:val="000000"/>
          <w:sz w:val="22"/>
          <w:szCs w:val="22"/>
        </w:rPr>
      </w:pPr>
      <w:r w:rsidRPr="00633617">
        <w:rPr>
          <w:rFonts w:ascii="Calibri" w:hAnsi="Calibri" w:cs="Times New Roman"/>
          <w:color w:val="000000"/>
          <w:sz w:val="22"/>
          <w:szCs w:val="22"/>
        </w:rPr>
        <w:t>Media enquiries via Marine Advertising Agency:</w:t>
      </w:r>
    </w:p>
    <w:p w14:paraId="18FB234A" w14:textId="77777777" w:rsidR="00BD48AB" w:rsidRPr="00633617" w:rsidRDefault="00BD48AB" w:rsidP="00BD48AB">
      <w:pPr>
        <w:rPr>
          <w:rFonts w:ascii="Cambria" w:hAnsi="Cambria" w:cs="Times New Roman"/>
          <w:color w:val="000000"/>
          <w:sz w:val="22"/>
          <w:szCs w:val="22"/>
        </w:rPr>
      </w:pPr>
    </w:p>
    <w:p w14:paraId="75858268" w14:textId="77777777" w:rsidR="00BD48AB" w:rsidRPr="00633617" w:rsidRDefault="00BD48AB" w:rsidP="00BD48AB">
      <w:pPr>
        <w:rPr>
          <w:rFonts w:ascii="Cambria" w:hAnsi="Cambria" w:cs="Times New Roman"/>
          <w:color w:val="000000"/>
          <w:sz w:val="22"/>
          <w:szCs w:val="22"/>
        </w:rPr>
      </w:pPr>
      <w:r w:rsidRPr="00633617">
        <w:rPr>
          <w:rFonts w:ascii="Calibri" w:hAnsi="Calibri" w:cs="Times New Roman"/>
          <w:color w:val="000000"/>
          <w:sz w:val="22"/>
          <w:szCs w:val="22"/>
        </w:rPr>
        <w:t>Alison Willis -</w:t>
      </w:r>
      <w:r w:rsidRPr="00633617">
        <w:rPr>
          <w:rStyle w:val="apple-converted-space"/>
          <w:rFonts w:ascii="Calibri" w:hAnsi="Calibri" w:cs="Times New Roman"/>
          <w:color w:val="000000"/>
          <w:sz w:val="22"/>
          <w:szCs w:val="22"/>
        </w:rPr>
        <w:t> </w:t>
      </w:r>
      <w:hyperlink r:id="rId16" w:history="1">
        <w:r w:rsidRPr="00633617">
          <w:rPr>
            <w:rStyle w:val="Hyperlink"/>
            <w:rFonts w:ascii="Calibri" w:hAnsi="Calibri" w:cs="Times New Roman"/>
            <w:color w:val="800080"/>
            <w:sz w:val="22"/>
            <w:szCs w:val="22"/>
          </w:rPr>
          <w:t>alison@marineadagency.com</w:t>
        </w:r>
      </w:hyperlink>
    </w:p>
    <w:p w14:paraId="1DE8B649" w14:textId="77777777" w:rsidR="00BD48AB" w:rsidRPr="00633617" w:rsidRDefault="00BD48AB" w:rsidP="00BD48AB">
      <w:pPr>
        <w:rPr>
          <w:rFonts w:ascii="Cambria" w:hAnsi="Cambria" w:cs="Times New Roman"/>
          <w:color w:val="000000"/>
          <w:sz w:val="22"/>
          <w:szCs w:val="22"/>
        </w:rPr>
      </w:pPr>
      <w:r w:rsidRPr="00633617">
        <w:rPr>
          <w:rFonts w:ascii="Calibri" w:hAnsi="Calibri" w:cs="Times New Roman"/>
          <w:color w:val="000000"/>
          <w:sz w:val="22"/>
          <w:szCs w:val="22"/>
        </w:rPr>
        <w:t>Tel: 023 9252 2044</w:t>
      </w:r>
    </w:p>
    <w:p w14:paraId="03A5D495" w14:textId="77777777" w:rsidR="002D4975" w:rsidRDefault="002D4975">
      <w:bookmarkStart w:id="0" w:name="_GoBack"/>
      <w:bookmarkEnd w:id="0"/>
    </w:p>
    <w:sectPr w:rsidR="002D4975" w:rsidSect="00BB3D26">
      <w:footerReference w:type="default" r:id="rId17"/>
      <w:pgSz w:w="11900" w:h="16840"/>
      <w:pgMar w:top="284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CDDA" w14:textId="77777777" w:rsidR="00F163AC" w:rsidRDefault="00F163AC" w:rsidP="00F163AC">
      <w:r>
        <w:separator/>
      </w:r>
    </w:p>
  </w:endnote>
  <w:endnote w:type="continuationSeparator" w:id="0">
    <w:p w14:paraId="4B45CC19" w14:textId="77777777" w:rsidR="00F163AC" w:rsidRDefault="00F163AC" w:rsidP="00F1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6F32" w14:textId="77777777" w:rsidR="00F163AC" w:rsidRDefault="00F163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186B0" wp14:editId="33D8F14B">
              <wp:simplePos x="0" y="0"/>
              <wp:positionH relativeFrom="column">
                <wp:posOffset>4229100</wp:posOffset>
              </wp:positionH>
              <wp:positionV relativeFrom="paragraph">
                <wp:posOffset>59690</wp:posOffset>
              </wp:positionV>
              <wp:extent cx="2286000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AEDB1" w14:textId="77777777" w:rsidR="00F163AC" w:rsidRPr="00F163AC" w:rsidRDefault="00F163AC" w:rsidP="00F163A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163AC">
                            <w:rPr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10FD4E49" w14:textId="77777777" w:rsidR="00F163AC" w:rsidRPr="00F163AC" w:rsidRDefault="00F163AC" w:rsidP="00F163A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163AC">
                            <w:rPr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F163AC">
                            <w:rPr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F163AC">
                            <w:rPr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0B0F5B9" w14:textId="77777777" w:rsidR="00F163AC" w:rsidRPr="00F163AC" w:rsidRDefault="00F163AC" w:rsidP="00F163A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163AC">
                            <w:rPr>
                              <w:sz w:val="16"/>
                              <w:szCs w:val="16"/>
                            </w:rPr>
                            <w:t>Gosport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, PO</w:t>
                          </w:r>
                          <w:r w:rsidRPr="00F163AC">
                            <w:rPr>
                              <w:sz w:val="16"/>
                              <w:szCs w:val="16"/>
                            </w:rPr>
                            <w:t>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333pt;margin-top:4.7pt;width:180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mXvM4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JRUE6ns7M0BRMFW356&#10;DuSFMMnzbWOd/8C0REEosQXuIqRkd+t87zq6hMeUXjZCRP6EeqGAmL2GxQbob5MCMgExeIacIjk/&#10;FpBIdX56MTmrTrNJnqW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" filled="f" stroked="f">
              <v:textbox>
                <w:txbxContent>
                  <w:p w14:paraId="127AEDB1" w14:textId="77777777" w:rsidR="00F163AC" w:rsidRPr="00F163AC" w:rsidRDefault="00F163AC" w:rsidP="00F163A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163AC">
                      <w:rPr>
                        <w:sz w:val="16"/>
                        <w:szCs w:val="16"/>
                      </w:rPr>
                      <w:t>Marine Advertising Agency</w:t>
                    </w:r>
                  </w:p>
                  <w:p w14:paraId="10FD4E49" w14:textId="77777777" w:rsidR="00F163AC" w:rsidRPr="00F163AC" w:rsidRDefault="00F163AC" w:rsidP="00F163A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163AC">
                      <w:rPr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F163AC">
                      <w:rPr>
                        <w:sz w:val="16"/>
                        <w:szCs w:val="16"/>
                      </w:rPr>
                      <w:t>Haslar</w:t>
                    </w:r>
                    <w:proofErr w:type="spellEnd"/>
                    <w:r w:rsidRPr="00F163AC">
                      <w:rPr>
                        <w:sz w:val="16"/>
                        <w:szCs w:val="16"/>
                      </w:rPr>
                      <w:t xml:space="preserve"> Marina</w:t>
                    </w:r>
                  </w:p>
                  <w:p w14:paraId="60B0F5B9" w14:textId="77777777" w:rsidR="00F163AC" w:rsidRPr="00F163AC" w:rsidRDefault="00F163AC" w:rsidP="00F163AC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F163AC">
                      <w:rPr>
                        <w:sz w:val="16"/>
                        <w:szCs w:val="16"/>
                      </w:rPr>
                      <w:t>Gosport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PO</w:t>
                    </w:r>
                    <w:r w:rsidRPr="00F163AC">
                      <w:rPr>
                        <w:sz w:val="16"/>
                        <w:szCs w:val="16"/>
                      </w:rPr>
                      <w:t>12 1NU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D9EB1" wp14:editId="33ADBAFA">
              <wp:simplePos x="0" y="0"/>
              <wp:positionH relativeFrom="column">
                <wp:posOffset>-114300</wp:posOffset>
              </wp:positionH>
              <wp:positionV relativeFrom="paragraph">
                <wp:posOffset>59690</wp:posOffset>
              </wp:positionV>
              <wp:extent cx="20574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8CABF" w14:textId="77777777" w:rsidR="00F163AC" w:rsidRPr="00F163AC" w:rsidRDefault="00F163A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F163A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T: 02392 522044</w:t>
                          </w:r>
                        </w:p>
                        <w:p w14:paraId="5D36E4D1" w14:textId="77777777" w:rsidR="00F163AC" w:rsidRPr="00F163AC" w:rsidRDefault="00F163A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F163A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1" w:history="1">
                            <w:r w:rsidRPr="00F163AC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alison@marineadagency.com</w:t>
                            </w:r>
                          </w:hyperlink>
                        </w:p>
                        <w:p w14:paraId="1DF50131" w14:textId="77777777" w:rsidR="00F163AC" w:rsidRDefault="00F163AC">
                          <w:r w:rsidRPr="00F163A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www.marineadagency.com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7" o:spid="_x0000_s1029" type="#_x0000_t202" style="position:absolute;margin-left:-8.95pt;margin-top:4.7pt;width:16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KvussCAAAO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08k0T8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" filled="f" stroked="f">
              <v:textbox>
                <w:txbxContent>
                  <w:p w14:paraId="6668CABF" w14:textId="77777777" w:rsidR="00F163AC" w:rsidRPr="00F163AC" w:rsidRDefault="00F163AC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F163AC">
                      <w:rPr>
                        <w:rFonts w:asciiTheme="majorHAnsi" w:hAnsiTheme="majorHAnsi"/>
                        <w:sz w:val="16"/>
                        <w:szCs w:val="16"/>
                      </w:rPr>
                      <w:t>T: 02392 522044</w:t>
                    </w:r>
                  </w:p>
                  <w:p w14:paraId="5D36E4D1" w14:textId="77777777" w:rsidR="00F163AC" w:rsidRPr="00F163AC" w:rsidRDefault="00F163AC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F163A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E: </w:t>
                    </w:r>
                    <w:hyperlink r:id="rId2" w:history="1">
                      <w:r w:rsidRPr="00F163AC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alison@marineadagency.com</w:t>
                      </w:r>
                    </w:hyperlink>
                  </w:p>
                  <w:p w14:paraId="1DF50131" w14:textId="77777777" w:rsidR="00F163AC" w:rsidRDefault="00F163AC">
                    <w:r w:rsidRPr="00F163AC">
                      <w:rPr>
                        <w:rFonts w:asciiTheme="majorHAnsi" w:hAnsiTheme="majorHAnsi"/>
                        <w:sz w:val="16"/>
                        <w:szCs w:val="16"/>
                      </w:rPr>
                      <w:t>www.marineadagency.com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A0400" w14:textId="77777777" w:rsidR="00F163AC" w:rsidRDefault="00F163AC" w:rsidP="00F163AC">
      <w:r>
        <w:separator/>
      </w:r>
    </w:p>
  </w:footnote>
  <w:footnote w:type="continuationSeparator" w:id="0">
    <w:p w14:paraId="1483C9C4" w14:textId="77777777" w:rsidR="00F163AC" w:rsidRDefault="00F163AC" w:rsidP="00F1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E5B"/>
    <w:multiLevelType w:val="hybridMultilevel"/>
    <w:tmpl w:val="670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55"/>
    <w:rsid w:val="000E5212"/>
    <w:rsid w:val="001D0655"/>
    <w:rsid w:val="002D4975"/>
    <w:rsid w:val="00367FE3"/>
    <w:rsid w:val="004332E0"/>
    <w:rsid w:val="005271C3"/>
    <w:rsid w:val="00633617"/>
    <w:rsid w:val="007B0967"/>
    <w:rsid w:val="00A759BF"/>
    <w:rsid w:val="00B55A57"/>
    <w:rsid w:val="00BB3D26"/>
    <w:rsid w:val="00BD48AB"/>
    <w:rsid w:val="00DF561D"/>
    <w:rsid w:val="00EC0970"/>
    <w:rsid w:val="00F1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60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0655"/>
  </w:style>
  <w:style w:type="character" w:styleId="Hyperlink">
    <w:name w:val="Hyperlink"/>
    <w:basedOn w:val="DefaultParagraphFont"/>
    <w:uiPriority w:val="99"/>
    <w:unhideWhenUsed/>
    <w:rsid w:val="001D0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AC"/>
  </w:style>
  <w:style w:type="paragraph" w:styleId="Footer">
    <w:name w:val="footer"/>
    <w:basedOn w:val="Normal"/>
    <w:link w:val="FooterChar"/>
    <w:uiPriority w:val="99"/>
    <w:unhideWhenUsed/>
    <w:rsid w:val="00F16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AC"/>
  </w:style>
  <w:style w:type="paragraph" w:styleId="ListParagraph">
    <w:name w:val="List Paragraph"/>
    <w:basedOn w:val="Normal"/>
    <w:uiPriority w:val="34"/>
    <w:qFormat/>
    <w:rsid w:val="00633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0655"/>
  </w:style>
  <w:style w:type="character" w:styleId="Hyperlink">
    <w:name w:val="Hyperlink"/>
    <w:basedOn w:val="DefaultParagraphFont"/>
    <w:uiPriority w:val="99"/>
    <w:unhideWhenUsed/>
    <w:rsid w:val="001D0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AC"/>
  </w:style>
  <w:style w:type="paragraph" w:styleId="Footer">
    <w:name w:val="footer"/>
    <w:basedOn w:val="Normal"/>
    <w:link w:val="FooterChar"/>
    <w:uiPriority w:val="99"/>
    <w:unhideWhenUsed/>
    <w:rsid w:val="00F16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AC"/>
  </w:style>
  <w:style w:type="paragraph" w:styleId="ListParagraph">
    <w:name w:val="List Paragraph"/>
    <w:basedOn w:val="Normal"/>
    <w:uiPriority w:val="34"/>
    <w:qFormat/>
    <w:rsid w:val="0063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mailto:enquiries@ancasta.com" TargetMode="External"/><Relationship Id="rId14" Type="http://schemas.openxmlformats.org/officeDocument/2006/relationships/hyperlink" Target="http://www.ancasta.com/" TargetMode="External"/><Relationship Id="rId15" Type="http://schemas.openxmlformats.org/officeDocument/2006/relationships/hyperlink" Target="http://www.ancasta.com/" TargetMode="External"/><Relationship Id="rId16" Type="http://schemas.openxmlformats.org/officeDocument/2006/relationships/hyperlink" Target="mailto:alison@marineadagency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@marineadagency.com" TargetMode="External"/><Relationship Id="rId2" Type="http://schemas.openxmlformats.org/officeDocument/2006/relationships/hyperlink" Target="mailto:alison@marinead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75823-C77D-494F-A9E4-159C0FF5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Ancasta International Boat Sales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Blair</dc:creator>
  <cp:keywords/>
  <dc:description/>
  <cp:lastModifiedBy>Alison Willis</cp:lastModifiedBy>
  <cp:revision>2</cp:revision>
  <dcterms:created xsi:type="dcterms:W3CDTF">2017-08-17T11:59:00Z</dcterms:created>
  <dcterms:modified xsi:type="dcterms:W3CDTF">2017-08-17T11:59:00Z</dcterms:modified>
</cp:coreProperties>
</file>