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C9CAB" w14:textId="77777777" w:rsidR="009951E0" w:rsidRPr="00D00E69" w:rsidRDefault="009951E0" w:rsidP="00DD5C9F">
      <w:pPr>
        <w:jc w:val="center"/>
        <w:rPr>
          <w:rFonts w:ascii="Arial" w:hAnsi="Arial" w:cs="Arial"/>
          <w:b/>
          <w:color w:val="FF0000"/>
          <w:lang w:val="en-GB"/>
        </w:rPr>
      </w:pPr>
      <w:r w:rsidRPr="00D00E69">
        <w:rPr>
          <w:rFonts w:ascii="Arial" w:hAnsi="Arial" w:cs="Arial"/>
          <w:b/>
          <w:color w:val="FF0000"/>
          <w:lang w:val="en-GB"/>
        </w:rPr>
        <w:t>***Press release – Immediate release*****</w:t>
      </w:r>
    </w:p>
    <w:p w14:paraId="42D325A9" w14:textId="77777777" w:rsidR="009951E0" w:rsidRPr="00D00E69" w:rsidRDefault="009951E0" w:rsidP="009951E0">
      <w:pPr>
        <w:jc w:val="center"/>
        <w:rPr>
          <w:rFonts w:ascii="Arial" w:hAnsi="Arial" w:cs="Arial"/>
          <w:b/>
          <w:color w:val="FF0000"/>
          <w:lang w:val="en-GB"/>
        </w:rPr>
      </w:pPr>
    </w:p>
    <w:p w14:paraId="3958A08F" w14:textId="77777777" w:rsidR="009951E0" w:rsidRPr="00D00E69" w:rsidRDefault="009951E0" w:rsidP="009951E0">
      <w:pPr>
        <w:jc w:val="center"/>
        <w:rPr>
          <w:rFonts w:ascii="Arial" w:hAnsi="Arial" w:cs="Arial"/>
          <w:b/>
          <w:color w:val="FF0000"/>
          <w:lang w:val="en-GB"/>
        </w:rPr>
      </w:pPr>
    </w:p>
    <w:p w14:paraId="18145176" w14:textId="03D44D15" w:rsidR="009951E0" w:rsidRPr="00D00E69" w:rsidRDefault="009951E0" w:rsidP="001B7C65">
      <w:pPr>
        <w:jc w:val="center"/>
        <w:rPr>
          <w:rFonts w:ascii="Arial" w:hAnsi="Arial" w:cs="Arial"/>
          <w:b/>
          <w:u w:val="single"/>
          <w:lang w:val="en-GB"/>
        </w:rPr>
      </w:pPr>
      <w:r w:rsidRPr="00D00E69">
        <w:rPr>
          <w:rFonts w:ascii="Arial" w:hAnsi="Arial" w:cs="Arial"/>
          <w:b/>
          <w:u w:val="single"/>
          <w:lang w:val="en-GB"/>
        </w:rPr>
        <w:t xml:space="preserve">Superyacht Tenders and Toys </w:t>
      </w:r>
      <w:r w:rsidR="00F02BCD">
        <w:rPr>
          <w:rFonts w:ascii="Arial" w:hAnsi="Arial" w:cs="Arial"/>
          <w:b/>
          <w:u w:val="single"/>
          <w:lang w:val="en-GB"/>
        </w:rPr>
        <w:t xml:space="preserve">(SYTT) </w:t>
      </w:r>
      <w:r w:rsidR="001B7C65">
        <w:rPr>
          <w:rFonts w:ascii="Arial" w:hAnsi="Arial" w:cs="Arial"/>
          <w:b/>
          <w:u w:val="single"/>
          <w:lang w:val="en-GB"/>
        </w:rPr>
        <w:t xml:space="preserve">offers </w:t>
      </w:r>
      <w:r w:rsidR="00B25875">
        <w:rPr>
          <w:rFonts w:ascii="Arial" w:hAnsi="Arial" w:cs="Arial"/>
          <w:b/>
          <w:u w:val="single"/>
          <w:lang w:val="en-GB"/>
        </w:rPr>
        <w:t xml:space="preserve">new </w:t>
      </w:r>
      <w:r w:rsidR="001B7C65">
        <w:rPr>
          <w:rFonts w:ascii="Arial" w:hAnsi="Arial" w:cs="Arial"/>
          <w:b/>
          <w:u w:val="single"/>
          <w:lang w:val="en-GB"/>
        </w:rPr>
        <w:t>Refit Programme service</w:t>
      </w:r>
    </w:p>
    <w:p w14:paraId="46BB7BDA" w14:textId="279DF575" w:rsidR="00A41D06" w:rsidRDefault="00566D91" w:rsidP="009C636E">
      <w:pPr>
        <w:pStyle w:val="NormalWeb"/>
        <w:shd w:val="clear" w:color="auto" w:fill="FFFFFF"/>
        <w:rPr>
          <w:rFonts w:ascii="Arial" w:hAnsi="Arial" w:cs="Arial"/>
          <w:lang w:val="en-GB"/>
        </w:rPr>
      </w:pPr>
      <w:bookmarkStart w:id="0" w:name="_GoBack"/>
      <w:r w:rsidRPr="00566D91">
        <w:rPr>
          <w:rFonts w:ascii="Arial" w:hAnsi="Arial" w:cs="Arial"/>
          <w:lang w:val="en-GB"/>
        </w:rPr>
        <w:drawing>
          <wp:anchor distT="0" distB="0" distL="114300" distR="114300" simplePos="0" relativeHeight="251658240" behindDoc="0" locked="0" layoutInCell="1" allowOverlap="1" wp14:anchorId="37EE598E" wp14:editId="6A11FA66">
            <wp:simplePos x="0" y="0"/>
            <wp:positionH relativeFrom="column">
              <wp:posOffset>2369185</wp:posOffset>
            </wp:positionH>
            <wp:positionV relativeFrom="paragraph">
              <wp:posOffset>190500</wp:posOffset>
            </wp:positionV>
            <wp:extent cx="3488690" cy="1945640"/>
            <wp:effectExtent l="0" t="0" r="0" b="10160"/>
            <wp:wrapTight wrapText="bothSides">
              <wp:wrapPolygon edited="0">
                <wp:start x="0" y="0"/>
                <wp:lineTo x="0" y="21431"/>
                <wp:lineTo x="21388" y="21431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69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1E0" w:rsidRPr="0085438F">
        <w:rPr>
          <w:rFonts w:ascii="Arial" w:hAnsi="Arial" w:cs="Arial"/>
          <w:lang w:val="en-GB"/>
        </w:rPr>
        <w:t>Superyacht Tenders and Toys</w:t>
      </w:r>
      <w:r w:rsidR="00313998">
        <w:rPr>
          <w:rFonts w:ascii="Arial" w:hAnsi="Arial" w:cs="Arial"/>
          <w:lang w:val="en-GB"/>
        </w:rPr>
        <w:t>, who recently won the Queens Award for International Trade 2017</w:t>
      </w:r>
      <w:r w:rsidR="000E28F3">
        <w:rPr>
          <w:rFonts w:ascii="Arial" w:hAnsi="Arial" w:cs="Arial"/>
          <w:lang w:val="en-GB"/>
        </w:rPr>
        <w:t xml:space="preserve"> and </w:t>
      </w:r>
      <w:r w:rsidR="00DF6ADA">
        <w:rPr>
          <w:rFonts w:ascii="Arial" w:hAnsi="Arial" w:cs="Arial"/>
          <w:lang w:val="en-GB"/>
        </w:rPr>
        <w:t>is</w:t>
      </w:r>
      <w:r w:rsidR="001B7C65">
        <w:rPr>
          <w:rFonts w:ascii="Arial" w:hAnsi="Arial" w:cs="Arial"/>
          <w:lang w:val="en-GB"/>
        </w:rPr>
        <w:t xml:space="preserve"> </w:t>
      </w:r>
      <w:r w:rsidR="00DF6ADA">
        <w:rPr>
          <w:rFonts w:ascii="Arial" w:hAnsi="Arial" w:cs="Arial"/>
          <w:lang w:val="en-GB"/>
        </w:rPr>
        <w:t xml:space="preserve">already </w:t>
      </w:r>
      <w:r w:rsidR="001B7C65">
        <w:rPr>
          <w:rFonts w:ascii="Arial" w:hAnsi="Arial" w:cs="Arial"/>
          <w:lang w:val="en-GB"/>
        </w:rPr>
        <w:t>well known for new</w:t>
      </w:r>
      <w:r w:rsidR="00DF6ADA">
        <w:rPr>
          <w:rFonts w:ascii="Arial" w:hAnsi="Arial" w:cs="Arial"/>
          <w:lang w:val="en-GB"/>
        </w:rPr>
        <w:t>-</w:t>
      </w:r>
      <w:r w:rsidR="001B7C65">
        <w:rPr>
          <w:rFonts w:ascii="Arial" w:hAnsi="Arial" w:cs="Arial"/>
          <w:lang w:val="en-GB"/>
        </w:rPr>
        <w:t xml:space="preserve">build outfitting, </w:t>
      </w:r>
      <w:r w:rsidR="00A41D06">
        <w:rPr>
          <w:rFonts w:ascii="Arial" w:hAnsi="Arial" w:cs="Arial"/>
          <w:lang w:val="en-GB"/>
        </w:rPr>
        <w:t xml:space="preserve">is expanding </w:t>
      </w:r>
      <w:r w:rsidR="00B32212">
        <w:rPr>
          <w:rFonts w:ascii="Arial" w:hAnsi="Arial" w:cs="Arial"/>
          <w:lang w:val="en-GB"/>
        </w:rPr>
        <w:t>its</w:t>
      </w:r>
      <w:r w:rsidR="00A41D06">
        <w:rPr>
          <w:rFonts w:ascii="Arial" w:hAnsi="Arial" w:cs="Arial"/>
          <w:lang w:val="en-GB"/>
        </w:rPr>
        <w:t xml:space="preserve"> services to </w:t>
      </w:r>
      <w:r w:rsidR="00DF6ADA">
        <w:rPr>
          <w:rFonts w:ascii="Arial" w:hAnsi="Arial" w:cs="Arial"/>
          <w:lang w:val="en-GB"/>
        </w:rPr>
        <w:t xml:space="preserve">specifically tailor them to </w:t>
      </w:r>
      <w:r w:rsidR="00A41D06">
        <w:rPr>
          <w:rFonts w:ascii="Arial" w:hAnsi="Arial" w:cs="Arial"/>
          <w:lang w:val="en-GB"/>
        </w:rPr>
        <w:t>superyachts undergoing refits.</w:t>
      </w:r>
      <w:bookmarkEnd w:id="0"/>
      <w:r w:rsidRPr="00566D91">
        <w:rPr>
          <w:noProof/>
        </w:rPr>
        <w:t xml:space="preserve"> </w:t>
      </w:r>
    </w:p>
    <w:p w14:paraId="5043E8B6" w14:textId="18D9F618" w:rsidR="00A41D06" w:rsidRDefault="00DF6ADA" w:rsidP="009C636E">
      <w:pPr>
        <w:pStyle w:val="NormalWeb"/>
        <w:shd w:val="clear" w:color="auto" w:fill="FFFFFF"/>
        <w:rPr>
          <w:rFonts w:ascii="Arial" w:eastAsiaTheme="minorHAnsi" w:hAnsi="Arial" w:cs="Arial"/>
        </w:rPr>
      </w:pPr>
      <w:r>
        <w:rPr>
          <w:rFonts w:ascii="Arial" w:hAnsi="Arial" w:cs="Arial"/>
          <w:lang w:val="en-GB"/>
        </w:rPr>
        <w:t xml:space="preserve">SYTT has identified a </w:t>
      </w:r>
      <w:r w:rsidR="001B7C65">
        <w:rPr>
          <w:rFonts w:ascii="Arial" w:hAnsi="Arial" w:cs="Arial"/>
          <w:lang w:val="en-GB"/>
        </w:rPr>
        <w:t>need</w:t>
      </w:r>
      <w:r w:rsidR="00A41D06">
        <w:rPr>
          <w:rFonts w:ascii="Arial" w:hAnsi="Arial" w:cs="Arial"/>
          <w:lang w:val="en-GB"/>
        </w:rPr>
        <w:t xml:space="preserve"> in the market to </w:t>
      </w:r>
      <w:r w:rsidR="001B7C65">
        <w:rPr>
          <w:rFonts w:ascii="Arial" w:hAnsi="Arial" w:cs="Arial"/>
          <w:lang w:val="en-GB"/>
        </w:rPr>
        <w:t>assist yachts during yard refit periods</w:t>
      </w:r>
      <w:r w:rsidR="00A41D06">
        <w:rPr>
          <w:rFonts w:ascii="Arial" w:hAnsi="Arial" w:cs="Arial"/>
          <w:lang w:val="en-GB"/>
        </w:rPr>
        <w:t xml:space="preserve"> by collecting, storing, repairing and replacing equipment on board. This includes water toys, diving, gym</w:t>
      </w:r>
      <w:r>
        <w:rPr>
          <w:rFonts w:ascii="Arial" w:hAnsi="Arial" w:cs="Arial"/>
          <w:lang w:val="en-GB"/>
        </w:rPr>
        <w:t xml:space="preserve"> and</w:t>
      </w:r>
      <w:r w:rsidR="00A41D06">
        <w:rPr>
          <w:rFonts w:ascii="Arial" w:hAnsi="Arial" w:cs="Arial"/>
          <w:lang w:val="en-GB"/>
        </w:rPr>
        <w:t xml:space="preserve"> safety </w:t>
      </w:r>
      <w:proofErr w:type="spellStart"/>
      <w:r w:rsidR="00A41D06">
        <w:rPr>
          <w:rFonts w:ascii="Arial" w:hAnsi="Arial" w:cs="Arial"/>
          <w:lang w:val="en-GB"/>
        </w:rPr>
        <w:t>eq</w:t>
      </w:r>
      <w:r w:rsidR="00A41D06">
        <w:rPr>
          <w:rFonts w:ascii="Arial" w:hAnsi="Arial" w:cs="Arial"/>
        </w:rPr>
        <w:t>uipment</w:t>
      </w:r>
      <w:proofErr w:type="spellEnd"/>
      <w:r w:rsidR="00A41D06">
        <w:rPr>
          <w:rFonts w:ascii="Arial" w:hAnsi="Arial" w:cs="Arial"/>
        </w:rPr>
        <w:t xml:space="preserve">, tenders, </w:t>
      </w:r>
      <w:proofErr w:type="spellStart"/>
      <w:r w:rsidR="00A41D06">
        <w:rPr>
          <w:rFonts w:ascii="Arial" w:hAnsi="Arial" w:cs="Arial"/>
        </w:rPr>
        <w:t>jetskis</w:t>
      </w:r>
      <w:proofErr w:type="spellEnd"/>
      <w:r w:rsidR="00A41D06">
        <w:rPr>
          <w:rFonts w:ascii="Arial" w:hAnsi="Arial" w:cs="Arial"/>
        </w:rPr>
        <w:t xml:space="preserve"> and more. </w:t>
      </w:r>
      <w:r w:rsidR="001B7C65">
        <w:rPr>
          <w:rFonts w:ascii="Arial" w:hAnsi="Arial" w:cs="Arial"/>
        </w:rPr>
        <w:t xml:space="preserve">With technicians trained to service and repair, along with </w:t>
      </w:r>
      <w:r w:rsidR="00A41D06">
        <w:rPr>
          <w:rFonts w:ascii="Arial" w:eastAsiaTheme="minorHAnsi" w:hAnsi="Arial" w:cs="Arial"/>
        </w:rPr>
        <w:t xml:space="preserve">under cover storage facilities within reach of the main refit hubs of the South of France, Italy, Spain, Holland and Germany this service ensures that the equipment can be </w:t>
      </w:r>
      <w:r>
        <w:rPr>
          <w:rFonts w:ascii="Arial" w:eastAsiaTheme="minorHAnsi" w:hAnsi="Arial" w:cs="Arial"/>
        </w:rPr>
        <w:t xml:space="preserve">removed, </w:t>
      </w:r>
      <w:r w:rsidR="00A41D06">
        <w:rPr>
          <w:rFonts w:ascii="Arial" w:eastAsiaTheme="minorHAnsi" w:hAnsi="Arial" w:cs="Arial"/>
        </w:rPr>
        <w:t xml:space="preserve">checked, </w:t>
      </w:r>
      <w:proofErr w:type="spellStart"/>
      <w:r w:rsidR="001B7C65">
        <w:rPr>
          <w:rFonts w:ascii="Arial" w:eastAsiaTheme="minorHAnsi" w:hAnsi="Arial" w:cs="Arial"/>
        </w:rPr>
        <w:t>itemis</w:t>
      </w:r>
      <w:r w:rsidR="00A41D06">
        <w:rPr>
          <w:rFonts w:ascii="Arial" w:eastAsiaTheme="minorHAnsi" w:hAnsi="Arial" w:cs="Arial"/>
        </w:rPr>
        <w:t>ed</w:t>
      </w:r>
      <w:proofErr w:type="spellEnd"/>
      <w:r w:rsidR="00A41D06">
        <w:rPr>
          <w:rFonts w:ascii="Arial" w:eastAsiaTheme="minorHAnsi" w:hAnsi="Arial" w:cs="Arial"/>
        </w:rPr>
        <w:t xml:space="preserve">, </w:t>
      </w:r>
      <w:r w:rsidR="00EE4EEF">
        <w:rPr>
          <w:rFonts w:ascii="Arial" w:eastAsiaTheme="minorHAnsi" w:hAnsi="Arial" w:cs="Arial"/>
        </w:rPr>
        <w:t>cleaned</w:t>
      </w:r>
      <w:r w:rsidR="00603AD8">
        <w:rPr>
          <w:rFonts w:ascii="Arial" w:eastAsiaTheme="minorHAnsi" w:hAnsi="Arial" w:cs="Arial"/>
        </w:rPr>
        <w:t xml:space="preserve"> and</w:t>
      </w:r>
      <w:r w:rsidR="00EE4EEF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 xml:space="preserve">repairs or replacements can be </w:t>
      </w:r>
      <w:r w:rsidR="00A41D06">
        <w:rPr>
          <w:rFonts w:ascii="Arial" w:eastAsiaTheme="minorHAnsi" w:hAnsi="Arial" w:cs="Arial"/>
        </w:rPr>
        <w:t xml:space="preserve">quoted </w:t>
      </w:r>
      <w:r>
        <w:rPr>
          <w:rFonts w:ascii="Arial" w:eastAsiaTheme="minorHAnsi" w:hAnsi="Arial" w:cs="Arial"/>
        </w:rPr>
        <w:t xml:space="preserve">for </w:t>
      </w:r>
      <w:r w:rsidR="00EE4EEF">
        <w:rPr>
          <w:rFonts w:ascii="Arial" w:eastAsiaTheme="minorHAnsi" w:hAnsi="Arial" w:cs="Arial"/>
        </w:rPr>
        <w:t>as required</w:t>
      </w:r>
      <w:r w:rsidR="00603AD8">
        <w:rPr>
          <w:rFonts w:ascii="Arial" w:eastAsiaTheme="minorHAnsi" w:hAnsi="Arial" w:cs="Arial"/>
        </w:rPr>
        <w:t>.</w:t>
      </w:r>
      <w:r w:rsidR="00EE4EEF">
        <w:rPr>
          <w:rFonts w:ascii="Arial" w:eastAsiaTheme="minorHAnsi" w:hAnsi="Arial" w:cs="Arial"/>
        </w:rPr>
        <w:t xml:space="preserve"> </w:t>
      </w:r>
      <w:r w:rsidR="00603AD8">
        <w:rPr>
          <w:rFonts w:ascii="Arial" w:eastAsiaTheme="minorHAnsi" w:hAnsi="Arial" w:cs="Arial"/>
        </w:rPr>
        <w:t>They</w:t>
      </w:r>
      <w:r>
        <w:rPr>
          <w:rFonts w:ascii="Arial" w:eastAsiaTheme="minorHAnsi" w:hAnsi="Arial" w:cs="Arial"/>
        </w:rPr>
        <w:t xml:space="preserve"> can </w:t>
      </w:r>
      <w:r w:rsidR="00603AD8">
        <w:rPr>
          <w:rFonts w:ascii="Arial" w:eastAsiaTheme="minorHAnsi" w:hAnsi="Arial" w:cs="Arial"/>
        </w:rPr>
        <w:t xml:space="preserve">then </w:t>
      </w:r>
      <w:r>
        <w:rPr>
          <w:rFonts w:ascii="Arial" w:eastAsiaTheme="minorHAnsi" w:hAnsi="Arial" w:cs="Arial"/>
        </w:rPr>
        <w:t xml:space="preserve">be </w:t>
      </w:r>
      <w:r w:rsidR="00A41D06">
        <w:rPr>
          <w:rFonts w:ascii="Arial" w:eastAsiaTheme="minorHAnsi" w:hAnsi="Arial" w:cs="Arial"/>
        </w:rPr>
        <w:t>returned</w:t>
      </w:r>
      <w:r w:rsidR="002A19EA">
        <w:rPr>
          <w:rFonts w:ascii="Arial" w:eastAsiaTheme="minorHAnsi" w:hAnsi="Arial" w:cs="Arial"/>
        </w:rPr>
        <w:t xml:space="preserve"> when the yacht requires them</w:t>
      </w:r>
      <w:r w:rsidR="00A41D06">
        <w:rPr>
          <w:rFonts w:ascii="Arial" w:eastAsiaTheme="minorHAnsi" w:hAnsi="Arial" w:cs="Arial"/>
        </w:rPr>
        <w:t xml:space="preserve"> in the best possible condition ready for the next season. </w:t>
      </w:r>
      <w:r w:rsidR="00EE4EEF">
        <w:rPr>
          <w:rFonts w:ascii="Arial" w:eastAsiaTheme="minorHAnsi" w:hAnsi="Arial" w:cs="Arial"/>
        </w:rPr>
        <w:t>With vehicles regularly delivering and collecting in these locations shared loads are possible, keeping shipping and logistics costs down.</w:t>
      </w:r>
    </w:p>
    <w:p w14:paraId="15C49CA7" w14:textId="5152E75B" w:rsidR="009951E0" w:rsidRPr="00EE4EEF" w:rsidRDefault="00EE4EEF" w:rsidP="00EE4EEF">
      <w:pPr>
        <w:pStyle w:val="NormalWeb"/>
        <w:shd w:val="clear" w:color="auto" w:fill="FFFFFF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SYTT is also a member of ABYA (Association of Brokers and Yacht Agents) and is able to offer the Customs Warehousing Scheme</w:t>
      </w:r>
      <w:r w:rsidR="001B7C65">
        <w:rPr>
          <w:rFonts w:ascii="Arial" w:eastAsiaTheme="minorHAnsi" w:hAnsi="Arial" w:cs="Arial"/>
        </w:rPr>
        <w:t xml:space="preserve"> for tenders</w:t>
      </w:r>
      <w:r>
        <w:rPr>
          <w:rFonts w:ascii="Arial" w:eastAsiaTheme="minorHAnsi" w:hAnsi="Arial" w:cs="Arial"/>
        </w:rPr>
        <w:t>. This means that they can store tenders which were purchased ex-VAT, ensuring no VAT liability for the yacht when taken off board and shipped</w:t>
      </w:r>
      <w:r w:rsidR="00DF6ADA">
        <w:rPr>
          <w:rFonts w:ascii="Arial" w:eastAsiaTheme="minorHAnsi" w:hAnsi="Arial" w:cs="Arial"/>
        </w:rPr>
        <w:t xml:space="preserve"> for storage</w:t>
      </w:r>
      <w:r>
        <w:rPr>
          <w:rFonts w:ascii="Arial" w:eastAsiaTheme="minorHAnsi" w:hAnsi="Arial" w:cs="Arial"/>
        </w:rPr>
        <w:t>.</w:t>
      </w:r>
      <w:r w:rsidR="00136990">
        <w:rPr>
          <w:rFonts w:ascii="Arial" w:eastAsiaTheme="minorHAnsi" w:hAnsi="Arial" w:cs="Arial"/>
        </w:rPr>
        <w:t xml:space="preserve"> </w:t>
      </w:r>
    </w:p>
    <w:p w14:paraId="2931D6A1" w14:textId="27DDA4BA" w:rsidR="00B25875" w:rsidRDefault="00EE4EEF" w:rsidP="009D459C">
      <w:pPr>
        <w:pStyle w:val="NormalWeb"/>
        <w:shd w:val="clear" w:color="auto" w:fill="FFFFFF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Mark Peak, Yacht Toy Specialist</w:t>
      </w:r>
      <w:r w:rsidR="009951E0" w:rsidRPr="00116B9B">
        <w:rPr>
          <w:rFonts w:ascii="Arial" w:hAnsi="Arial" w:cs="Arial"/>
          <w:lang w:val="en-GB"/>
        </w:rPr>
        <w:t>, says “</w:t>
      </w:r>
      <w:r w:rsidR="009951E0" w:rsidRPr="00116B9B">
        <w:rPr>
          <w:rFonts w:ascii="Arial" w:hAnsi="Arial" w:cs="Arial"/>
        </w:rPr>
        <w:t xml:space="preserve">We are very excited to </w:t>
      </w:r>
      <w:r>
        <w:rPr>
          <w:rFonts w:ascii="Arial" w:hAnsi="Arial" w:cs="Arial"/>
        </w:rPr>
        <w:t xml:space="preserve">offer </w:t>
      </w:r>
      <w:r w:rsidR="001B7C65">
        <w:rPr>
          <w:rFonts w:ascii="Arial" w:hAnsi="Arial" w:cs="Arial"/>
        </w:rPr>
        <w:t>this</w:t>
      </w:r>
      <w:r w:rsidR="00122BE4">
        <w:rPr>
          <w:rFonts w:ascii="Arial" w:hAnsi="Arial" w:cs="Arial"/>
        </w:rPr>
        <w:t xml:space="preserve"> new service</w:t>
      </w:r>
      <w:r w:rsidR="001B7C65">
        <w:rPr>
          <w:rFonts w:ascii="Arial" w:hAnsi="Arial" w:cs="Arial"/>
        </w:rPr>
        <w:t xml:space="preserve"> to yachts</w:t>
      </w:r>
      <w:r w:rsidR="009951E0" w:rsidRPr="00116B9B">
        <w:rPr>
          <w:rFonts w:ascii="Arial" w:hAnsi="Arial" w:cs="Arial"/>
        </w:rPr>
        <w:t>.</w:t>
      </w:r>
      <w:r w:rsidR="001B7C65">
        <w:rPr>
          <w:rFonts w:ascii="Arial" w:hAnsi="Arial" w:cs="Arial"/>
        </w:rPr>
        <w:t xml:space="preserve"> </w:t>
      </w:r>
      <w:r w:rsidR="00B204CF">
        <w:rPr>
          <w:rFonts w:ascii="Arial" w:hAnsi="Arial" w:cs="Arial"/>
        </w:rPr>
        <w:t xml:space="preserve">We focus a lot on new build yachts but many </w:t>
      </w:r>
      <w:r w:rsidR="001B7C65">
        <w:rPr>
          <w:rFonts w:ascii="Arial" w:hAnsi="Arial" w:cs="Arial"/>
        </w:rPr>
        <w:t xml:space="preserve">of the </w:t>
      </w:r>
      <w:r w:rsidR="00122BE4">
        <w:rPr>
          <w:rFonts w:ascii="Arial" w:hAnsi="Arial" w:cs="Arial"/>
        </w:rPr>
        <w:t xml:space="preserve">operational </w:t>
      </w:r>
      <w:r w:rsidR="001B7C65">
        <w:rPr>
          <w:rFonts w:ascii="Arial" w:hAnsi="Arial" w:cs="Arial"/>
        </w:rPr>
        <w:t>yachts get their equipment worked hard</w:t>
      </w:r>
      <w:r w:rsidR="00122BE4">
        <w:rPr>
          <w:rFonts w:ascii="Arial" w:hAnsi="Arial" w:cs="Arial"/>
        </w:rPr>
        <w:t xml:space="preserve"> over the season</w:t>
      </w:r>
      <w:r w:rsidR="001B7C65">
        <w:rPr>
          <w:rFonts w:ascii="Arial" w:hAnsi="Arial" w:cs="Arial"/>
        </w:rPr>
        <w:t xml:space="preserve">, especially </w:t>
      </w:r>
      <w:r w:rsidR="00122BE4">
        <w:rPr>
          <w:rFonts w:ascii="Arial" w:hAnsi="Arial" w:cs="Arial"/>
        </w:rPr>
        <w:t xml:space="preserve">when busy with </w:t>
      </w:r>
      <w:r w:rsidR="001B7C65">
        <w:rPr>
          <w:rFonts w:ascii="Arial" w:hAnsi="Arial" w:cs="Arial"/>
        </w:rPr>
        <w:t>charter</w:t>
      </w:r>
      <w:r w:rsidR="00122BE4">
        <w:rPr>
          <w:rFonts w:ascii="Arial" w:hAnsi="Arial" w:cs="Arial"/>
        </w:rPr>
        <w:t>s. T</w:t>
      </w:r>
      <w:r w:rsidR="001B7C65">
        <w:rPr>
          <w:rFonts w:ascii="Arial" w:hAnsi="Arial" w:cs="Arial"/>
        </w:rPr>
        <w:t xml:space="preserve">his ensures that the yacht can simply offload all equipment when entering </w:t>
      </w:r>
      <w:r w:rsidR="00B25875">
        <w:rPr>
          <w:rFonts w:ascii="Arial" w:hAnsi="Arial" w:cs="Arial"/>
        </w:rPr>
        <w:t xml:space="preserve">a </w:t>
      </w:r>
      <w:r w:rsidR="001B7C65">
        <w:rPr>
          <w:rFonts w:ascii="Arial" w:hAnsi="Arial" w:cs="Arial"/>
        </w:rPr>
        <w:t>yard</w:t>
      </w:r>
      <w:r w:rsidR="00B25875">
        <w:rPr>
          <w:rFonts w:ascii="Arial" w:hAnsi="Arial" w:cs="Arial"/>
        </w:rPr>
        <w:t xml:space="preserve"> period</w:t>
      </w:r>
      <w:r w:rsidR="001B7C65">
        <w:rPr>
          <w:rFonts w:ascii="Arial" w:hAnsi="Arial" w:cs="Arial"/>
        </w:rPr>
        <w:t xml:space="preserve"> </w:t>
      </w:r>
      <w:r w:rsidR="00603AD8">
        <w:rPr>
          <w:rFonts w:ascii="Arial" w:hAnsi="Arial" w:cs="Arial"/>
        </w:rPr>
        <w:t xml:space="preserve">and they have the peace of mind of </w:t>
      </w:r>
      <w:r w:rsidR="001B7C65">
        <w:rPr>
          <w:rFonts w:ascii="Arial" w:hAnsi="Arial" w:cs="Arial"/>
        </w:rPr>
        <w:t>know</w:t>
      </w:r>
      <w:r w:rsidR="00603AD8">
        <w:rPr>
          <w:rFonts w:ascii="Arial" w:hAnsi="Arial" w:cs="Arial"/>
        </w:rPr>
        <w:t>ing that</w:t>
      </w:r>
      <w:r w:rsidR="001B7C65">
        <w:rPr>
          <w:rFonts w:ascii="Arial" w:hAnsi="Arial" w:cs="Arial"/>
        </w:rPr>
        <w:t xml:space="preserve"> it is</w:t>
      </w:r>
      <w:r w:rsidR="00122BE4">
        <w:rPr>
          <w:rFonts w:ascii="Arial" w:hAnsi="Arial" w:cs="Arial"/>
        </w:rPr>
        <w:t xml:space="preserve"> going to be</w:t>
      </w:r>
      <w:r w:rsidR="001B7C65">
        <w:rPr>
          <w:rFonts w:ascii="Arial" w:hAnsi="Arial" w:cs="Arial"/>
        </w:rPr>
        <w:t xml:space="preserve"> looked after and that they get it back when required in fully working order.</w:t>
      </w:r>
      <w:r w:rsidR="001B7C65">
        <w:rPr>
          <w:rFonts w:ascii="Arial" w:hAnsi="Arial" w:cs="Arial"/>
          <w:lang w:val="en-GB"/>
        </w:rPr>
        <w:t xml:space="preserve"> </w:t>
      </w:r>
      <w:r w:rsidR="00B25875">
        <w:rPr>
          <w:rFonts w:ascii="Arial" w:hAnsi="Arial" w:cs="Arial"/>
          <w:lang w:val="en-GB"/>
        </w:rPr>
        <w:t>If anything needs repa</w:t>
      </w:r>
      <w:r w:rsidR="000423EB">
        <w:rPr>
          <w:rFonts w:ascii="Arial" w:hAnsi="Arial" w:cs="Arial"/>
          <w:lang w:val="en-GB"/>
        </w:rPr>
        <w:t>ir</w:t>
      </w:r>
      <w:r w:rsidR="00B25875">
        <w:rPr>
          <w:rFonts w:ascii="Arial" w:hAnsi="Arial" w:cs="Arial"/>
          <w:lang w:val="en-GB"/>
        </w:rPr>
        <w:t>ing or replacing we offer the best value packages in the industry and ca</w:t>
      </w:r>
      <w:r w:rsidR="000423EB">
        <w:rPr>
          <w:rFonts w:ascii="Arial" w:hAnsi="Arial" w:cs="Arial"/>
          <w:lang w:val="en-GB"/>
        </w:rPr>
        <w:t>n discuss trade-</w:t>
      </w:r>
      <w:r w:rsidR="00603AD8">
        <w:rPr>
          <w:rFonts w:ascii="Arial" w:hAnsi="Arial" w:cs="Arial"/>
          <w:lang w:val="en-GB"/>
        </w:rPr>
        <w:t>in options where</w:t>
      </w:r>
      <w:r w:rsidR="00B25875">
        <w:rPr>
          <w:rFonts w:ascii="Arial" w:hAnsi="Arial" w:cs="Arial"/>
          <w:lang w:val="en-GB"/>
        </w:rPr>
        <w:t xml:space="preserve"> relevant.</w:t>
      </w:r>
      <w:r w:rsidR="00086DB1">
        <w:rPr>
          <w:rFonts w:ascii="Arial" w:hAnsi="Arial" w:cs="Arial"/>
          <w:lang w:val="en-GB"/>
        </w:rPr>
        <w:t>”</w:t>
      </w:r>
      <w:r w:rsidR="00B25875">
        <w:rPr>
          <w:rFonts w:ascii="Arial" w:hAnsi="Arial" w:cs="Arial"/>
          <w:lang w:val="en-GB"/>
        </w:rPr>
        <w:t xml:space="preserve"> </w:t>
      </w:r>
    </w:p>
    <w:p w14:paraId="481D0195" w14:textId="5911D9CE" w:rsidR="009951E0" w:rsidRPr="00D00E69" w:rsidRDefault="009951E0" w:rsidP="009951E0">
      <w:pPr>
        <w:pStyle w:val="NormalWeb"/>
        <w:rPr>
          <w:rFonts w:ascii="Arial" w:hAnsi="Arial" w:cs="Arial"/>
        </w:rPr>
      </w:pPr>
      <w:r w:rsidRPr="00D00E69">
        <w:rPr>
          <w:rFonts w:ascii="Arial" w:hAnsi="Arial" w:cs="Arial"/>
        </w:rPr>
        <w:t xml:space="preserve">To learn more about Superyacht Tenders and Toys, visit </w:t>
      </w:r>
      <w:r w:rsidRPr="00D00E69">
        <w:rPr>
          <w:rFonts w:ascii="Arial" w:hAnsi="Arial" w:cs="Arial"/>
        </w:rPr>
        <w:br/>
      </w:r>
      <w:r w:rsidRPr="00D00E69">
        <w:rPr>
          <w:rFonts w:ascii="Arial" w:hAnsi="Arial" w:cs="Arial"/>
          <w:color w:val="0000FF"/>
        </w:rPr>
        <w:t xml:space="preserve">www.superyachttendersandtoys.com </w:t>
      </w:r>
    </w:p>
    <w:p w14:paraId="1BD27CCF" w14:textId="77777777" w:rsidR="009951E0" w:rsidRPr="00D00E69" w:rsidRDefault="009951E0" w:rsidP="009951E0">
      <w:pPr>
        <w:pStyle w:val="NormalWeb"/>
        <w:rPr>
          <w:rFonts w:ascii="Arial" w:hAnsi="Arial" w:cs="Arial"/>
          <w:b/>
          <w:bCs/>
        </w:rPr>
      </w:pPr>
      <w:r w:rsidRPr="00D00E69">
        <w:rPr>
          <w:rFonts w:ascii="Arial" w:hAnsi="Arial" w:cs="Arial"/>
          <w:b/>
          <w:bCs/>
        </w:rPr>
        <w:t>ENDS</w:t>
      </w:r>
      <w:r w:rsidRPr="00D00E69">
        <w:rPr>
          <w:rFonts w:ascii="Arial" w:hAnsi="Arial" w:cs="Arial"/>
          <w:b/>
          <w:bCs/>
        </w:rPr>
        <w:br/>
      </w:r>
    </w:p>
    <w:p w14:paraId="750AD635" w14:textId="77777777" w:rsidR="009951E0" w:rsidRPr="00D00E69" w:rsidRDefault="009951E0" w:rsidP="009951E0">
      <w:pPr>
        <w:pStyle w:val="NormalWeb"/>
        <w:rPr>
          <w:rFonts w:ascii="Arial" w:hAnsi="Arial" w:cs="Arial"/>
        </w:rPr>
      </w:pPr>
      <w:r w:rsidRPr="00D00E69">
        <w:rPr>
          <w:rFonts w:ascii="Arial" w:hAnsi="Arial" w:cs="Arial"/>
          <w:b/>
          <w:bCs/>
        </w:rPr>
        <w:lastRenderedPageBreak/>
        <w:t xml:space="preserve">Media enquiries via Marine Advertising Agency: </w:t>
      </w:r>
      <w:r w:rsidRPr="00D00E69">
        <w:rPr>
          <w:rFonts w:ascii="Arial" w:hAnsi="Arial" w:cs="Arial"/>
        </w:rPr>
        <w:br/>
        <w:t xml:space="preserve">Alison Willis, </w:t>
      </w:r>
      <w:hyperlink r:id="rId8" w:history="1">
        <w:r w:rsidRPr="00D00E69">
          <w:rPr>
            <w:rStyle w:val="Hyperlink"/>
            <w:rFonts w:ascii="Arial" w:hAnsi="Arial" w:cs="Arial"/>
          </w:rPr>
          <w:t>alison@marineadagency.com</w:t>
        </w:r>
      </w:hyperlink>
      <w:r w:rsidRPr="00D00E69">
        <w:rPr>
          <w:rFonts w:ascii="Arial" w:hAnsi="Arial" w:cs="Arial"/>
          <w:color w:val="0000FF"/>
        </w:rPr>
        <w:t xml:space="preserve"> </w:t>
      </w:r>
      <w:r w:rsidRPr="00D00E69">
        <w:rPr>
          <w:rFonts w:ascii="Arial" w:hAnsi="Arial" w:cs="Arial"/>
        </w:rPr>
        <w:br/>
        <w:t xml:space="preserve">Emma </w:t>
      </w:r>
      <w:proofErr w:type="spellStart"/>
      <w:r w:rsidRPr="00D00E69">
        <w:rPr>
          <w:rFonts w:ascii="Arial" w:hAnsi="Arial" w:cs="Arial"/>
        </w:rPr>
        <w:t>Stanbury</w:t>
      </w:r>
      <w:proofErr w:type="spellEnd"/>
      <w:r w:rsidRPr="00D00E69">
        <w:rPr>
          <w:rFonts w:ascii="Arial" w:hAnsi="Arial" w:cs="Arial"/>
        </w:rPr>
        <w:t xml:space="preserve">, </w:t>
      </w:r>
      <w:hyperlink r:id="rId9" w:history="1">
        <w:r w:rsidRPr="00D00E69">
          <w:rPr>
            <w:rStyle w:val="Hyperlink"/>
            <w:rFonts w:ascii="Arial" w:hAnsi="Arial" w:cs="Arial"/>
          </w:rPr>
          <w:t>emma@marineadagency.com</w:t>
        </w:r>
      </w:hyperlink>
      <w:r w:rsidRPr="00D00E69">
        <w:rPr>
          <w:rFonts w:ascii="Arial" w:hAnsi="Arial" w:cs="Arial"/>
          <w:color w:val="0000FF"/>
        </w:rPr>
        <w:t xml:space="preserve"> </w:t>
      </w:r>
      <w:r w:rsidRPr="00D00E69">
        <w:rPr>
          <w:rFonts w:ascii="Arial" w:hAnsi="Arial" w:cs="Arial"/>
        </w:rPr>
        <w:br/>
        <w:t xml:space="preserve">T: 023 9252 2044 </w:t>
      </w:r>
    </w:p>
    <w:p w14:paraId="3BC89442" w14:textId="77777777" w:rsidR="009951E0" w:rsidRPr="00D00E69" w:rsidRDefault="009951E0" w:rsidP="009951E0">
      <w:pPr>
        <w:pStyle w:val="NormalWeb"/>
        <w:rPr>
          <w:rFonts w:ascii="Arial" w:hAnsi="Arial" w:cs="Arial"/>
        </w:rPr>
      </w:pPr>
      <w:r w:rsidRPr="00D00E69">
        <w:rPr>
          <w:rFonts w:ascii="Arial" w:hAnsi="Arial" w:cs="Arial"/>
        </w:rPr>
        <w:t xml:space="preserve">Or </w:t>
      </w:r>
      <w:r w:rsidRPr="00D00E69">
        <w:rPr>
          <w:rFonts w:ascii="Arial" w:hAnsi="Arial" w:cs="Arial"/>
        </w:rPr>
        <w:br/>
        <w:t>Josh Richardson, Superyacht Tenders and Toys</w:t>
      </w:r>
      <w:r w:rsidRPr="00D00E69">
        <w:rPr>
          <w:rFonts w:ascii="Arial" w:hAnsi="Arial" w:cs="Arial"/>
        </w:rPr>
        <w:br/>
        <w:t>T: UK +442380016363</w:t>
      </w:r>
      <w:r w:rsidRPr="00D00E69">
        <w:rPr>
          <w:rFonts w:ascii="Arial" w:hAnsi="Arial" w:cs="Arial"/>
        </w:rPr>
        <w:br/>
        <w:t>T: France +33489733347</w:t>
      </w:r>
      <w:r w:rsidRPr="00D00E69">
        <w:rPr>
          <w:rFonts w:ascii="Arial" w:hAnsi="Arial" w:cs="Arial"/>
        </w:rPr>
        <w:br/>
        <w:t xml:space="preserve">T: US +19643029066 </w:t>
      </w:r>
      <w:r w:rsidRPr="00D00E69">
        <w:rPr>
          <w:rFonts w:ascii="Arial" w:hAnsi="Arial" w:cs="Arial"/>
        </w:rPr>
        <w:br/>
        <w:t xml:space="preserve">E: </w:t>
      </w:r>
      <w:r w:rsidRPr="00D00E69">
        <w:rPr>
          <w:rFonts w:ascii="Arial" w:hAnsi="Arial" w:cs="Arial"/>
          <w:color w:val="0000FF"/>
        </w:rPr>
        <w:t xml:space="preserve">info@sytt.co </w:t>
      </w:r>
    </w:p>
    <w:p w14:paraId="18EC7C20" w14:textId="77777777" w:rsidR="009951E0" w:rsidRPr="00D00E69" w:rsidRDefault="009951E0" w:rsidP="009951E0">
      <w:pPr>
        <w:pStyle w:val="NormalWeb"/>
        <w:rPr>
          <w:rFonts w:ascii="Arial" w:hAnsi="Arial" w:cs="Arial"/>
        </w:rPr>
      </w:pPr>
      <w:r w:rsidRPr="00D00E69">
        <w:rPr>
          <w:rFonts w:ascii="Arial" w:hAnsi="Arial" w:cs="Arial"/>
          <w:b/>
          <w:bCs/>
        </w:rPr>
        <w:t xml:space="preserve">Notes to Editors: </w:t>
      </w:r>
    </w:p>
    <w:p w14:paraId="67166131" w14:textId="470B1E67" w:rsidR="00CB79EF" w:rsidRPr="00D00E69" w:rsidRDefault="009951E0" w:rsidP="00D00E69">
      <w:pPr>
        <w:pStyle w:val="NormalWeb"/>
        <w:rPr>
          <w:rFonts w:ascii="Arial" w:hAnsi="Arial" w:cs="Arial"/>
        </w:rPr>
      </w:pPr>
      <w:r w:rsidRPr="00D00E69">
        <w:rPr>
          <w:rFonts w:ascii="Arial" w:hAnsi="Arial" w:cs="Arial"/>
          <w:b/>
          <w:bCs/>
        </w:rPr>
        <w:t xml:space="preserve">Superyacht Tenders and Toys </w:t>
      </w:r>
      <w:r w:rsidRPr="00D00E69">
        <w:rPr>
          <w:rFonts w:ascii="Arial" w:hAnsi="Arial" w:cs="Arial"/>
        </w:rPr>
        <w:t xml:space="preserve">is the leading independent consultancy and management company </w:t>
      </w:r>
      <w:r w:rsidR="00041E9E">
        <w:rPr>
          <w:rFonts w:ascii="Arial" w:hAnsi="Arial" w:cs="Arial"/>
        </w:rPr>
        <w:t>specialis</w:t>
      </w:r>
      <w:r w:rsidR="00041E9E" w:rsidRPr="00D00E69">
        <w:rPr>
          <w:rFonts w:ascii="Arial" w:hAnsi="Arial" w:cs="Arial"/>
        </w:rPr>
        <w:t>ing</w:t>
      </w:r>
      <w:r w:rsidRPr="00D00E69">
        <w:rPr>
          <w:rFonts w:ascii="Arial" w:hAnsi="Arial" w:cs="Arial"/>
        </w:rPr>
        <w:t xml:space="preserve"> in all superyacht tender and toy needs and provides practical solutions for the World’s finest yachts. </w:t>
      </w:r>
      <w:r w:rsidR="00603AD8">
        <w:rPr>
          <w:rFonts w:ascii="Arial" w:hAnsi="Arial" w:cs="Arial"/>
        </w:rPr>
        <w:t>Superyacht Tenders and Toys won the Queen’s Award for Enter</w:t>
      </w:r>
      <w:r w:rsidR="0050582E">
        <w:rPr>
          <w:rFonts w:ascii="Arial" w:hAnsi="Arial" w:cs="Arial"/>
        </w:rPr>
        <w:t xml:space="preserve">prise: International Trade 2017, the most prestigious business award in the UK. </w:t>
      </w:r>
      <w:r w:rsidR="00603AD8">
        <w:rPr>
          <w:rFonts w:ascii="Arial" w:hAnsi="Arial" w:cs="Arial"/>
        </w:rPr>
        <w:t xml:space="preserve"> </w:t>
      </w:r>
    </w:p>
    <w:sectPr w:rsidR="00CB79EF" w:rsidRPr="00D00E69" w:rsidSect="002F23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B624F" w14:textId="77777777" w:rsidR="005D6DA3" w:rsidRDefault="005D6DA3" w:rsidP="00897AEA">
      <w:r>
        <w:separator/>
      </w:r>
    </w:p>
  </w:endnote>
  <w:endnote w:type="continuationSeparator" w:id="0">
    <w:p w14:paraId="72965CA1" w14:textId="77777777" w:rsidR="005D6DA3" w:rsidRDefault="005D6DA3" w:rsidP="0089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C19AC" w14:textId="77777777" w:rsidR="002F239A" w:rsidRDefault="002F23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6D63A" w14:textId="77777777" w:rsidR="002F239A" w:rsidRDefault="002F239A" w:rsidP="002F239A">
    <w:pPr>
      <w:pStyle w:val="Footer"/>
      <w:ind w:left="720"/>
      <w:rPr>
        <w:rFonts w:ascii="Arial" w:hAnsi="Arial"/>
        <w:sz w:val="16"/>
      </w:rPr>
    </w:pPr>
  </w:p>
  <w:p w14:paraId="3EE52671" w14:textId="77777777" w:rsidR="00897AEA" w:rsidRDefault="002F239A" w:rsidP="002F239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</w:t>
    </w:r>
    <w:r w:rsidR="00897AEA" w:rsidRPr="00897AEA">
      <w:rPr>
        <w:rFonts w:ascii="Arial" w:hAnsi="Arial"/>
        <w:sz w:val="16"/>
      </w:rPr>
      <w:t xml:space="preserve">Superyacht Tenders and Toys | </w:t>
    </w:r>
    <w:proofErr w:type="spellStart"/>
    <w:r w:rsidR="00897AEA" w:rsidRPr="00897AEA">
      <w:rPr>
        <w:rFonts w:ascii="Arial" w:hAnsi="Arial"/>
        <w:sz w:val="16"/>
      </w:rPr>
      <w:t>Harkstead</w:t>
    </w:r>
    <w:proofErr w:type="spellEnd"/>
    <w:r w:rsidR="00897AEA" w:rsidRPr="00897AEA">
      <w:rPr>
        <w:rFonts w:ascii="Arial" w:hAnsi="Arial"/>
        <w:sz w:val="16"/>
      </w:rPr>
      <w:t xml:space="preserve"> Hall Barns </w:t>
    </w:r>
    <w:proofErr w:type="spellStart"/>
    <w:r w:rsidR="00897AEA" w:rsidRPr="00897AEA">
      <w:rPr>
        <w:rFonts w:ascii="Arial" w:hAnsi="Arial"/>
        <w:sz w:val="16"/>
      </w:rPr>
      <w:t>Harkstead</w:t>
    </w:r>
    <w:proofErr w:type="spellEnd"/>
    <w:r w:rsidR="00897AEA" w:rsidRPr="00897AEA">
      <w:rPr>
        <w:rFonts w:ascii="Arial" w:hAnsi="Arial"/>
        <w:sz w:val="16"/>
      </w:rPr>
      <w:t xml:space="preserve"> | Ipswich | Suffolk | IP9 1DB </w:t>
    </w:r>
  </w:p>
  <w:p w14:paraId="78009FCE" w14:textId="77777777" w:rsidR="00E31715" w:rsidRDefault="002F239A" w:rsidP="002F239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</w:t>
    </w:r>
    <w:r w:rsidR="00897AEA" w:rsidRPr="00897AEA">
      <w:rPr>
        <w:rFonts w:ascii="Arial" w:hAnsi="Arial"/>
        <w:sz w:val="16"/>
      </w:rPr>
      <w:t xml:space="preserve">Telephone: UK +44 2380 01 6363 | FR. Cannes +33 489 733 347 | US. Fort Lauderdale +1 954 302 9066 </w:t>
    </w:r>
  </w:p>
  <w:p w14:paraId="4AFF8B1C" w14:textId="77777777" w:rsidR="00E31715" w:rsidRDefault="002F239A" w:rsidP="002F239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</w:t>
    </w:r>
    <w:r w:rsidR="00897AEA" w:rsidRPr="00897AEA">
      <w:rPr>
        <w:rFonts w:ascii="Arial" w:hAnsi="Arial"/>
        <w:sz w:val="16"/>
      </w:rPr>
      <w:t xml:space="preserve">Email: info@superyachttendersandtoys.com | skype: </w:t>
    </w:r>
    <w:proofErr w:type="spellStart"/>
    <w:r>
      <w:rPr>
        <w:rFonts w:ascii="Arial" w:hAnsi="Arial"/>
        <w:sz w:val="16"/>
      </w:rPr>
      <w:t>superyachttendersandtoys</w:t>
    </w:r>
    <w:proofErr w:type="spellEnd"/>
    <w:r>
      <w:rPr>
        <w:rFonts w:ascii="Arial" w:hAnsi="Arial"/>
        <w:sz w:val="16"/>
      </w:rPr>
      <w:t xml:space="preserve"> | www.</w:t>
    </w:r>
    <w:r w:rsidR="00897AEA" w:rsidRPr="00897AEA">
      <w:rPr>
        <w:rFonts w:ascii="Arial" w:hAnsi="Arial"/>
        <w:sz w:val="16"/>
      </w:rPr>
      <w:t xml:space="preserve">superyachttendersandtoys.com  </w:t>
    </w:r>
  </w:p>
  <w:p w14:paraId="488892F4" w14:textId="77777777" w:rsidR="00E31715" w:rsidRDefault="00E31715" w:rsidP="002F239A">
    <w:pPr>
      <w:pStyle w:val="Footer"/>
      <w:ind w:left="720" w:firstLine="720"/>
      <w:rPr>
        <w:rFonts w:ascii="Arial" w:hAnsi="Arial"/>
        <w:sz w:val="16"/>
      </w:rPr>
    </w:pPr>
  </w:p>
  <w:p w14:paraId="3A7A760E" w14:textId="77777777" w:rsidR="00897AEA" w:rsidRPr="00897AEA" w:rsidRDefault="002F239A" w:rsidP="002F239A">
    <w:pPr>
      <w:pStyle w:val="Footer"/>
      <w:rPr>
        <w:sz w:val="20"/>
      </w:rPr>
    </w:pPr>
    <w:r>
      <w:rPr>
        <w:rFonts w:ascii="Arial" w:hAnsi="Arial"/>
        <w:sz w:val="16"/>
      </w:rPr>
      <w:t xml:space="preserve">        </w:t>
    </w:r>
    <w:r w:rsidR="00897AEA" w:rsidRPr="00897AEA">
      <w:rPr>
        <w:rFonts w:ascii="Arial" w:hAnsi="Arial"/>
        <w:sz w:val="16"/>
      </w:rPr>
      <w:t>VAT registration number 122 0780 53. Company number 7804033</w:t>
    </w:r>
    <w:r w:rsidR="00897AEA" w:rsidRPr="00897AEA">
      <w:rPr>
        <w:rFonts w:ascii="Arial" w:hAnsi="Arial"/>
        <w:sz w:val="20"/>
      </w:rPr>
      <w:t xml:space="preserve"> </w:t>
    </w:r>
    <w:r w:rsidR="00897AEA" w:rsidRPr="00897AEA">
      <w:rPr>
        <w:sz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C8EDF" w14:textId="77777777" w:rsidR="002F239A" w:rsidRDefault="002F23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5120A" w14:textId="77777777" w:rsidR="005D6DA3" w:rsidRDefault="005D6DA3" w:rsidP="00897AEA">
      <w:r>
        <w:separator/>
      </w:r>
    </w:p>
  </w:footnote>
  <w:footnote w:type="continuationSeparator" w:id="0">
    <w:p w14:paraId="2F67F687" w14:textId="77777777" w:rsidR="005D6DA3" w:rsidRDefault="005D6DA3" w:rsidP="00897A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35CB6" w14:textId="77777777" w:rsidR="002F239A" w:rsidRDefault="002F23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75FBB" w14:textId="77777777" w:rsidR="00897AEA" w:rsidRDefault="00897AEA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4727F351" wp14:editId="62AE4E14">
          <wp:extent cx="1435100" cy="529578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peryacht_logo_cmyk 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273" cy="566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48028" w14:textId="77777777" w:rsidR="002F239A" w:rsidRDefault="002F23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E2B42"/>
    <w:multiLevelType w:val="hybridMultilevel"/>
    <w:tmpl w:val="8334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D2FC3"/>
    <w:multiLevelType w:val="hybridMultilevel"/>
    <w:tmpl w:val="2534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34"/>
    <w:rsid w:val="00033E70"/>
    <w:rsid w:val="00041BA2"/>
    <w:rsid w:val="00041E9E"/>
    <w:rsid w:val="000423EB"/>
    <w:rsid w:val="00043167"/>
    <w:rsid w:val="000571A2"/>
    <w:rsid w:val="00073660"/>
    <w:rsid w:val="00086DB1"/>
    <w:rsid w:val="00095848"/>
    <w:rsid w:val="000B0434"/>
    <w:rsid w:val="000E28F3"/>
    <w:rsid w:val="00104724"/>
    <w:rsid w:val="00116B9B"/>
    <w:rsid w:val="00122BE4"/>
    <w:rsid w:val="00136990"/>
    <w:rsid w:val="001A1777"/>
    <w:rsid w:val="001B7C65"/>
    <w:rsid w:val="001D2CFB"/>
    <w:rsid w:val="00257E2B"/>
    <w:rsid w:val="002A19EA"/>
    <w:rsid w:val="002B2962"/>
    <w:rsid w:val="002F239A"/>
    <w:rsid w:val="003074A8"/>
    <w:rsid w:val="00313998"/>
    <w:rsid w:val="00325FEC"/>
    <w:rsid w:val="00332628"/>
    <w:rsid w:val="003A0AC1"/>
    <w:rsid w:val="00444FE8"/>
    <w:rsid w:val="004E4FA2"/>
    <w:rsid w:val="0050582E"/>
    <w:rsid w:val="005134F7"/>
    <w:rsid w:val="00517669"/>
    <w:rsid w:val="00566D91"/>
    <w:rsid w:val="00583434"/>
    <w:rsid w:val="005D6DA3"/>
    <w:rsid w:val="00603AD8"/>
    <w:rsid w:val="00622A27"/>
    <w:rsid w:val="00733D4A"/>
    <w:rsid w:val="007E1A91"/>
    <w:rsid w:val="008169B5"/>
    <w:rsid w:val="0085438F"/>
    <w:rsid w:val="00897AEA"/>
    <w:rsid w:val="00932374"/>
    <w:rsid w:val="0093333D"/>
    <w:rsid w:val="00953DF8"/>
    <w:rsid w:val="00993FBB"/>
    <w:rsid w:val="009951E0"/>
    <w:rsid w:val="009C636E"/>
    <w:rsid w:val="009D43A8"/>
    <w:rsid w:val="009D459C"/>
    <w:rsid w:val="00A41D06"/>
    <w:rsid w:val="00A560CC"/>
    <w:rsid w:val="00AA3AF7"/>
    <w:rsid w:val="00B204CF"/>
    <w:rsid w:val="00B25875"/>
    <w:rsid w:val="00B27ED8"/>
    <w:rsid w:val="00B32212"/>
    <w:rsid w:val="00C22950"/>
    <w:rsid w:val="00C56EE8"/>
    <w:rsid w:val="00C76827"/>
    <w:rsid w:val="00C9207C"/>
    <w:rsid w:val="00CB79EF"/>
    <w:rsid w:val="00CF0F22"/>
    <w:rsid w:val="00CF2F59"/>
    <w:rsid w:val="00D00E69"/>
    <w:rsid w:val="00D87A17"/>
    <w:rsid w:val="00D93EAB"/>
    <w:rsid w:val="00DD5C9F"/>
    <w:rsid w:val="00DF6ADA"/>
    <w:rsid w:val="00E00234"/>
    <w:rsid w:val="00E31715"/>
    <w:rsid w:val="00EE4EEF"/>
    <w:rsid w:val="00F02BCD"/>
    <w:rsid w:val="00F05C3D"/>
    <w:rsid w:val="00F26469"/>
    <w:rsid w:val="00F65F5C"/>
    <w:rsid w:val="00F7167E"/>
    <w:rsid w:val="00F90172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89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295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22950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EA"/>
  </w:style>
  <w:style w:type="paragraph" w:styleId="Footer">
    <w:name w:val="footer"/>
    <w:basedOn w:val="Normal"/>
    <w:link w:val="FooterChar"/>
    <w:uiPriority w:val="99"/>
    <w:unhideWhenUsed/>
    <w:rsid w:val="00897A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EA"/>
  </w:style>
  <w:style w:type="paragraph" w:styleId="NoSpacing">
    <w:name w:val="No Spacing"/>
    <w:uiPriority w:val="1"/>
    <w:qFormat/>
    <w:rsid w:val="00897AEA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C22950"/>
    <w:rPr>
      <w:rFonts w:ascii="Times New Roman" w:eastAsia="Times New Roman" w:hAnsi="Times New Roman" w:cs="Times New Roman"/>
      <w:b/>
      <w:bCs/>
      <w:sz w:val="28"/>
      <w:lang w:val="en-GB"/>
    </w:rPr>
  </w:style>
  <w:style w:type="paragraph" w:styleId="ListParagraph">
    <w:name w:val="List Paragraph"/>
    <w:basedOn w:val="Normal"/>
    <w:uiPriority w:val="34"/>
    <w:qFormat/>
    <w:rsid w:val="00C22950"/>
    <w:pPr>
      <w:spacing w:after="120"/>
      <w:ind w:left="720"/>
      <w:contextualSpacing/>
      <w:jc w:val="both"/>
    </w:pPr>
    <w:rPr>
      <w:rFonts w:ascii="Calibri" w:hAnsi="Calibri"/>
      <w:sz w:val="22"/>
      <w:lang w:val="en-GB"/>
    </w:rPr>
  </w:style>
  <w:style w:type="paragraph" w:styleId="Caption">
    <w:name w:val="caption"/>
    <w:basedOn w:val="Normal"/>
    <w:next w:val="Normal"/>
    <w:unhideWhenUsed/>
    <w:qFormat/>
    <w:rsid w:val="00C22950"/>
    <w:pPr>
      <w:spacing w:after="200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51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51E0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1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lison@marineadagency.com" TargetMode="External"/><Relationship Id="rId9" Type="http://schemas.openxmlformats.org/officeDocument/2006/relationships/hyperlink" Target="mailto:emma@marineadagency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ly/Library/Group%20Containers/UBF8T346G9.Office/User%20Content.localized/Templates.localized/2017%20Harkstead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Harkstead .dotx</Template>
  <TotalTime>1</TotalTime>
  <Pages>2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Richardson</dc:creator>
  <cp:keywords/>
  <dc:description/>
  <cp:lastModifiedBy>Darren Holloway</cp:lastModifiedBy>
  <cp:revision>2</cp:revision>
  <cp:lastPrinted>2017-10-09T13:53:00Z</cp:lastPrinted>
  <dcterms:created xsi:type="dcterms:W3CDTF">2017-10-09T14:51:00Z</dcterms:created>
  <dcterms:modified xsi:type="dcterms:W3CDTF">2017-10-09T14:51:00Z</dcterms:modified>
</cp:coreProperties>
</file>