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230D56" w:rsidTr="00230D56">
        <w:trPr>
          <w:jc w:val="center"/>
        </w:trPr>
        <w:tc>
          <w:tcPr>
            <w:tcW w:w="9000" w:type="dxa"/>
            <w:shd w:val="clear" w:color="auto" w:fill="FEFEFE"/>
            <w:vAlign w:val="center"/>
            <w:hideMark/>
          </w:tcPr>
          <w:p w:rsidR="00230D56" w:rsidRPr="00230D56" w:rsidRDefault="000C6E06">
            <w:pPr>
              <w:spacing w:line="315" w:lineRule="atLeast"/>
              <w:jc w:val="center"/>
              <w:rPr>
                <w:rFonts w:asciiTheme="minorHAnsi" w:eastAsia="Times New Roman" w:hAnsiTheme="minorHAnsi" w:cstheme="minorHAnsi"/>
                <w:color w:val="808285"/>
                <w:sz w:val="21"/>
                <w:szCs w:val="21"/>
              </w:rPr>
            </w:pPr>
            <w:r>
              <w:rPr>
                <w:rFonts w:asciiTheme="minorHAnsi" w:hAnsiTheme="minorHAnsi" w:cstheme="minorHAnsi"/>
                <w:b/>
                <w:noProof/>
                <w:sz w:val="21"/>
                <w:szCs w:val="21"/>
              </w:rPr>
              <w:drawing>
                <wp:anchor distT="0" distB="0" distL="114300" distR="114300" simplePos="0" relativeHeight="251658240" behindDoc="0" locked="0" layoutInCell="1" allowOverlap="1">
                  <wp:simplePos x="922084" y="1114185"/>
                  <wp:positionH relativeFrom="margin">
                    <wp:posOffset>3783965</wp:posOffset>
                  </wp:positionH>
                  <wp:positionV relativeFrom="margin">
                    <wp:posOffset>-85090</wp:posOffset>
                  </wp:positionV>
                  <wp:extent cx="1993265" cy="9391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265" cy="939165"/>
                          </a:xfrm>
                          <a:prstGeom prst="rect">
                            <a:avLst/>
                          </a:prstGeom>
                          <a:noFill/>
                        </pic:spPr>
                      </pic:pic>
                    </a:graphicData>
                  </a:graphic>
                  <wp14:sizeRelH relativeFrom="margin">
                    <wp14:pctWidth>0</wp14:pctWidth>
                  </wp14:sizeRelH>
                  <wp14:sizeRelV relativeFrom="margin">
                    <wp14:pctHeight>0</wp14:pctHeight>
                  </wp14:sizeRelV>
                </wp:anchor>
              </w:drawing>
            </w:r>
          </w:p>
          <w:p w:rsidR="00230D56" w:rsidRDefault="00230D56" w:rsidP="00230D56">
            <w:pPr>
              <w:rPr>
                <w:rFonts w:asciiTheme="minorHAnsi" w:hAnsiTheme="minorHAnsi" w:cstheme="minorHAnsi"/>
                <w:b/>
                <w:sz w:val="21"/>
                <w:szCs w:val="21"/>
                <w:lang w:val="en-US"/>
              </w:rPr>
            </w:pPr>
          </w:p>
          <w:p w:rsidR="000C6E06" w:rsidRDefault="000C6E06" w:rsidP="00230D56">
            <w:pPr>
              <w:rPr>
                <w:rFonts w:asciiTheme="minorHAnsi" w:hAnsiTheme="minorHAnsi" w:cstheme="minorHAnsi"/>
                <w:b/>
                <w:sz w:val="21"/>
                <w:szCs w:val="21"/>
                <w:lang w:val="en-US"/>
              </w:rPr>
            </w:pPr>
          </w:p>
          <w:p w:rsidR="00230D56" w:rsidRPr="00A76F8B" w:rsidRDefault="00230D56" w:rsidP="00230D56">
            <w:pPr>
              <w:rPr>
                <w:rFonts w:asciiTheme="minorHAnsi" w:hAnsiTheme="minorHAnsi" w:cstheme="minorHAnsi"/>
                <w:b/>
                <w:sz w:val="21"/>
                <w:szCs w:val="21"/>
                <w:lang w:val="en-US"/>
              </w:rPr>
            </w:pPr>
            <w:r w:rsidRPr="00A76F8B">
              <w:rPr>
                <w:rFonts w:asciiTheme="minorHAnsi" w:hAnsiTheme="minorHAnsi" w:cstheme="minorHAnsi"/>
                <w:b/>
                <w:sz w:val="21"/>
                <w:szCs w:val="21"/>
                <w:lang w:val="en-US"/>
              </w:rPr>
              <w:t>Press release</w:t>
            </w:r>
          </w:p>
          <w:p w:rsidR="00230D56" w:rsidRPr="00230D56" w:rsidRDefault="00BE4EF7" w:rsidP="00230D56">
            <w:pPr>
              <w:rPr>
                <w:rStyle w:val="font-open-sans"/>
                <w:rFonts w:asciiTheme="minorHAnsi" w:hAnsiTheme="minorHAnsi" w:cstheme="minorHAnsi"/>
                <w:sz w:val="21"/>
                <w:szCs w:val="21"/>
                <w:lang w:val="en-US"/>
              </w:rPr>
            </w:pPr>
            <w:r>
              <w:rPr>
                <w:rFonts w:asciiTheme="minorHAnsi" w:hAnsiTheme="minorHAnsi" w:cstheme="minorHAnsi"/>
                <w:sz w:val="21"/>
                <w:szCs w:val="21"/>
                <w:lang w:val="en-US"/>
              </w:rPr>
              <w:t>March</w:t>
            </w:r>
            <w:r w:rsidR="00230D56" w:rsidRPr="00A76F8B">
              <w:rPr>
                <w:rFonts w:asciiTheme="minorHAnsi" w:hAnsiTheme="minorHAnsi" w:cstheme="minorHAnsi"/>
                <w:sz w:val="21"/>
                <w:szCs w:val="21"/>
                <w:lang w:val="en-US"/>
              </w:rPr>
              <w:t xml:space="preserve"> 2017 </w:t>
            </w:r>
            <w:r w:rsidR="00230D56" w:rsidRPr="00230D56">
              <w:rPr>
                <w:rStyle w:val="font-open-sans"/>
                <w:rFonts w:asciiTheme="minorHAnsi" w:hAnsiTheme="minorHAnsi" w:cstheme="minorHAnsi"/>
                <w:sz w:val="32"/>
                <w:szCs w:val="21"/>
              </w:rPr>
              <w:t> </w:t>
            </w:r>
          </w:p>
          <w:p w:rsidR="00230D56" w:rsidRDefault="00230D56" w:rsidP="00230D56">
            <w:pPr>
              <w:rPr>
                <w:rStyle w:val="font-open-sans"/>
                <w:rFonts w:asciiTheme="minorHAnsi" w:hAnsiTheme="minorHAnsi" w:cstheme="minorHAnsi"/>
                <w:sz w:val="21"/>
                <w:szCs w:val="21"/>
              </w:rPr>
            </w:pPr>
          </w:p>
          <w:p w:rsidR="00BE4EF7" w:rsidRPr="00BE4EF7" w:rsidRDefault="00BE4EF7" w:rsidP="00BE4EF7">
            <w:pPr>
              <w:jc w:val="center"/>
              <w:rPr>
                <w:rStyle w:val="font-open-sans"/>
                <w:rFonts w:asciiTheme="minorHAnsi" w:hAnsiTheme="minorHAnsi" w:cstheme="minorHAnsi"/>
                <w:b/>
                <w:sz w:val="21"/>
                <w:szCs w:val="21"/>
              </w:rPr>
            </w:pPr>
            <w:r w:rsidRPr="00BE4EF7">
              <w:rPr>
                <w:rStyle w:val="font-open-sans"/>
                <w:rFonts w:asciiTheme="minorHAnsi" w:hAnsiTheme="minorHAnsi" w:cstheme="minorHAnsi"/>
                <w:b/>
                <w:sz w:val="28"/>
                <w:szCs w:val="21"/>
              </w:rPr>
              <w:t>The London Boat Show unveils changed Show for 2018</w:t>
            </w:r>
          </w:p>
          <w:p w:rsidR="00BE4EF7" w:rsidRDefault="00BE4EF7" w:rsidP="00BE4EF7">
            <w:pPr>
              <w:rPr>
                <w:rStyle w:val="font-open-sans"/>
                <w:rFonts w:asciiTheme="minorHAnsi" w:hAnsiTheme="minorHAnsi" w:cstheme="minorHAnsi"/>
                <w:sz w:val="21"/>
                <w:szCs w:val="21"/>
              </w:rPr>
            </w:pPr>
          </w:p>
          <w:p w:rsidR="00BE4EF7"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British Marine Boat Shows, organiser of the London Boat Show, has announced plans for a re-defined event for next year. The 2018 Show will draw on its rich heritage, located in one of the world’s most iconic Capital cities, whilst firmly setting a new course to inspire and excite visitors for years to come.</w:t>
            </w:r>
          </w:p>
          <w:p w:rsidR="00BE4EF7" w:rsidRPr="00BE4EF7" w:rsidRDefault="00BE4EF7" w:rsidP="00BE4EF7">
            <w:pPr>
              <w:rPr>
                <w:rStyle w:val="font-open-sans"/>
                <w:rFonts w:asciiTheme="minorHAnsi" w:hAnsiTheme="minorHAnsi" w:cstheme="minorHAnsi"/>
                <w:sz w:val="21"/>
                <w:szCs w:val="21"/>
              </w:rPr>
            </w:pPr>
          </w:p>
          <w:p w:rsidR="00BE4EF7"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Starting on Wednesday 10 January until Sunday 14 January, the now five-day event will open further away from the Christmas and New Year period, offering a wealth of business and networking opportunities as well as quality visitors. The re-imagined event will be packed with unique attractions and new Shows within the Show, introducing the Boating &amp; Watersports Holiday Show</w:t>
            </w:r>
            <w:r>
              <w:rPr>
                <w:rStyle w:val="font-open-sans"/>
                <w:rFonts w:asciiTheme="minorHAnsi" w:hAnsiTheme="minorHAnsi" w:cstheme="minorHAnsi"/>
                <w:sz w:val="21"/>
                <w:szCs w:val="21"/>
              </w:rPr>
              <w:t>.</w:t>
            </w:r>
          </w:p>
          <w:p w:rsidR="00BE4EF7" w:rsidRPr="00BE4EF7" w:rsidRDefault="00BE4EF7" w:rsidP="00BE4EF7">
            <w:pPr>
              <w:rPr>
                <w:rStyle w:val="font-open-sans"/>
                <w:rFonts w:asciiTheme="minorHAnsi" w:hAnsiTheme="minorHAnsi" w:cstheme="minorHAnsi"/>
                <w:sz w:val="21"/>
                <w:szCs w:val="21"/>
              </w:rPr>
            </w:pPr>
          </w:p>
          <w:p w:rsidR="00BE4EF7"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Featuring global and boutique brands, the new Boating &amp; Watersports Holiday Show will take advantage of the prime holiday booking period. Complete with its own high profile marketing campaign the event will offer knowledge, expert advice and live experiences to get visitors into the holiday spirit.</w:t>
            </w:r>
          </w:p>
          <w:p w:rsidR="00BE4EF7" w:rsidRPr="00BE4EF7" w:rsidRDefault="00BE4EF7" w:rsidP="00BE4EF7">
            <w:pPr>
              <w:rPr>
                <w:rStyle w:val="font-open-sans"/>
                <w:rFonts w:asciiTheme="minorHAnsi" w:hAnsiTheme="minorHAnsi" w:cstheme="minorHAnsi"/>
                <w:sz w:val="21"/>
                <w:szCs w:val="21"/>
              </w:rPr>
            </w:pPr>
          </w:p>
          <w:p w:rsidR="00BE4EF7"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Murray Ellis, Chief Officer of Boat Shows at British Marine comments: “Having gathered and listened to feedback from visitors and exhibitors, we knew we needed to make some changes. We are confident that these exciting plans will mean some incredible business opportunities for our exhibitors whilst providing visitors with a fantastic event with new things to see and do at every turn.</w:t>
            </w:r>
          </w:p>
          <w:p w:rsidR="00BE4EF7" w:rsidRPr="00BE4EF7" w:rsidRDefault="00BE4EF7" w:rsidP="00BE4EF7">
            <w:pPr>
              <w:rPr>
                <w:rStyle w:val="font-open-sans"/>
                <w:rFonts w:asciiTheme="minorHAnsi" w:hAnsiTheme="minorHAnsi" w:cstheme="minorHAnsi"/>
                <w:sz w:val="21"/>
                <w:szCs w:val="21"/>
              </w:rPr>
            </w:pPr>
          </w:p>
          <w:p w:rsidR="00BE4EF7"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“The Shows will benefit from increased marketing activity, with a focus on promoting the event to a wider audience. The latest digital targeting techniques complemented by traditional broadcast and print media will be used to attract the core boating audience whilst investing in new audiences.</w:t>
            </w:r>
          </w:p>
          <w:p w:rsidR="00BE4EF7" w:rsidRPr="00BE4EF7" w:rsidRDefault="00BE4EF7" w:rsidP="00BE4EF7">
            <w:pPr>
              <w:rPr>
                <w:rStyle w:val="font-open-sans"/>
                <w:rFonts w:asciiTheme="minorHAnsi" w:hAnsiTheme="minorHAnsi" w:cstheme="minorHAnsi"/>
                <w:sz w:val="21"/>
                <w:szCs w:val="21"/>
              </w:rPr>
            </w:pPr>
          </w:p>
          <w:p w:rsidR="003D1FE1" w:rsidRDefault="00BE4EF7" w:rsidP="00BE4EF7">
            <w:pPr>
              <w:rPr>
                <w:rStyle w:val="font-open-sans"/>
                <w:rFonts w:asciiTheme="minorHAnsi" w:hAnsiTheme="minorHAnsi" w:cstheme="minorHAnsi"/>
                <w:sz w:val="21"/>
                <w:szCs w:val="21"/>
              </w:rPr>
            </w:pPr>
            <w:r w:rsidRPr="00BE4EF7">
              <w:rPr>
                <w:rStyle w:val="font-open-sans"/>
                <w:rFonts w:asciiTheme="minorHAnsi" w:hAnsiTheme="minorHAnsi" w:cstheme="minorHAnsi"/>
                <w:sz w:val="21"/>
                <w:szCs w:val="21"/>
              </w:rPr>
              <w:t>Murray concludes: “The boats will remain the stars of the Show but the London Bo</w:t>
            </w:r>
            <w:r>
              <w:rPr>
                <w:rStyle w:val="font-open-sans"/>
                <w:rFonts w:asciiTheme="minorHAnsi" w:hAnsiTheme="minorHAnsi" w:cstheme="minorHAnsi"/>
                <w:sz w:val="21"/>
                <w:szCs w:val="21"/>
              </w:rPr>
              <w:t>at Show will enjoy a new layout</w:t>
            </w:r>
            <w:r w:rsidRPr="00BE4EF7">
              <w:rPr>
                <w:rStyle w:val="font-open-sans"/>
                <w:rFonts w:asciiTheme="minorHAnsi" w:hAnsiTheme="minorHAnsi" w:cstheme="minorHAnsi"/>
                <w:sz w:val="21"/>
                <w:szCs w:val="21"/>
              </w:rPr>
              <w:t>. Interactive entertainment, themed catering and seating will be throughout the event will be sure to create an exciting and vibrant atmosphere for all to enjoy.”</w:t>
            </w:r>
          </w:p>
          <w:p w:rsidR="003D1FE1" w:rsidRDefault="003D1FE1" w:rsidP="00B1228E">
            <w:pPr>
              <w:rPr>
                <w:rStyle w:val="font-open-sans"/>
                <w:rFonts w:asciiTheme="minorHAnsi" w:hAnsiTheme="minorHAnsi" w:cstheme="minorHAnsi"/>
                <w:sz w:val="21"/>
                <w:szCs w:val="21"/>
              </w:rPr>
            </w:pPr>
          </w:p>
          <w:p w:rsidR="00BE4EF7" w:rsidRPr="00B1228E" w:rsidRDefault="00BE4EF7" w:rsidP="00B1228E">
            <w:pPr>
              <w:rPr>
                <w:rStyle w:val="font-open-sans"/>
                <w:rFonts w:asciiTheme="minorHAnsi" w:hAnsiTheme="minorHAnsi" w:cstheme="minorHAnsi"/>
                <w:sz w:val="21"/>
                <w:szCs w:val="21"/>
              </w:rPr>
            </w:pPr>
          </w:p>
          <w:p w:rsidR="00230D56" w:rsidRDefault="00230D56" w:rsidP="00230D56">
            <w:pPr>
              <w:jc w:val="center"/>
              <w:rPr>
                <w:rStyle w:val="Strong"/>
                <w:rFonts w:asciiTheme="minorHAnsi" w:hAnsiTheme="minorHAnsi" w:cstheme="minorHAnsi"/>
                <w:sz w:val="21"/>
                <w:szCs w:val="21"/>
              </w:rPr>
            </w:pPr>
            <w:r w:rsidRPr="00A76F8B">
              <w:rPr>
                <w:rStyle w:val="Strong"/>
                <w:rFonts w:asciiTheme="minorHAnsi" w:hAnsiTheme="minorHAnsi" w:cstheme="minorHAnsi"/>
                <w:sz w:val="21"/>
                <w:szCs w:val="21"/>
              </w:rPr>
              <w:t>ENDS</w:t>
            </w:r>
          </w:p>
          <w:p w:rsidR="00230D56" w:rsidRDefault="00230D56" w:rsidP="00230D56">
            <w:pPr>
              <w:jc w:val="center"/>
              <w:rPr>
                <w:rStyle w:val="Strong"/>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For more information, please contact Annabel Wildey on 01784 223811 or email </w:t>
            </w:r>
            <w:hyperlink r:id="rId5" w:history="1">
              <w:r w:rsidRPr="00A76F8B">
                <w:rPr>
                  <w:rFonts w:asciiTheme="minorHAnsi" w:hAnsiTheme="minorHAnsi" w:cstheme="minorHAnsi"/>
                  <w:sz w:val="21"/>
                  <w:szCs w:val="21"/>
                  <w:u w:val="single"/>
                </w:rPr>
                <w:t>awildey@britishmarine.co.uk</w:t>
              </w:r>
            </w:hyperlink>
            <w:r w:rsidRPr="00A76F8B">
              <w:rPr>
                <w:rFonts w:asciiTheme="minorHAnsi" w:hAnsiTheme="minorHAnsi" w:cstheme="minorHAnsi"/>
                <w:sz w:val="21"/>
                <w:szCs w:val="21"/>
              </w:rPr>
              <w:t>.</w:t>
            </w:r>
          </w:p>
          <w:p w:rsidR="00230D56" w:rsidRDefault="00230D56" w:rsidP="00230D56">
            <w:pPr>
              <w:spacing w:line="315" w:lineRule="atLeast"/>
              <w:rPr>
                <w:rFonts w:asciiTheme="minorHAnsi" w:hAnsiTheme="minorHAnsi" w:cstheme="minorHAnsi"/>
                <w:b/>
                <w:bCs/>
                <w:sz w:val="21"/>
                <w:szCs w:val="21"/>
              </w:rPr>
            </w:pPr>
          </w:p>
          <w:p w:rsidR="00230D56"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b/>
                <w:bCs/>
                <w:sz w:val="21"/>
                <w:szCs w:val="21"/>
              </w:rPr>
              <w:t xml:space="preserve">Notes to editors: </w:t>
            </w:r>
            <w:r w:rsidRPr="00A76F8B">
              <w:rPr>
                <w:rFonts w:asciiTheme="minorHAnsi" w:hAnsiTheme="minorHAnsi" w:cstheme="minorHAnsi"/>
                <w:sz w:val="21"/>
                <w:szCs w:val="21"/>
              </w:rPr>
              <w:br/>
            </w:r>
            <w:r w:rsidRPr="00A76F8B">
              <w:rPr>
                <w:rFonts w:asciiTheme="minorHAnsi" w:hAnsiTheme="minorHAnsi" w:cstheme="minorHAnsi"/>
                <w:b/>
                <w:bCs/>
                <w:sz w:val="21"/>
                <w:szCs w:val="21"/>
              </w:rPr>
              <w:t>About British Marine Boat Shows:</w:t>
            </w: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London Boat Show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and TheYachtMarket.com Southampton Boat Show are organised by British Marine Boat Shows, a division of British Marine.</w:t>
            </w:r>
          </w:p>
          <w:p w:rsidR="00230D56" w:rsidRDefault="00230D56" w:rsidP="00230D56">
            <w:pPr>
              <w:spacing w:line="315" w:lineRule="atLeast"/>
              <w:rPr>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2018 London Boat Show will take place from 10-14 January 2018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For more information visit </w:t>
            </w:r>
            <w:hyperlink r:id="rId6" w:history="1">
              <w:r w:rsidRPr="00A76F8B">
                <w:rPr>
                  <w:rFonts w:asciiTheme="minorHAnsi" w:hAnsiTheme="minorHAnsi" w:cstheme="minorHAnsi"/>
                  <w:sz w:val="21"/>
                  <w:szCs w:val="21"/>
                  <w:u w:val="single"/>
                </w:rPr>
                <w:t>www.londonboatshow.com</w:t>
              </w:r>
            </w:hyperlink>
          </w:p>
          <w:p w:rsidR="00230D56" w:rsidRDefault="00230D56" w:rsidP="00230D56">
            <w:pPr>
              <w:rPr>
                <w:rFonts w:asciiTheme="minorHAnsi" w:hAnsiTheme="minorHAnsi" w:cstheme="minorHAnsi"/>
                <w:sz w:val="21"/>
                <w:szCs w:val="21"/>
              </w:rPr>
            </w:pPr>
          </w:p>
          <w:p w:rsidR="00230D56" w:rsidRPr="000C6E06" w:rsidRDefault="00230D56" w:rsidP="000C6E06">
            <w:pPr>
              <w:rPr>
                <w:rFonts w:asciiTheme="minorHAnsi" w:hAnsiTheme="minorHAnsi" w:cstheme="minorHAnsi"/>
                <w:sz w:val="21"/>
                <w:szCs w:val="21"/>
              </w:rPr>
            </w:pPr>
            <w:r w:rsidRPr="00A76F8B">
              <w:rPr>
                <w:rFonts w:asciiTheme="minorHAnsi" w:hAnsiTheme="minorHAnsi" w:cstheme="minorHAnsi"/>
                <w:sz w:val="21"/>
                <w:szCs w:val="21"/>
              </w:rPr>
              <w:t xml:space="preserve">TheYachtMarket.com Southampton Boat Show 2018 takes place from 14–23 September 2018, see </w:t>
            </w:r>
            <w:hyperlink r:id="rId7" w:history="1">
              <w:r w:rsidRPr="00A76F8B">
                <w:rPr>
                  <w:rFonts w:asciiTheme="minorHAnsi" w:hAnsiTheme="minorHAnsi" w:cstheme="minorHAnsi"/>
                  <w:sz w:val="21"/>
                  <w:szCs w:val="21"/>
                  <w:u w:val="single"/>
                </w:rPr>
                <w:t>www.southamptonboatshow.com</w:t>
              </w:r>
            </w:hyperlink>
            <w:r w:rsidRPr="00A76F8B">
              <w:rPr>
                <w:rFonts w:asciiTheme="minorHAnsi" w:hAnsiTheme="minorHAnsi" w:cstheme="minorHAnsi"/>
                <w:sz w:val="21"/>
                <w:szCs w:val="21"/>
              </w:rPr>
              <w:t xml:space="preserve"> for more details</w:t>
            </w:r>
            <w:bookmarkStart w:id="0" w:name="_GoBack"/>
            <w:bookmarkEnd w:id="0"/>
          </w:p>
        </w:tc>
      </w:tr>
    </w:tbl>
    <w:p w:rsidR="00230D56" w:rsidRDefault="00230D56" w:rsidP="00230D56">
      <w:pPr>
        <w:shd w:val="clear" w:color="auto" w:fill="FFFFFF"/>
        <w:rPr>
          <w:rFonts w:eastAsia="Times New Roman"/>
          <w:vanish/>
        </w:rPr>
      </w:pPr>
    </w:p>
    <w:sectPr w:rsidR="0023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56"/>
    <w:rsid w:val="000C6E06"/>
    <w:rsid w:val="00181EB1"/>
    <w:rsid w:val="001E56E5"/>
    <w:rsid w:val="00230D56"/>
    <w:rsid w:val="00290896"/>
    <w:rsid w:val="003D1FE1"/>
    <w:rsid w:val="00537258"/>
    <w:rsid w:val="00783BF4"/>
    <w:rsid w:val="007C0A4D"/>
    <w:rsid w:val="008C6870"/>
    <w:rsid w:val="00AF37E7"/>
    <w:rsid w:val="00B1228E"/>
    <w:rsid w:val="00B42A11"/>
    <w:rsid w:val="00BE4EF7"/>
    <w:rsid w:val="00D06F8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0443B1-BF6C-4927-99E4-B726245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56"/>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D56"/>
    <w:rPr>
      <w:color w:val="0000FF"/>
      <w:u w:val="single"/>
    </w:rPr>
  </w:style>
  <w:style w:type="paragraph" w:styleId="NormalWeb">
    <w:name w:val="Normal (Web)"/>
    <w:basedOn w:val="Normal"/>
    <w:uiPriority w:val="99"/>
    <w:unhideWhenUsed/>
    <w:rsid w:val="00230D56"/>
    <w:pPr>
      <w:spacing w:before="100" w:beforeAutospacing="1" w:after="100" w:afterAutospacing="1"/>
    </w:pPr>
  </w:style>
  <w:style w:type="paragraph" w:customStyle="1" w:styleId="size-181">
    <w:name w:val="size-181"/>
    <w:basedOn w:val="Normal"/>
    <w:uiPriority w:val="99"/>
    <w:semiHidden/>
    <w:rsid w:val="00230D56"/>
    <w:pPr>
      <w:spacing w:before="100" w:beforeAutospacing="1" w:after="100" w:afterAutospacing="1" w:line="390" w:lineRule="atLeast"/>
    </w:pPr>
    <w:rPr>
      <w:sz w:val="27"/>
      <w:szCs w:val="27"/>
    </w:rPr>
  </w:style>
  <w:style w:type="paragraph" w:customStyle="1" w:styleId="size-281">
    <w:name w:val="size-281"/>
    <w:basedOn w:val="Normal"/>
    <w:uiPriority w:val="99"/>
    <w:semiHidden/>
    <w:rsid w:val="00230D56"/>
    <w:pPr>
      <w:spacing w:before="100" w:beforeAutospacing="1" w:after="100" w:afterAutospacing="1" w:line="540" w:lineRule="atLeast"/>
    </w:pPr>
    <w:rPr>
      <w:sz w:val="42"/>
      <w:szCs w:val="42"/>
    </w:rPr>
  </w:style>
  <w:style w:type="character" w:customStyle="1" w:styleId="font-open-sans">
    <w:name w:val="font-open-sans"/>
    <w:basedOn w:val="DefaultParagraphFont"/>
    <w:rsid w:val="00230D56"/>
  </w:style>
  <w:style w:type="character" w:styleId="Strong">
    <w:name w:val="Strong"/>
    <w:basedOn w:val="DefaultParagraphFont"/>
    <w:uiPriority w:val="22"/>
    <w:qFormat/>
    <w:rsid w:val="00230D56"/>
    <w:rPr>
      <w:b/>
      <w:bCs/>
    </w:rPr>
  </w:style>
  <w:style w:type="paragraph" w:styleId="BalloonText">
    <w:name w:val="Balloon Text"/>
    <w:basedOn w:val="Normal"/>
    <w:link w:val="BalloonTextChar"/>
    <w:uiPriority w:val="99"/>
    <w:semiHidden/>
    <w:unhideWhenUsed/>
    <w:rsid w:val="00B4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1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9472">
      <w:bodyDiv w:val="1"/>
      <w:marLeft w:val="0"/>
      <w:marRight w:val="0"/>
      <w:marTop w:val="0"/>
      <w:marBottom w:val="0"/>
      <w:divBdr>
        <w:top w:val="none" w:sz="0" w:space="0" w:color="auto"/>
        <w:left w:val="none" w:sz="0" w:space="0" w:color="auto"/>
        <w:bottom w:val="none" w:sz="0" w:space="0" w:color="auto"/>
        <w:right w:val="none" w:sz="0" w:space="0" w:color="auto"/>
      </w:divBdr>
    </w:div>
    <w:div w:id="12845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ritishmarineboatshows.cmail19.com/t/j-l-ukurjhd-gjyjdtih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tishmarineboatshows.cmail19.com/t/j-l-ukurjhd-gjyjdtihk-n/" TargetMode="External"/><Relationship Id="rId5" Type="http://schemas.openxmlformats.org/officeDocument/2006/relationships/hyperlink" Target="mailto:awildey@britishmarin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3</cp:revision>
  <cp:lastPrinted>2017-10-18T12:07:00Z</cp:lastPrinted>
  <dcterms:created xsi:type="dcterms:W3CDTF">2017-10-18T12:18:00Z</dcterms:created>
  <dcterms:modified xsi:type="dcterms:W3CDTF">2017-10-24T09:41:00Z</dcterms:modified>
</cp:coreProperties>
</file>