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A9122" w14:textId="77777777" w:rsidR="00013704" w:rsidRDefault="00013704" w:rsidP="001B2B9D">
      <w:pPr>
        <w:jc w:val="center"/>
        <w:rPr>
          <w:b/>
          <w:bCs/>
          <w:color w:val="000000"/>
          <w:sz w:val="36"/>
          <w:szCs w:val="36"/>
          <w:lang w:val="en-GB"/>
        </w:rPr>
      </w:pPr>
      <w:bookmarkStart w:id="0" w:name="_GoBack"/>
      <w:bookmarkEnd w:id="0"/>
    </w:p>
    <w:p w14:paraId="258C9A83" w14:textId="395ED0C9" w:rsidR="001B2B9D" w:rsidRPr="001B2B9D" w:rsidRDefault="00224930" w:rsidP="001B2B9D">
      <w:pPr>
        <w:jc w:val="center"/>
        <w:rPr>
          <w:b/>
          <w:bCs/>
          <w:color w:val="000000"/>
          <w:sz w:val="36"/>
          <w:szCs w:val="36"/>
          <w:lang w:val="en-GB"/>
        </w:rPr>
      </w:pPr>
      <w:r>
        <w:rPr>
          <w:b/>
          <w:bCs/>
          <w:color w:val="000000"/>
          <w:sz w:val="36"/>
          <w:szCs w:val="36"/>
          <w:lang w:val="en-GB"/>
        </w:rPr>
        <w:softHyphen/>
      </w:r>
      <w:r>
        <w:rPr>
          <w:b/>
          <w:bCs/>
          <w:color w:val="000000"/>
          <w:sz w:val="36"/>
          <w:szCs w:val="36"/>
          <w:lang w:val="en-GB"/>
        </w:rPr>
        <w:softHyphen/>
      </w:r>
      <w:r>
        <w:rPr>
          <w:b/>
          <w:bCs/>
          <w:color w:val="000000"/>
          <w:sz w:val="36"/>
          <w:szCs w:val="36"/>
          <w:lang w:val="en-GB"/>
        </w:rPr>
        <w:softHyphen/>
      </w:r>
      <w:r>
        <w:rPr>
          <w:b/>
          <w:bCs/>
          <w:color w:val="000000"/>
          <w:sz w:val="36"/>
          <w:szCs w:val="36"/>
          <w:lang w:val="en-GB"/>
        </w:rPr>
        <w:softHyphen/>
      </w:r>
      <w:r>
        <w:rPr>
          <w:b/>
          <w:bCs/>
          <w:color w:val="000000"/>
          <w:sz w:val="36"/>
          <w:szCs w:val="36"/>
          <w:lang w:val="en-GB"/>
        </w:rPr>
        <w:softHyphen/>
      </w:r>
      <w:r w:rsidR="001B2B9D" w:rsidRPr="001B2B9D">
        <w:rPr>
          <w:b/>
          <w:bCs/>
          <w:color w:val="000000"/>
          <w:sz w:val="36"/>
          <w:szCs w:val="36"/>
          <w:lang w:val="en-GB"/>
        </w:rPr>
        <w:t>ENTROPY RESINS®</w:t>
      </w:r>
      <w:r w:rsidR="001B2B9D">
        <w:rPr>
          <w:b/>
          <w:bCs/>
          <w:color w:val="000000"/>
          <w:sz w:val="36"/>
          <w:szCs w:val="36"/>
          <w:lang w:val="en-GB"/>
        </w:rPr>
        <w:br/>
      </w:r>
      <w:r w:rsidR="002F1F25">
        <w:rPr>
          <w:b/>
          <w:bCs/>
          <w:color w:val="000000"/>
          <w:sz w:val="36"/>
          <w:szCs w:val="36"/>
          <w:lang w:val="en-GB"/>
        </w:rPr>
        <w:t>N</w:t>
      </w:r>
      <w:r w:rsidR="001B2B9D" w:rsidRPr="001B2B9D">
        <w:rPr>
          <w:b/>
          <w:bCs/>
          <w:color w:val="000000"/>
          <w:sz w:val="36"/>
          <w:szCs w:val="36"/>
          <w:lang w:val="en-GB"/>
        </w:rPr>
        <w:t>ew online store launched for European customers</w:t>
      </w:r>
    </w:p>
    <w:p w14:paraId="43189EBA" w14:textId="77777777" w:rsidR="00663277" w:rsidRDefault="00663277" w:rsidP="00663277">
      <w:pPr>
        <w:rPr>
          <w:rFonts w:eastAsia="Times New Roman" w:cs="Calibri"/>
          <w:color w:val="000000"/>
          <w:sz w:val="28"/>
          <w:szCs w:val="28"/>
        </w:rPr>
      </w:pPr>
    </w:p>
    <w:p w14:paraId="5DC48EF4" w14:textId="49050F98" w:rsidR="00663277" w:rsidRPr="00663277" w:rsidRDefault="00663277" w:rsidP="00663277">
      <w:pPr>
        <w:rPr>
          <w:rFonts w:ascii="Times New Roman" w:eastAsia="Times New Roman" w:hAnsi="Times New Roman"/>
          <w:lang w:val="en-GB"/>
        </w:rPr>
      </w:pPr>
      <w:r w:rsidRPr="00663277">
        <w:rPr>
          <w:rFonts w:eastAsia="Times New Roman" w:cs="Calibri"/>
          <w:color w:val="000000"/>
          <w:sz w:val="28"/>
          <w:szCs w:val="28"/>
        </w:rPr>
        <w:t>News release, </w:t>
      </w:r>
      <w:r w:rsidR="001B2B9D">
        <w:rPr>
          <w:rFonts w:eastAsia="Times New Roman" w:cs="Calibri"/>
          <w:color w:val="000000"/>
          <w:sz w:val="28"/>
          <w:szCs w:val="28"/>
        </w:rPr>
        <w:t>1</w:t>
      </w:r>
      <w:r w:rsidR="006D1FF3">
        <w:rPr>
          <w:rFonts w:eastAsia="Times New Roman" w:cs="Calibri"/>
          <w:color w:val="000000"/>
          <w:sz w:val="28"/>
          <w:szCs w:val="28"/>
        </w:rPr>
        <w:t>6</w:t>
      </w:r>
      <w:r w:rsidR="001B2B9D">
        <w:rPr>
          <w:rFonts w:eastAsia="Times New Roman" w:cs="Calibri"/>
          <w:color w:val="000000"/>
          <w:sz w:val="28"/>
          <w:szCs w:val="28"/>
        </w:rPr>
        <w:t xml:space="preserve"> May 2019</w:t>
      </w:r>
      <w:r w:rsidRPr="00663277">
        <w:rPr>
          <w:rFonts w:eastAsia="Times New Roman" w:cs="Calibri"/>
          <w:color w:val="000000"/>
          <w:sz w:val="28"/>
          <w:szCs w:val="28"/>
        </w:rPr>
        <w:t> </w:t>
      </w:r>
    </w:p>
    <w:p w14:paraId="3A5DADBB" w14:textId="1853F0D7" w:rsidR="00663277" w:rsidRDefault="00663277" w:rsidP="00F1460C">
      <w:pPr>
        <w:rPr>
          <w:color w:val="000000"/>
          <w:lang w:val="en-GB"/>
        </w:rPr>
      </w:pPr>
    </w:p>
    <w:p w14:paraId="24EA2B55" w14:textId="750E1B6B" w:rsidR="00F45E9B" w:rsidRPr="00F45E9B" w:rsidRDefault="00F45E9B" w:rsidP="00F45E9B">
      <w:pPr>
        <w:rPr>
          <w:sz w:val="22"/>
          <w:szCs w:val="22"/>
          <w:lang w:val="en-GB"/>
        </w:rPr>
      </w:pPr>
      <w:r w:rsidRPr="00F45E9B">
        <w:rPr>
          <w:sz w:val="22"/>
          <w:szCs w:val="22"/>
          <w:lang w:val="en-GB"/>
        </w:rPr>
        <w:t>Wessex Resins and Adhesives is delighted to announce the launch of a new online store to facilitate ordering the unique range of bio-based epoxy</w:t>
      </w:r>
      <w:r w:rsidR="00E93223">
        <w:rPr>
          <w:sz w:val="22"/>
          <w:szCs w:val="22"/>
          <w:lang w:val="en-GB"/>
        </w:rPr>
        <w:t>:</w:t>
      </w:r>
      <w:r w:rsidRPr="00F45E9B">
        <w:rPr>
          <w:sz w:val="22"/>
          <w:szCs w:val="22"/>
          <w:lang w:val="en-GB"/>
        </w:rPr>
        <w:t xml:space="preserve"> ENTROPY RESINS. The EU online store has been added to the </w:t>
      </w:r>
      <w:r w:rsidR="00E93223">
        <w:rPr>
          <w:sz w:val="22"/>
          <w:szCs w:val="22"/>
          <w:lang w:val="en-GB"/>
        </w:rPr>
        <w:t>current</w:t>
      </w:r>
      <w:r w:rsidRPr="00F45E9B">
        <w:rPr>
          <w:sz w:val="22"/>
          <w:szCs w:val="22"/>
          <w:lang w:val="en-GB"/>
        </w:rPr>
        <w:t xml:space="preserve"> North American website </w:t>
      </w:r>
      <w:r w:rsidR="000B48D5">
        <w:rPr>
          <w:sz w:val="22"/>
          <w:szCs w:val="22"/>
          <w:lang w:val="en-GB"/>
        </w:rPr>
        <w:t>WWW.</w:t>
      </w:r>
      <w:r w:rsidRPr="00F45E9B">
        <w:rPr>
          <w:sz w:val="22"/>
          <w:szCs w:val="22"/>
          <w:lang w:val="en-GB"/>
        </w:rPr>
        <w:t xml:space="preserve">ENTROPYRESINS.COM and </w:t>
      </w:r>
      <w:r w:rsidR="00AA4A12">
        <w:rPr>
          <w:sz w:val="22"/>
          <w:szCs w:val="22"/>
          <w:lang w:val="en-GB"/>
        </w:rPr>
        <w:t>will support</w:t>
      </w:r>
      <w:r w:rsidRPr="00F45E9B">
        <w:rPr>
          <w:sz w:val="22"/>
          <w:szCs w:val="22"/>
          <w:lang w:val="en-GB"/>
        </w:rPr>
        <w:t xml:space="preserve"> the existing network of </w:t>
      </w:r>
      <w:r w:rsidR="000B48D5">
        <w:rPr>
          <w:sz w:val="22"/>
          <w:szCs w:val="22"/>
          <w:lang w:val="en-GB"/>
        </w:rPr>
        <w:t>distributors and</w:t>
      </w:r>
      <w:r w:rsidRPr="00F45E9B">
        <w:rPr>
          <w:sz w:val="22"/>
          <w:szCs w:val="22"/>
          <w:lang w:val="en-GB"/>
        </w:rPr>
        <w:t xml:space="preserve"> retailers.</w:t>
      </w:r>
    </w:p>
    <w:p w14:paraId="468D1187" w14:textId="75A9C1C3" w:rsidR="00F45E9B" w:rsidRPr="00F45E9B" w:rsidRDefault="00F45E9B" w:rsidP="00F45E9B">
      <w:pPr>
        <w:rPr>
          <w:sz w:val="22"/>
          <w:szCs w:val="22"/>
          <w:lang w:val="en-GB"/>
        </w:rPr>
      </w:pPr>
    </w:p>
    <w:p w14:paraId="2CE643FB" w14:textId="4E96F490" w:rsidR="00F45E9B" w:rsidRPr="00F45E9B" w:rsidRDefault="00F45E9B" w:rsidP="00F45E9B">
      <w:pPr>
        <w:rPr>
          <w:sz w:val="22"/>
          <w:szCs w:val="22"/>
          <w:lang w:val="en-GB"/>
        </w:rPr>
      </w:pPr>
      <w:r w:rsidRPr="00F45E9B">
        <w:rPr>
          <w:sz w:val="22"/>
          <w:szCs w:val="22"/>
          <w:lang w:val="en-GB"/>
        </w:rPr>
        <w:t>ENTROPY RESINS are used in a variety of applications, from coating and laminating at room temperature, compression moulding, and casting and embeddin</w:t>
      </w:r>
      <w:r w:rsidR="001A3B5D">
        <w:rPr>
          <w:sz w:val="22"/>
          <w:szCs w:val="22"/>
          <w:lang w:val="en-GB"/>
        </w:rPr>
        <w:t>g</w:t>
      </w:r>
      <w:r w:rsidRPr="00F45E9B">
        <w:rPr>
          <w:sz w:val="22"/>
          <w:szCs w:val="22"/>
          <w:lang w:val="en-GB"/>
        </w:rPr>
        <w:t xml:space="preserve"> to produce water clear, UV-stable finishes. Due to their sustainability credentials, ENTROPY RESINS are used extensively by action sport goods manufacturers for the construction of such items as surf and snowboards. The range is already a firm favourite among makers and creatives who love its usability and physical properties</w:t>
      </w:r>
      <w:r w:rsidR="00E93223">
        <w:rPr>
          <w:sz w:val="22"/>
          <w:szCs w:val="22"/>
          <w:lang w:val="en-GB"/>
        </w:rPr>
        <w:t xml:space="preserve"> –</w:t>
      </w:r>
      <w:r w:rsidRPr="00F45E9B">
        <w:rPr>
          <w:sz w:val="22"/>
          <w:szCs w:val="22"/>
          <w:lang w:val="en-GB"/>
        </w:rPr>
        <w:t xml:space="preserve"> stunning end results can be created with clear casting, like ‘river’ tables.</w:t>
      </w:r>
    </w:p>
    <w:p w14:paraId="18CAC928" w14:textId="29D35A71" w:rsidR="00F45E9B" w:rsidRPr="00F45E9B" w:rsidRDefault="00035A01" w:rsidP="00F45E9B">
      <w:pPr>
        <w:rPr>
          <w:sz w:val="22"/>
          <w:szCs w:val="22"/>
          <w:lang w:val="en-GB"/>
        </w:rPr>
      </w:pPr>
      <w:r>
        <w:rPr>
          <w:noProof/>
          <w:lang w:eastAsia="en-GB"/>
        </w:rPr>
        <w:drawing>
          <wp:anchor distT="0" distB="0" distL="114300" distR="114300" simplePos="0" relativeHeight="251664384" behindDoc="0" locked="0" layoutInCell="1" allowOverlap="1" wp14:anchorId="32E4CCD9" wp14:editId="1CAA9D33">
            <wp:simplePos x="0" y="0"/>
            <wp:positionH relativeFrom="column">
              <wp:posOffset>-756054</wp:posOffset>
            </wp:positionH>
            <wp:positionV relativeFrom="paragraph">
              <wp:posOffset>107315</wp:posOffset>
            </wp:positionV>
            <wp:extent cx="2285019" cy="4061997"/>
            <wp:effectExtent l="0" t="0" r="127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uring entr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5019" cy="4061997"/>
                    </a:xfrm>
                    <a:prstGeom prst="rect">
                      <a:avLst/>
                    </a:prstGeom>
                  </pic:spPr>
                </pic:pic>
              </a:graphicData>
            </a:graphic>
            <wp14:sizeRelH relativeFrom="page">
              <wp14:pctWidth>0</wp14:pctWidth>
            </wp14:sizeRelH>
            <wp14:sizeRelV relativeFrom="page">
              <wp14:pctHeight>0</wp14:pctHeight>
            </wp14:sizeRelV>
          </wp:anchor>
        </w:drawing>
      </w:r>
    </w:p>
    <w:p w14:paraId="3693B642" w14:textId="77777777" w:rsidR="00F45E9B" w:rsidRPr="00F45E9B" w:rsidRDefault="00F45E9B" w:rsidP="00F45E9B">
      <w:pPr>
        <w:rPr>
          <w:sz w:val="22"/>
          <w:szCs w:val="22"/>
          <w:lang w:val="en-GB"/>
        </w:rPr>
      </w:pPr>
      <w:r w:rsidRPr="00F45E9B">
        <w:rPr>
          <w:sz w:val="22"/>
          <w:szCs w:val="22"/>
          <w:lang w:val="en-GB"/>
        </w:rPr>
        <w:t>“The market take-up of ENTROPY RESINS has been phenomenal in the last four months,” says Ian Oliver, Managing Director, Wessex Resins and Adhesives. “We’ve been servicing orders from across Europe, the Middle East, Turkey, Africa and India. Manufacturers and individuals are finding all sorts of applications for ENTROPY RESINS, from high-end sports products to jewellery. We’re always delighted at the ingenious uses of the epoxy brands we manufacture (WEST SYSTEM and PRO-SET epoxy) and ENTROPY RESINS are proving no different. That’s why we’ve worked with our American partners to create this website, making it as straightforward as possible to order online.”</w:t>
      </w:r>
    </w:p>
    <w:p w14:paraId="5BC3DAB1" w14:textId="77777777" w:rsidR="00F45E9B" w:rsidRPr="00F45E9B" w:rsidRDefault="00F45E9B" w:rsidP="00F45E9B">
      <w:pPr>
        <w:rPr>
          <w:sz w:val="22"/>
          <w:szCs w:val="22"/>
          <w:lang w:val="en-GB"/>
        </w:rPr>
      </w:pPr>
    </w:p>
    <w:p w14:paraId="03A9948B" w14:textId="2318654D" w:rsidR="00F45E9B" w:rsidRDefault="00F45E9B" w:rsidP="00F45E9B">
      <w:pPr>
        <w:rPr>
          <w:sz w:val="22"/>
          <w:szCs w:val="22"/>
          <w:lang w:val="en-GB"/>
        </w:rPr>
      </w:pPr>
      <w:r w:rsidRPr="00F45E9B">
        <w:rPr>
          <w:sz w:val="22"/>
          <w:szCs w:val="22"/>
          <w:lang w:val="en-GB"/>
        </w:rPr>
        <w:t xml:space="preserve">As well as the shop facility the website details applications, product information and data </w:t>
      </w:r>
      <w:proofErr w:type="gramStart"/>
      <w:r w:rsidRPr="00F45E9B">
        <w:rPr>
          <w:sz w:val="22"/>
          <w:szCs w:val="22"/>
          <w:lang w:val="en-GB"/>
        </w:rPr>
        <w:t>sheets</w:t>
      </w:r>
      <w:proofErr w:type="gramEnd"/>
      <w:r w:rsidRPr="00F45E9B">
        <w:rPr>
          <w:sz w:val="22"/>
          <w:szCs w:val="22"/>
          <w:lang w:val="en-GB"/>
        </w:rPr>
        <w:t xml:space="preserve"> and has lots of useful facts </w:t>
      </w:r>
      <w:r w:rsidR="00591E2B">
        <w:rPr>
          <w:sz w:val="22"/>
          <w:szCs w:val="22"/>
          <w:lang w:val="en-GB"/>
        </w:rPr>
        <w:t>to help</w:t>
      </w:r>
      <w:r w:rsidRPr="00F45E9B">
        <w:rPr>
          <w:sz w:val="22"/>
          <w:szCs w:val="22"/>
          <w:lang w:val="en-GB"/>
        </w:rPr>
        <w:t xml:space="preserve"> new, or professional users, to choose and order ENTROPY RESINS.</w:t>
      </w:r>
    </w:p>
    <w:p w14:paraId="79F2FE7B" w14:textId="77777777" w:rsidR="00591E2B" w:rsidRPr="00F45E9B" w:rsidRDefault="00591E2B" w:rsidP="00F45E9B">
      <w:pPr>
        <w:rPr>
          <w:sz w:val="22"/>
          <w:szCs w:val="22"/>
          <w:lang w:val="en-GB"/>
        </w:rPr>
      </w:pPr>
    </w:p>
    <w:p w14:paraId="6C861BA3" w14:textId="69B23325" w:rsidR="00F45E9B" w:rsidRPr="00F45E9B" w:rsidRDefault="00F45E9B" w:rsidP="00F45E9B">
      <w:pPr>
        <w:rPr>
          <w:sz w:val="22"/>
          <w:szCs w:val="22"/>
          <w:lang w:val="en-GB"/>
        </w:rPr>
      </w:pPr>
      <w:r w:rsidRPr="00F45E9B">
        <w:rPr>
          <w:sz w:val="22"/>
          <w:szCs w:val="22"/>
          <w:lang w:val="en-GB"/>
        </w:rPr>
        <w:t xml:space="preserve">Wessex Resins and Adhesives manufactures and supplies ENTROPY RESINS, WEST SYSTEM and PRO-SET epoxy from its head office in Romsey, Hampshire. All three brands are manufactured under licence from </w:t>
      </w:r>
      <w:proofErr w:type="spellStart"/>
      <w:r w:rsidRPr="00F45E9B">
        <w:rPr>
          <w:sz w:val="22"/>
          <w:szCs w:val="22"/>
          <w:lang w:val="en-GB"/>
        </w:rPr>
        <w:t>Gougeon</w:t>
      </w:r>
      <w:proofErr w:type="spellEnd"/>
      <w:r w:rsidRPr="00F45E9B">
        <w:rPr>
          <w:sz w:val="22"/>
          <w:szCs w:val="22"/>
          <w:lang w:val="en-GB"/>
        </w:rPr>
        <w:t xml:space="preserve"> Brothers, Inc. </w:t>
      </w:r>
    </w:p>
    <w:p w14:paraId="6FDF3CCA" w14:textId="3FF0215D" w:rsidR="00F45E9B" w:rsidRPr="00F45E9B" w:rsidRDefault="00F45E9B" w:rsidP="00F45E9B">
      <w:pPr>
        <w:rPr>
          <w:sz w:val="22"/>
          <w:szCs w:val="22"/>
          <w:lang w:val="en-GB"/>
        </w:rPr>
      </w:pPr>
    </w:p>
    <w:p w14:paraId="622C05E5" w14:textId="685CF9A7" w:rsidR="00F45E9B" w:rsidRPr="00F45E9B" w:rsidRDefault="00F45E9B" w:rsidP="00F45E9B">
      <w:pPr>
        <w:rPr>
          <w:sz w:val="22"/>
          <w:szCs w:val="22"/>
          <w:lang w:val="en-GB"/>
        </w:rPr>
      </w:pPr>
      <w:r w:rsidRPr="00F45E9B">
        <w:rPr>
          <w:sz w:val="22"/>
          <w:szCs w:val="22"/>
          <w:lang w:val="en-GB"/>
        </w:rPr>
        <w:t>Find inspiring ideas and projects online at epoxycraft.com.</w:t>
      </w:r>
    </w:p>
    <w:p w14:paraId="1B74DE99" w14:textId="1BB7F9F1" w:rsidR="00F45E9B" w:rsidRDefault="00F45E9B" w:rsidP="00F1460C">
      <w:pPr>
        <w:rPr>
          <w:color w:val="000000"/>
          <w:lang w:val="en-GB"/>
        </w:rPr>
      </w:pPr>
    </w:p>
    <w:p w14:paraId="6F44FB07" w14:textId="5ABFD10A" w:rsidR="007A5AF5" w:rsidRDefault="00D4292C" w:rsidP="00663277">
      <w:pPr>
        <w:pStyle w:val="paragraph"/>
        <w:spacing w:before="0" w:beforeAutospacing="0" w:after="0" w:afterAutospacing="0"/>
        <w:textAlignment w:val="baseline"/>
        <w:rPr>
          <w:rStyle w:val="normaltextrun"/>
          <w:rFonts w:ascii="Calibri" w:hAnsi="Calibri" w:cs="Calibri"/>
          <w:b/>
          <w:bCs/>
          <w:lang w:val="en-US"/>
        </w:rPr>
      </w:pPr>
      <w:r>
        <w:rPr>
          <w:rStyle w:val="normaltextrun"/>
          <w:rFonts w:ascii="Calibri" w:hAnsi="Calibri" w:cs="Calibri"/>
          <w:b/>
          <w:bCs/>
          <w:lang w:val="en-US"/>
        </w:rPr>
        <w:t>ENDS</w:t>
      </w:r>
    </w:p>
    <w:p w14:paraId="2EEB8C6D" w14:textId="2BB52C00" w:rsidR="00E64904" w:rsidRDefault="00E64904" w:rsidP="00663277">
      <w:pPr>
        <w:pStyle w:val="paragraph"/>
        <w:spacing w:before="0" w:beforeAutospacing="0" w:after="0" w:afterAutospacing="0"/>
        <w:textAlignment w:val="baseline"/>
        <w:rPr>
          <w:rStyle w:val="normaltextrun"/>
          <w:rFonts w:ascii="Calibri" w:hAnsi="Calibri" w:cs="Calibri"/>
          <w:b/>
          <w:bCs/>
          <w:lang w:val="en-US"/>
        </w:rPr>
      </w:pPr>
    </w:p>
    <w:p w14:paraId="1159576F" w14:textId="0983FF25" w:rsidR="00C66571" w:rsidRDefault="00C35081" w:rsidP="00C35081">
      <w:pPr>
        <w:pStyle w:val="paragraph"/>
        <w:tabs>
          <w:tab w:val="left" w:pos="2103"/>
        </w:tabs>
        <w:spacing w:before="0" w:beforeAutospacing="0" w:after="0" w:afterAutospacing="0"/>
        <w:textAlignment w:val="baseline"/>
        <w:rPr>
          <w:rStyle w:val="normaltextrun"/>
          <w:rFonts w:ascii="Calibri" w:hAnsi="Calibri" w:cs="Calibri"/>
          <w:b/>
          <w:bCs/>
          <w:lang w:val="en-US"/>
        </w:rPr>
      </w:pPr>
      <w:r>
        <w:rPr>
          <w:rStyle w:val="normaltextrun"/>
          <w:rFonts w:ascii="Calibri" w:hAnsi="Calibri" w:cs="Calibri"/>
          <w:b/>
          <w:bCs/>
          <w:lang w:val="en-US"/>
        </w:rPr>
        <w:lastRenderedPageBreak/>
        <w:tab/>
      </w:r>
    </w:p>
    <w:p w14:paraId="72A66C0A" w14:textId="77777777" w:rsidR="00013704" w:rsidRDefault="00013704" w:rsidP="00663277">
      <w:pPr>
        <w:pStyle w:val="paragraph"/>
        <w:spacing w:before="0" w:beforeAutospacing="0" w:after="0" w:afterAutospacing="0"/>
        <w:textAlignment w:val="baseline"/>
        <w:rPr>
          <w:rStyle w:val="normaltextrun"/>
          <w:rFonts w:ascii="Calibri" w:hAnsi="Calibri" w:cs="Calibri"/>
          <w:b/>
          <w:bCs/>
          <w:lang w:val="en-US"/>
        </w:rPr>
      </w:pPr>
    </w:p>
    <w:p w14:paraId="0BD75C52" w14:textId="77777777" w:rsidR="00013704" w:rsidRDefault="00013704" w:rsidP="00663277">
      <w:pPr>
        <w:pStyle w:val="paragraph"/>
        <w:spacing w:before="0" w:beforeAutospacing="0" w:after="0" w:afterAutospacing="0"/>
        <w:textAlignment w:val="baseline"/>
        <w:rPr>
          <w:rStyle w:val="normaltextrun"/>
          <w:rFonts w:ascii="Calibri" w:hAnsi="Calibri" w:cs="Calibri"/>
          <w:b/>
          <w:bCs/>
          <w:lang w:val="en-US"/>
        </w:rPr>
      </w:pPr>
    </w:p>
    <w:p w14:paraId="24D9997E" w14:textId="758BB623" w:rsidR="00663277" w:rsidRDefault="00663277" w:rsidP="00663277">
      <w:pPr>
        <w:pStyle w:val="paragraph"/>
        <w:spacing w:before="0" w:beforeAutospacing="0" w:after="0" w:afterAutospacing="0"/>
        <w:textAlignment w:val="baseline"/>
        <w:rPr>
          <w:rStyle w:val="eop"/>
          <w:rFonts w:cs="Calibri"/>
        </w:rPr>
      </w:pPr>
      <w:r>
        <w:rPr>
          <w:rStyle w:val="normaltextrun"/>
          <w:rFonts w:ascii="Calibri" w:hAnsi="Calibri" w:cs="Calibri"/>
          <w:b/>
          <w:bCs/>
          <w:lang w:val="en-US"/>
        </w:rPr>
        <w:t>Notes to Editors:</w:t>
      </w:r>
      <w:r>
        <w:rPr>
          <w:rStyle w:val="eop"/>
          <w:rFonts w:cs="Calibri"/>
        </w:rPr>
        <w:t> </w:t>
      </w:r>
    </w:p>
    <w:p w14:paraId="1B496D25" w14:textId="6AECE94C" w:rsidR="00FC0A70" w:rsidRDefault="00FC0A70" w:rsidP="00663277">
      <w:pPr>
        <w:pStyle w:val="paragraph"/>
        <w:spacing w:before="0" w:beforeAutospacing="0" w:after="0" w:afterAutospacing="0"/>
        <w:textAlignment w:val="baseline"/>
        <w:rPr>
          <w:rStyle w:val="eop"/>
          <w:rFonts w:cs="Calibri"/>
        </w:rPr>
      </w:pPr>
    </w:p>
    <w:p w14:paraId="44578A2B" w14:textId="77777777" w:rsidR="00FC0A70" w:rsidRDefault="00FC0A70" w:rsidP="00FC0A70">
      <w:pPr>
        <w:pStyle w:val="paragraph"/>
        <w:spacing w:before="0" w:beforeAutospacing="0" w:after="0" w:afterAutospacing="0"/>
        <w:textAlignment w:val="baseline"/>
        <w:rPr>
          <w:rStyle w:val="normaltextrun"/>
          <w:rFonts w:ascii="Calibri" w:hAnsi="Calibri" w:cs="Calibri"/>
          <w:b/>
          <w:bCs/>
          <w:lang w:val="en-US"/>
        </w:rPr>
      </w:pPr>
      <w:r>
        <w:rPr>
          <w:rStyle w:val="normaltextrun"/>
          <w:rFonts w:ascii="Calibri" w:hAnsi="Calibri" w:cs="Calibri"/>
          <w:b/>
          <w:bCs/>
          <w:lang w:val="en-US"/>
        </w:rPr>
        <w:t xml:space="preserve">HIGH RES IMAGES ARE AVAILABLE ONLINE FROM </w:t>
      </w:r>
      <w:hyperlink r:id="rId7" w:history="1">
        <w:r w:rsidRPr="007E4861">
          <w:rPr>
            <w:rStyle w:val="Hyperlink"/>
            <w:rFonts w:ascii="Calibri" w:hAnsi="Calibri" w:cs="Calibri"/>
            <w:b/>
            <w:bCs/>
            <w:lang w:val="en-US"/>
          </w:rPr>
          <w:t>https://maa.agency/media-centre/</w:t>
        </w:r>
      </w:hyperlink>
    </w:p>
    <w:p w14:paraId="100FBFB0" w14:textId="050E9705" w:rsidR="008006FA" w:rsidRPr="008006FA" w:rsidRDefault="008006FA" w:rsidP="008006FA">
      <w:pPr>
        <w:pStyle w:val="paragraph"/>
        <w:textAlignment w:val="baseline"/>
        <w:rPr>
          <w:rFonts w:ascii="Arial" w:hAnsi="Arial" w:cs="Arial"/>
          <w:sz w:val="18"/>
          <w:szCs w:val="18"/>
        </w:rPr>
      </w:pPr>
      <w:r w:rsidRPr="008006FA">
        <w:rPr>
          <w:rFonts w:ascii="Arial" w:hAnsi="Arial" w:cs="Arial"/>
          <w:sz w:val="18"/>
          <w:szCs w:val="18"/>
        </w:rPr>
        <w:t xml:space="preserve">ENTROPY RESINS are based upon plant-based formulations, utilising SUPER SAP® technology. They are used extensively in the production of snowboards, surfboards, paddle boards, sailboards, skateboards, kiteboards, ice hockey sticks, and other kinds of sporting equipment. </w:t>
      </w:r>
    </w:p>
    <w:p w14:paraId="473984F3" w14:textId="15C113F3" w:rsidR="008006FA" w:rsidRPr="008006FA" w:rsidRDefault="008006FA" w:rsidP="008006FA">
      <w:pPr>
        <w:pStyle w:val="paragraph"/>
        <w:textAlignment w:val="baseline"/>
        <w:rPr>
          <w:rFonts w:ascii="Arial" w:hAnsi="Arial" w:cs="Arial"/>
          <w:sz w:val="18"/>
          <w:szCs w:val="18"/>
        </w:rPr>
      </w:pPr>
      <w:r w:rsidRPr="008006FA">
        <w:rPr>
          <w:rFonts w:ascii="Arial" w:hAnsi="Arial" w:cs="Arial"/>
          <w:sz w:val="18"/>
          <w:szCs w:val="18"/>
        </w:rPr>
        <w:t xml:space="preserve">Using ENTROPY RESINS reduce the carbon footprint. By employing green chemistry techniques that require less energy and produce less harmful by-products, the greenhouse gas emissions form the production of the epoxy is reduced by 33% over conventional petroleum-based epoxies.  </w:t>
      </w:r>
    </w:p>
    <w:p w14:paraId="2AD106E4" w14:textId="1B14CB4F" w:rsidR="008006FA" w:rsidRPr="008006FA" w:rsidRDefault="008006FA" w:rsidP="008006FA">
      <w:pPr>
        <w:pStyle w:val="paragraph"/>
        <w:textAlignment w:val="baseline"/>
        <w:rPr>
          <w:rFonts w:ascii="Arial" w:hAnsi="Arial" w:cs="Arial"/>
          <w:sz w:val="18"/>
          <w:szCs w:val="18"/>
        </w:rPr>
      </w:pPr>
      <w:r w:rsidRPr="008006FA">
        <w:rPr>
          <w:rFonts w:ascii="Arial" w:hAnsi="Arial" w:cs="Arial"/>
          <w:sz w:val="18"/>
          <w:szCs w:val="18"/>
        </w:rPr>
        <w:t>The raw materials going into ENTROPY RESINS epoxy and hardeners are co-products or waste products of other industrial processes. These materials do not compete with food sources or displace food-based agriculture. Using an international standard method of radiocarbon dating, the renewable content of products can be verified.</w:t>
      </w:r>
    </w:p>
    <w:p w14:paraId="5D05D6D2" w14:textId="1C9CE06D" w:rsidR="008006FA" w:rsidRPr="008006FA" w:rsidRDefault="008006FA" w:rsidP="008006FA">
      <w:pPr>
        <w:pStyle w:val="paragraph"/>
        <w:textAlignment w:val="baseline"/>
        <w:rPr>
          <w:rFonts w:ascii="Arial" w:hAnsi="Arial" w:cs="Arial"/>
          <w:sz w:val="18"/>
          <w:szCs w:val="18"/>
        </w:rPr>
      </w:pPr>
      <w:r w:rsidRPr="008006FA">
        <w:rPr>
          <w:rFonts w:ascii="Arial" w:hAnsi="Arial" w:cs="Arial"/>
          <w:sz w:val="18"/>
          <w:szCs w:val="18"/>
        </w:rPr>
        <w:t xml:space="preserve">Wessex Resins and Adhesives </w:t>
      </w:r>
      <w:r w:rsidR="00E8117B">
        <w:rPr>
          <w:rFonts w:ascii="Arial" w:hAnsi="Arial" w:cs="Arial"/>
          <w:sz w:val="18"/>
          <w:szCs w:val="18"/>
        </w:rPr>
        <w:t xml:space="preserve">also </w:t>
      </w:r>
      <w:r w:rsidRPr="008006FA">
        <w:rPr>
          <w:rFonts w:ascii="Arial" w:hAnsi="Arial" w:cs="Arial"/>
          <w:sz w:val="18"/>
          <w:szCs w:val="18"/>
        </w:rPr>
        <w:t>manufactures and provides international support for the world-renowned WEST SYSTEM</w:t>
      </w:r>
      <w:r w:rsidR="00BE5D9C">
        <w:rPr>
          <w:rFonts w:ascii="Arial" w:hAnsi="Arial" w:cs="Arial"/>
          <w:sz w:val="18"/>
          <w:szCs w:val="18"/>
        </w:rPr>
        <w:t>®</w:t>
      </w:r>
      <w:r w:rsidRPr="008006FA">
        <w:rPr>
          <w:rFonts w:ascii="Arial" w:hAnsi="Arial" w:cs="Arial"/>
          <w:sz w:val="18"/>
          <w:szCs w:val="18"/>
        </w:rPr>
        <w:t xml:space="preserve"> and PRO-SET</w:t>
      </w:r>
      <w:r w:rsidR="00BE5D9C">
        <w:rPr>
          <w:rFonts w:ascii="Arial" w:hAnsi="Arial" w:cs="Arial"/>
          <w:sz w:val="18"/>
          <w:szCs w:val="18"/>
        </w:rPr>
        <w:t>®</w:t>
      </w:r>
      <w:r w:rsidRPr="008006FA">
        <w:rPr>
          <w:rFonts w:ascii="Arial" w:hAnsi="Arial" w:cs="Arial"/>
          <w:sz w:val="18"/>
          <w:szCs w:val="18"/>
        </w:rPr>
        <w:t xml:space="preserve"> epoxy brands. </w:t>
      </w:r>
    </w:p>
    <w:p w14:paraId="13715691" w14:textId="66C6581F" w:rsidR="008006FA" w:rsidRPr="008006FA" w:rsidRDefault="008006FA" w:rsidP="008006FA">
      <w:pPr>
        <w:pStyle w:val="paragraph"/>
        <w:textAlignment w:val="baseline"/>
        <w:rPr>
          <w:rFonts w:ascii="Arial" w:hAnsi="Arial" w:cs="Arial"/>
          <w:sz w:val="18"/>
          <w:szCs w:val="18"/>
        </w:rPr>
      </w:pPr>
      <w:r w:rsidRPr="008006FA">
        <w:rPr>
          <w:rFonts w:ascii="Arial" w:hAnsi="Arial" w:cs="Arial"/>
          <w:sz w:val="18"/>
          <w:szCs w:val="18"/>
        </w:rPr>
        <w:t xml:space="preserve">Since Michigan boatbuilding brothers Meade, Joel and Jan </w:t>
      </w:r>
      <w:proofErr w:type="spellStart"/>
      <w:r w:rsidRPr="008006FA">
        <w:rPr>
          <w:rFonts w:ascii="Arial" w:hAnsi="Arial" w:cs="Arial"/>
          <w:sz w:val="18"/>
          <w:szCs w:val="18"/>
        </w:rPr>
        <w:t>Gougeon</w:t>
      </w:r>
      <w:proofErr w:type="spellEnd"/>
      <w:r w:rsidRPr="008006FA">
        <w:rPr>
          <w:rFonts w:ascii="Arial" w:hAnsi="Arial" w:cs="Arial"/>
          <w:sz w:val="18"/>
          <w:szCs w:val="18"/>
        </w:rPr>
        <w:t xml:space="preserve"> first experimented with the bonding power of epoxy over 50 years ago, the WEST SYSTEM</w:t>
      </w:r>
      <w:r w:rsidR="00BE5D9C">
        <w:rPr>
          <w:rFonts w:ascii="Arial" w:hAnsi="Arial" w:cs="Arial"/>
          <w:sz w:val="18"/>
          <w:szCs w:val="18"/>
        </w:rPr>
        <w:t xml:space="preserve"> </w:t>
      </w:r>
      <w:r w:rsidRPr="008006FA">
        <w:rPr>
          <w:rFonts w:ascii="Arial" w:hAnsi="Arial" w:cs="Arial"/>
          <w:sz w:val="18"/>
          <w:szCs w:val="18"/>
        </w:rPr>
        <w:t>and PRO-SET product ranges have become the epoxies of choice for private boat owners, boat manufacturers, chandlers and naval engineers throughout the world. </w:t>
      </w:r>
    </w:p>
    <w:p w14:paraId="2C57D1DE" w14:textId="33139188" w:rsidR="008006FA" w:rsidRPr="008006FA" w:rsidRDefault="008006FA" w:rsidP="008006FA">
      <w:pPr>
        <w:pStyle w:val="paragraph"/>
        <w:textAlignment w:val="baseline"/>
        <w:rPr>
          <w:rFonts w:ascii="Arial" w:hAnsi="Arial" w:cs="Arial"/>
          <w:sz w:val="18"/>
          <w:szCs w:val="18"/>
        </w:rPr>
      </w:pPr>
      <w:r w:rsidRPr="008006FA">
        <w:rPr>
          <w:rFonts w:ascii="Arial" w:hAnsi="Arial" w:cs="Arial"/>
          <w:sz w:val="18"/>
          <w:szCs w:val="18"/>
        </w:rPr>
        <w:t xml:space="preserve">Wessex Resins and Adhesives has been working in partnership with </w:t>
      </w:r>
      <w:proofErr w:type="spellStart"/>
      <w:r w:rsidRPr="008006FA">
        <w:rPr>
          <w:rFonts w:ascii="Arial" w:hAnsi="Arial" w:cs="Arial"/>
          <w:sz w:val="18"/>
          <w:szCs w:val="18"/>
        </w:rPr>
        <w:t>Gougeon</w:t>
      </w:r>
      <w:proofErr w:type="spellEnd"/>
      <w:r w:rsidRPr="008006FA">
        <w:rPr>
          <w:rFonts w:ascii="Arial" w:hAnsi="Arial" w:cs="Arial"/>
          <w:sz w:val="18"/>
          <w:szCs w:val="18"/>
        </w:rPr>
        <w:t xml:space="preserve"> Brothers, Inc. for more than 36 years, manufacturing WEST SYSTEM and PRO-SET epoxies </w:t>
      </w:r>
      <w:r w:rsidR="0065425A">
        <w:rPr>
          <w:rFonts w:ascii="Arial" w:hAnsi="Arial" w:cs="Arial"/>
          <w:sz w:val="18"/>
          <w:szCs w:val="18"/>
        </w:rPr>
        <w:t xml:space="preserve">as well as ENTROPY RESINS </w:t>
      </w:r>
      <w:r w:rsidRPr="008006FA">
        <w:rPr>
          <w:rFonts w:ascii="Arial" w:hAnsi="Arial" w:cs="Arial"/>
          <w:sz w:val="18"/>
          <w:szCs w:val="18"/>
        </w:rPr>
        <w:t>here in the UK. </w:t>
      </w:r>
    </w:p>
    <w:p w14:paraId="6877CD60" w14:textId="0113A722" w:rsidR="008006FA" w:rsidRPr="008006FA" w:rsidRDefault="008006FA" w:rsidP="008006FA">
      <w:pPr>
        <w:pStyle w:val="paragraph"/>
        <w:textAlignment w:val="baseline"/>
        <w:rPr>
          <w:rFonts w:ascii="Arial" w:hAnsi="Arial" w:cs="Arial"/>
          <w:sz w:val="18"/>
          <w:szCs w:val="18"/>
        </w:rPr>
      </w:pPr>
      <w:r w:rsidRPr="008006FA">
        <w:rPr>
          <w:rFonts w:ascii="Arial" w:hAnsi="Arial" w:cs="Arial"/>
          <w:sz w:val="18"/>
          <w:szCs w:val="18"/>
        </w:rPr>
        <w:t> </w:t>
      </w:r>
    </w:p>
    <w:p w14:paraId="570EB81C" w14:textId="2554BA98" w:rsidR="008006FA" w:rsidRPr="00E64904" w:rsidRDefault="008006FA" w:rsidP="008006FA">
      <w:pPr>
        <w:pStyle w:val="paragraph"/>
        <w:textAlignment w:val="baseline"/>
        <w:rPr>
          <w:rFonts w:ascii="Arial" w:hAnsi="Arial" w:cs="Arial"/>
          <w:b/>
          <w:sz w:val="18"/>
          <w:szCs w:val="18"/>
        </w:rPr>
      </w:pPr>
      <w:r w:rsidRPr="00E64904">
        <w:rPr>
          <w:rFonts w:ascii="Arial" w:hAnsi="Arial" w:cs="Arial"/>
          <w:b/>
          <w:sz w:val="18"/>
          <w:szCs w:val="18"/>
        </w:rPr>
        <w:t>Media enquiries: </w:t>
      </w:r>
    </w:p>
    <w:p w14:paraId="6AB9FB03" w14:textId="2F5BC1DF" w:rsidR="008006FA" w:rsidRPr="008006FA" w:rsidRDefault="004B7566" w:rsidP="008006FA">
      <w:pPr>
        <w:pStyle w:val="paragraph"/>
        <w:textAlignment w:val="baseline"/>
        <w:rPr>
          <w:rFonts w:ascii="Arial" w:hAnsi="Arial" w:cs="Arial"/>
          <w:sz w:val="18"/>
          <w:szCs w:val="18"/>
        </w:rPr>
      </w:pPr>
      <w:r>
        <w:rPr>
          <w:rFonts w:ascii="Arial" w:hAnsi="Arial" w:cs="Arial"/>
          <w:sz w:val="18"/>
          <w:szCs w:val="18"/>
        </w:rPr>
        <w:t>MAA</w:t>
      </w:r>
      <w:r w:rsidR="008006FA" w:rsidRPr="008006FA">
        <w:rPr>
          <w:rFonts w:ascii="Arial" w:hAnsi="Arial" w:cs="Arial"/>
          <w:sz w:val="18"/>
          <w:szCs w:val="18"/>
        </w:rPr>
        <w:t xml:space="preserve"> – Zella Compton, </w:t>
      </w:r>
      <w:proofErr w:type="spellStart"/>
      <w:r w:rsidR="008006FA" w:rsidRPr="008006FA">
        <w:rPr>
          <w:rFonts w:ascii="Arial" w:hAnsi="Arial" w:cs="Arial"/>
          <w:sz w:val="18"/>
          <w:szCs w:val="18"/>
        </w:rPr>
        <w:t>zella@maa.agency</w:t>
      </w:r>
      <w:proofErr w:type="spellEnd"/>
      <w:r w:rsidR="008006FA" w:rsidRPr="008006FA">
        <w:rPr>
          <w:rFonts w:ascii="Arial" w:hAnsi="Arial" w:cs="Arial"/>
          <w:sz w:val="18"/>
          <w:szCs w:val="18"/>
        </w:rPr>
        <w:t>, 023 9252 2044 </w:t>
      </w:r>
    </w:p>
    <w:p w14:paraId="776EAF4E" w14:textId="66A7F742" w:rsidR="008006FA" w:rsidRDefault="00FC0A70" w:rsidP="008006FA">
      <w:pPr>
        <w:pStyle w:val="paragraph"/>
        <w:spacing w:before="0" w:beforeAutospacing="0" w:after="0" w:afterAutospacing="0"/>
        <w:textAlignment w:val="baseline"/>
        <w:rPr>
          <w:rFonts w:ascii="Arial" w:hAnsi="Arial" w:cs="Arial"/>
          <w:sz w:val="18"/>
          <w:szCs w:val="18"/>
        </w:rPr>
      </w:pPr>
      <w:r>
        <w:rPr>
          <w:noProof/>
          <w:sz w:val="22"/>
          <w:szCs w:val="22"/>
        </w:rPr>
        <w:drawing>
          <wp:anchor distT="0" distB="0" distL="114300" distR="114300" simplePos="0" relativeHeight="251662336" behindDoc="0" locked="0" layoutInCell="1" allowOverlap="1" wp14:anchorId="7EEB5B02" wp14:editId="0A533507">
            <wp:simplePos x="0" y="0"/>
            <wp:positionH relativeFrom="column">
              <wp:posOffset>1089660</wp:posOffset>
            </wp:positionH>
            <wp:positionV relativeFrom="paragraph">
              <wp:posOffset>285808</wp:posOffset>
            </wp:positionV>
            <wp:extent cx="3589655" cy="2120265"/>
            <wp:effectExtent l="0" t="0" r="444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ROPY Ran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9655" cy="2120265"/>
                    </a:xfrm>
                    <a:prstGeom prst="rect">
                      <a:avLst/>
                    </a:prstGeom>
                  </pic:spPr>
                </pic:pic>
              </a:graphicData>
            </a:graphic>
            <wp14:sizeRelH relativeFrom="page">
              <wp14:pctWidth>0</wp14:pctWidth>
            </wp14:sizeRelH>
            <wp14:sizeRelV relativeFrom="page">
              <wp14:pctHeight>0</wp14:pctHeight>
            </wp14:sizeRelV>
          </wp:anchor>
        </w:drawing>
      </w:r>
      <w:r w:rsidR="008006FA" w:rsidRPr="008006FA">
        <w:rPr>
          <w:rFonts w:ascii="Arial" w:hAnsi="Arial" w:cs="Arial"/>
          <w:sz w:val="18"/>
          <w:szCs w:val="18"/>
        </w:rPr>
        <w:t>Wessex Resins and Adhesives – Sam Oliver, sam.oliver@wessex-resins.com</w:t>
      </w:r>
      <w:r w:rsidR="00C66571">
        <w:rPr>
          <w:rFonts w:ascii="Arial" w:hAnsi="Arial" w:cs="Arial"/>
          <w:sz w:val="18"/>
          <w:szCs w:val="18"/>
        </w:rPr>
        <w:t>,</w:t>
      </w:r>
      <w:r w:rsidR="008006FA" w:rsidRPr="008006FA">
        <w:rPr>
          <w:rFonts w:ascii="Arial" w:hAnsi="Arial" w:cs="Arial"/>
          <w:sz w:val="18"/>
          <w:szCs w:val="18"/>
        </w:rPr>
        <w:t> 01794 521 111 </w:t>
      </w:r>
    </w:p>
    <w:sectPr w:rsidR="008006FA">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8EE87" w14:textId="77777777" w:rsidR="007B79CD" w:rsidRDefault="007B79CD" w:rsidP="00663277">
      <w:r>
        <w:separator/>
      </w:r>
    </w:p>
  </w:endnote>
  <w:endnote w:type="continuationSeparator" w:id="0">
    <w:p w14:paraId="44548411" w14:textId="77777777" w:rsidR="007B79CD" w:rsidRDefault="007B79CD" w:rsidP="0066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ED23F" w14:textId="2DF301AF" w:rsidR="00663277" w:rsidRPr="00663277" w:rsidRDefault="00EE1F39" w:rsidP="00663277">
    <w:pPr>
      <w:rPr>
        <w:rFonts w:ascii="Times New Roman" w:eastAsia="Times New Roman" w:hAnsi="Times New Roman"/>
        <w:lang w:val="en-GB"/>
      </w:rPr>
    </w:pPr>
    <w:r>
      <w:rPr>
        <w:noProof/>
      </w:rPr>
      <mc:AlternateContent>
        <mc:Choice Requires="wps">
          <w:drawing>
            <wp:anchor distT="0" distB="0" distL="114300" distR="114300" simplePos="0" relativeHeight="251668480" behindDoc="0" locked="0" layoutInCell="1" allowOverlap="1" wp14:anchorId="72314052" wp14:editId="20ECA786">
              <wp:simplePos x="0" y="0"/>
              <wp:positionH relativeFrom="column">
                <wp:posOffset>4591050</wp:posOffset>
              </wp:positionH>
              <wp:positionV relativeFrom="paragraph">
                <wp:posOffset>165100</wp:posOffset>
              </wp:positionV>
              <wp:extent cx="1874520" cy="59499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4520" cy="594995"/>
                      </a:xfrm>
                      <a:prstGeom prst="rect">
                        <a:avLst/>
                      </a:prstGeom>
                      <a:noFill/>
                      <a:ln w="6350">
                        <a:noFill/>
                      </a:ln>
                    </wps:spPr>
                    <wps:txbx>
                      <w:txbxContent>
                        <w:p w14:paraId="63A6BC54" w14:textId="77777777" w:rsidR="00D634B2" w:rsidRPr="00CA1E98" w:rsidRDefault="00D634B2" w:rsidP="00CA1E98">
                          <w:pPr>
                            <w:pStyle w:val="basicparagraph"/>
                            <w:spacing w:before="0" w:beforeAutospacing="0" w:after="0" w:afterAutospacing="0"/>
                            <w:rPr>
                              <w:rFonts w:ascii="Minion Pro" w:hAnsi="Minion Pro"/>
                              <w:color w:val="000000"/>
                              <w:sz w:val="16"/>
                              <w:szCs w:val="16"/>
                            </w:rPr>
                          </w:pPr>
                          <w:r w:rsidRPr="00CA1E98">
                            <w:rPr>
                              <w:rFonts w:ascii="Arial" w:hAnsi="Arial" w:cs="Arial"/>
                              <w:color w:val="000000"/>
                              <w:sz w:val="16"/>
                              <w:szCs w:val="16"/>
                            </w:rPr>
                            <w:t xml:space="preserve">Wessex Resins &amp; Adhesives Limited </w:t>
                          </w:r>
                        </w:p>
                        <w:p w14:paraId="5E0C4829" w14:textId="77777777" w:rsidR="0021403F" w:rsidRDefault="00D634B2" w:rsidP="00CA1E98">
                          <w:pPr>
                            <w:rPr>
                              <w:rFonts w:ascii="Arial" w:hAnsi="Arial" w:cs="Arial"/>
                              <w:color w:val="000000"/>
                              <w:sz w:val="16"/>
                              <w:szCs w:val="16"/>
                            </w:rPr>
                          </w:pPr>
                          <w:r w:rsidRPr="00CA1E98">
                            <w:rPr>
                              <w:rFonts w:ascii="Arial" w:hAnsi="Arial" w:cs="Arial"/>
                              <w:color w:val="000000"/>
                              <w:sz w:val="16"/>
                              <w:szCs w:val="16"/>
                            </w:rPr>
                            <w:t xml:space="preserve">Company Registered in England </w:t>
                          </w:r>
                        </w:p>
                        <w:p w14:paraId="0E93BE75" w14:textId="79982D3C" w:rsidR="00D634B2" w:rsidRPr="00CA1E98" w:rsidRDefault="00D634B2" w:rsidP="00CA1E98">
                          <w:pPr>
                            <w:rPr>
                              <w:color w:val="000000"/>
                              <w:sz w:val="16"/>
                              <w:szCs w:val="16"/>
                            </w:rPr>
                          </w:pPr>
                          <w:r w:rsidRPr="00CA1E98">
                            <w:rPr>
                              <w:rFonts w:ascii="Arial" w:hAnsi="Arial" w:cs="Arial"/>
                              <w:color w:val="000000"/>
                              <w:sz w:val="16"/>
                              <w:szCs w:val="16"/>
                            </w:rPr>
                            <w:t>No. 1607313</w:t>
                          </w:r>
                        </w:p>
                        <w:p w14:paraId="54FE3D1C" w14:textId="77777777" w:rsidR="00D634B2" w:rsidRPr="00CA1E98" w:rsidRDefault="00D634B2" w:rsidP="00D634B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14052" id="_x0000_t202" coordsize="21600,21600" o:spt="202" path="m,l,21600r21600,l21600,xe">
              <v:stroke joinstyle="miter"/>
              <v:path gradientshapeok="t" o:connecttype="rect"/>
            </v:shapetype>
            <v:shape id="Text Box 3" o:spid="_x0000_s1026" type="#_x0000_t202" style="position:absolute;margin-left:361.5pt;margin-top:13pt;width:147.6pt;height:4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gS/LAIAAFEEAAAOAAAAZHJzL2Uyb0RvYy54bWysVEtv2zAMvg/YfxB0X5xn2xhxiqxFhgFF&#13;&#10;WyAZelZkKTYgiZqkxM5+/SjZSYNup2EXmSIpPr6P9OK+1YochfM1mIKOBkNKhOFQ1mZf0B/b9Zc7&#13;&#10;SnxgpmQKjCjoSXh6v/z8adHYXIyhAlUKRzCI8XljC1qFYPMs87wSmvkBWGHQKMFpFvDq9lnpWIPR&#13;&#10;tcrGw+FN1oArrQMuvEftY2ekyxRfSsHDi5ReBKIKirWFdLp07uKZLRcs3ztmq5r3ZbB/qEKz2mDS&#13;&#10;S6hHFhg5uPqPULrmDjzIMOCgM5Cy5iL1gN2Mhh+62VTMitQLguPtBSb//8Ly5+OrI3VZ0Aklhmmk&#13;&#10;aCvaQL5CSyYRncb6HJ02Ft1Ci2pk+az3qIxNt9Lp+MV2CNoR59MF2xiMx0d3t9PZGE0cbbP5dD6f&#13;&#10;xTDZ+2vrfPgmQJMoFNQhdwlSdnzyoXM9u8RkBta1Uok/ZUhT0JvJbJgeXCwYXBnMEXvoao1SaHdt&#13;&#10;39gOyhP25aCbC2/5usbkT8yHV+ZwELBeHO7wgodUgEmglyipwP36mz76Iz9opaTBwSqo/3lgTlCi&#13;&#10;vhtkbj6aTuMkpst0dhsxcdeW3bXFHPQD4OyOcI0sT2L0D+osSgf6DXdgFbOiiRmOuQsazuJD6MYd&#13;&#10;d4iL1So54exZFp7MxvIYOsIZod22b8zZHv+AzD3DeQRZ/oGGzrcjYnUIIOvEUQS4Q7XHHec2sdzv&#13;&#10;WFyM63vyev8TLH8DAAD//wMAUEsDBBQABgAIAAAAIQAmJ6IS5gAAABABAAAPAAAAZHJzL2Rvd25y&#13;&#10;ZXYueG1sTI9NT8MwDIbvSPyHyEjcWNogttI1naaiCQnBYWMXbmnjtRX5KE22FX493gku/pDt1+9T&#13;&#10;rCZr2AnH0HsnIZ0lwNA1XveulbB/39xlwEJUTivjHUr4xgCr8vqqULn2Z7fF0y62jERcyJWELsYh&#13;&#10;5zw0HVoVZn5AR7ODH62K1I4t16M6k7g1XCTJnFvVO/rQqQGrDpvP3dFKeKk2b2pbC5v9mOr59bAe&#13;&#10;vvYfD1Le3kxPSwrrJbCIU/y7gAsD+YeSjNX+6HRgRsJC3BNQlCDmlC8LSZoJYDVV6eMCeFnw/yDl&#13;&#10;LwAAAP//AwBQSwECLQAUAAYACAAAACEAtoM4kv4AAADhAQAAEwAAAAAAAAAAAAAAAAAAAAAAW0Nv&#13;&#10;bnRlbnRfVHlwZXNdLnhtbFBLAQItABQABgAIAAAAIQA4/SH/1gAAAJQBAAALAAAAAAAAAAAAAAAA&#13;&#10;AC8BAABfcmVscy8ucmVsc1BLAQItABQABgAIAAAAIQCGzgS/LAIAAFEEAAAOAAAAAAAAAAAAAAAA&#13;&#10;AC4CAABkcnMvZTJvRG9jLnhtbFBLAQItABQABgAIAAAAIQAmJ6IS5gAAABABAAAPAAAAAAAAAAAA&#13;&#10;AAAAAIYEAABkcnMvZG93bnJldi54bWxQSwUGAAAAAAQABADzAAAAmQUAAAAA&#13;&#10;" filled="f" stroked="f" strokeweight=".5pt">
              <v:textbox>
                <w:txbxContent>
                  <w:p w14:paraId="63A6BC54" w14:textId="77777777" w:rsidR="00D634B2" w:rsidRPr="00CA1E98" w:rsidRDefault="00D634B2" w:rsidP="00CA1E98">
                    <w:pPr>
                      <w:pStyle w:val="basicparagraph"/>
                      <w:spacing w:before="0" w:beforeAutospacing="0" w:after="0" w:afterAutospacing="0"/>
                      <w:rPr>
                        <w:rFonts w:ascii="Minion Pro" w:hAnsi="Minion Pro"/>
                        <w:color w:val="000000"/>
                        <w:sz w:val="16"/>
                        <w:szCs w:val="16"/>
                      </w:rPr>
                    </w:pPr>
                    <w:r w:rsidRPr="00CA1E98">
                      <w:rPr>
                        <w:rFonts w:ascii="Arial" w:hAnsi="Arial" w:cs="Arial"/>
                        <w:color w:val="000000"/>
                        <w:sz w:val="16"/>
                        <w:szCs w:val="16"/>
                      </w:rPr>
                      <w:t xml:space="preserve">Wessex Resins &amp; Adhesives Limited </w:t>
                    </w:r>
                  </w:p>
                  <w:p w14:paraId="5E0C4829" w14:textId="77777777" w:rsidR="0021403F" w:rsidRDefault="00D634B2" w:rsidP="00CA1E98">
                    <w:pPr>
                      <w:rPr>
                        <w:rFonts w:ascii="Arial" w:hAnsi="Arial" w:cs="Arial"/>
                        <w:color w:val="000000"/>
                        <w:sz w:val="16"/>
                        <w:szCs w:val="16"/>
                      </w:rPr>
                    </w:pPr>
                    <w:r w:rsidRPr="00CA1E98">
                      <w:rPr>
                        <w:rFonts w:ascii="Arial" w:hAnsi="Arial" w:cs="Arial"/>
                        <w:color w:val="000000"/>
                        <w:sz w:val="16"/>
                        <w:szCs w:val="16"/>
                      </w:rPr>
                      <w:t xml:space="preserve">Company Registered in England </w:t>
                    </w:r>
                  </w:p>
                  <w:p w14:paraId="0E93BE75" w14:textId="79982D3C" w:rsidR="00D634B2" w:rsidRPr="00CA1E98" w:rsidRDefault="00D634B2" w:rsidP="00CA1E98">
                    <w:pPr>
                      <w:rPr>
                        <w:color w:val="000000"/>
                        <w:sz w:val="16"/>
                        <w:szCs w:val="16"/>
                      </w:rPr>
                    </w:pPr>
                    <w:r w:rsidRPr="00CA1E98">
                      <w:rPr>
                        <w:rFonts w:ascii="Arial" w:hAnsi="Arial" w:cs="Arial"/>
                        <w:color w:val="000000"/>
                        <w:sz w:val="16"/>
                        <w:szCs w:val="16"/>
                      </w:rPr>
                      <w:t>No. 1607313</w:t>
                    </w:r>
                  </w:p>
                  <w:p w14:paraId="54FE3D1C" w14:textId="77777777" w:rsidR="00D634B2" w:rsidRPr="00CA1E98" w:rsidRDefault="00D634B2" w:rsidP="00D634B2">
                    <w:pPr>
                      <w:rPr>
                        <w:sz w:val="16"/>
                        <w:szCs w:val="16"/>
                      </w:rPr>
                    </w:pPr>
                  </w:p>
                </w:txbxContent>
              </v:textbox>
            </v:shape>
          </w:pict>
        </mc:Fallback>
      </mc:AlternateContent>
    </w:r>
    <w:r>
      <w:rPr>
        <w:noProof/>
      </w:rPr>
      <w:drawing>
        <wp:anchor distT="0" distB="0" distL="114300" distR="114300" simplePos="0" relativeHeight="251661312" behindDoc="0" locked="0" layoutInCell="1" allowOverlap="1" wp14:anchorId="5701EA92" wp14:editId="05EE09B5">
          <wp:simplePos x="0" y="0"/>
          <wp:positionH relativeFrom="column">
            <wp:posOffset>-570230</wp:posOffset>
          </wp:positionH>
          <wp:positionV relativeFrom="paragraph">
            <wp:posOffset>163830</wp:posOffset>
          </wp:positionV>
          <wp:extent cx="1150620" cy="273685"/>
          <wp:effectExtent l="0" t="0" r="508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 System.eps"/>
                  <pic:cNvPicPr/>
                </pic:nvPicPr>
                <pic:blipFill>
                  <a:blip r:embed="rId1">
                    <a:extLst>
                      <a:ext uri="{28A0092B-C50C-407E-A947-70E740481C1C}">
                        <a14:useLocalDpi xmlns:a14="http://schemas.microsoft.com/office/drawing/2010/main" val="0"/>
                      </a:ext>
                    </a:extLst>
                  </a:blip>
                  <a:stretch>
                    <a:fillRect/>
                  </a:stretch>
                </pic:blipFill>
                <pic:spPr>
                  <a:xfrm>
                    <a:off x="0" y="0"/>
                    <a:ext cx="1150620" cy="273685"/>
                  </a:xfrm>
                  <a:prstGeom prst="rect">
                    <a:avLst/>
                  </a:prstGeom>
                </pic:spPr>
              </pic:pic>
            </a:graphicData>
          </a:graphic>
          <wp14:sizeRelH relativeFrom="page">
            <wp14:pctWidth>0</wp14:pctWidth>
          </wp14:sizeRelH>
          <wp14:sizeRelV relativeFrom="page">
            <wp14:pctHeight>0</wp14:pctHeight>
          </wp14:sizeRelV>
        </wp:anchor>
      </w:drawing>
    </w:r>
    <w:r w:rsidR="00D634B2">
      <w:rPr>
        <w:noProof/>
      </w:rPr>
      <w:drawing>
        <wp:anchor distT="0" distB="0" distL="114300" distR="114300" simplePos="0" relativeHeight="251666432" behindDoc="0" locked="0" layoutInCell="1" allowOverlap="1" wp14:anchorId="3C83FBAA" wp14:editId="7D5821E1">
          <wp:simplePos x="0" y="0"/>
          <wp:positionH relativeFrom="column">
            <wp:posOffset>1949450</wp:posOffset>
          </wp:positionH>
          <wp:positionV relativeFrom="paragraph">
            <wp:posOffset>163195</wp:posOffset>
          </wp:positionV>
          <wp:extent cx="896620" cy="339725"/>
          <wp:effectExtent l="0" t="0" r="508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opy-resins.png"/>
                  <pic:cNvPicPr/>
                </pic:nvPicPr>
                <pic:blipFill>
                  <a:blip r:embed="rId2">
                    <a:extLst>
                      <a:ext uri="{28A0092B-C50C-407E-A947-70E740481C1C}">
                        <a14:useLocalDpi xmlns:a14="http://schemas.microsoft.com/office/drawing/2010/main" val="0"/>
                      </a:ext>
                    </a:extLst>
                  </a:blip>
                  <a:stretch>
                    <a:fillRect/>
                  </a:stretch>
                </pic:blipFill>
                <pic:spPr>
                  <a:xfrm>
                    <a:off x="0" y="0"/>
                    <a:ext cx="896620" cy="339725"/>
                  </a:xfrm>
                  <a:prstGeom prst="rect">
                    <a:avLst/>
                  </a:prstGeom>
                </pic:spPr>
              </pic:pic>
            </a:graphicData>
          </a:graphic>
          <wp14:sizeRelH relativeFrom="page">
            <wp14:pctWidth>0</wp14:pctWidth>
          </wp14:sizeRelH>
          <wp14:sizeRelV relativeFrom="page">
            <wp14:pctHeight>0</wp14:pctHeight>
          </wp14:sizeRelV>
        </wp:anchor>
      </w:drawing>
    </w:r>
  </w:p>
  <w:p w14:paraId="709E6275" w14:textId="70E6607D" w:rsidR="00663277" w:rsidRDefault="00EE1F39">
    <w:pPr>
      <w:pStyle w:val="Footer"/>
    </w:pPr>
    <w:r>
      <w:rPr>
        <w:noProof/>
      </w:rPr>
      <w:drawing>
        <wp:anchor distT="0" distB="0" distL="114300" distR="114300" simplePos="0" relativeHeight="251664384" behindDoc="0" locked="0" layoutInCell="1" allowOverlap="1" wp14:anchorId="3D6A6C61" wp14:editId="01C5EB9D">
          <wp:simplePos x="0" y="0"/>
          <wp:positionH relativeFrom="column">
            <wp:posOffset>3777615</wp:posOffset>
          </wp:positionH>
          <wp:positionV relativeFrom="paragraph">
            <wp:posOffset>-10795</wp:posOffset>
          </wp:positionV>
          <wp:extent cx="739140" cy="342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I-Assurance-Mark-ISO-9001-KEYB.EPS"/>
                  <pic:cNvPicPr/>
                </pic:nvPicPr>
                <pic:blipFill>
                  <a:blip r:embed="rId3">
                    <a:extLst>
                      <a:ext uri="{28A0092B-C50C-407E-A947-70E740481C1C}">
                        <a14:useLocalDpi xmlns:a14="http://schemas.microsoft.com/office/drawing/2010/main" val="0"/>
                      </a:ext>
                    </a:extLst>
                  </a:blip>
                  <a:stretch>
                    <a:fillRect/>
                  </a:stretch>
                </pic:blipFill>
                <pic:spPr>
                  <a:xfrm>
                    <a:off x="0" y="0"/>
                    <a:ext cx="739140" cy="342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7DADA50" wp14:editId="3918A6DB">
          <wp:simplePos x="0" y="0"/>
          <wp:positionH relativeFrom="column">
            <wp:posOffset>2917825</wp:posOffset>
          </wp:positionH>
          <wp:positionV relativeFrom="paragraph">
            <wp:posOffset>-6985</wp:posOffset>
          </wp:positionV>
          <wp:extent cx="785495" cy="36131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tish-Marine-Logo-Member-4col-eps.eps"/>
                  <pic:cNvPicPr/>
                </pic:nvPicPr>
                <pic:blipFill>
                  <a:blip r:embed="rId4">
                    <a:extLst>
                      <a:ext uri="{28A0092B-C50C-407E-A947-70E740481C1C}">
                        <a14:useLocalDpi xmlns:a14="http://schemas.microsoft.com/office/drawing/2010/main" val="0"/>
                      </a:ext>
                    </a:extLst>
                  </a:blip>
                  <a:stretch>
                    <a:fillRect/>
                  </a:stretch>
                </pic:blipFill>
                <pic:spPr>
                  <a:xfrm>
                    <a:off x="0" y="0"/>
                    <a:ext cx="785495" cy="361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34AD46E" wp14:editId="17F717C8">
          <wp:simplePos x="0" y="0"/>
          <wp:positionH relativeFrom="column">
            <wp:posOffset>651510</wp:posOffset>
          </wp:positionH>
          <wp:positionV relativeFrom="paragraph">
            <wp:posOffset>-10795</wp:posOffset>
          </wp:positionV>
          <wp:extent cx="1226820" cy="290195"/>
          <wp:effectExtent l="0" t="0" r="508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set hi.jpg"/>
                  <pic:cNvPicPr/>
                </pic:nvPicPr>
                <pic:blipFill>
                  <a:blip r:embed="rId5">
                    <a:extLst>
                      <a:ext uri="{28A0092B-C50C-407E-A947-70E740481C1C}">
                        <a14:useLocalDpi xmlns:a14="http://schemas.microsoft.com/office/drawing/2010/main" val="0"/>
                      </a:ext>
                    </a:extLst>
                  </a:blip>
                  <a:stretch>
                    <a:fillRect/>
                  </a:stretch>
                </pic:blipFill>
                <pic:spPr>
                  <a:xfrm>
                    <a:off x="0" y="0"/>
                    <a:ext cx="1226820" cy="290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DC485" w14:textId="77777777" w:rsidR="007B79CD" w:rsidRDefault="007B79CD" w:rsidP="00663277">
      <w:r>
        <w:separator/>
      </w:r>
    </w:p>
  </w:footnote>
  <w:footnote w:type="continuationSeparator" w:id="0">
    <w:p w14:paraId="657D557A" w14:textId="77777777" w:rsidR="007B79CD" w:rsidRDefault="007B79CD" w:rsidP="00663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4A763" w14:textId="71A3C80F" w:rsidR="00663277" w:rsidRDefault="00021A10" w:rsidP="00663277">
    <w:pPr>
      <w:pStyle w:val="paragraph"/>
      <w:spacing w:before="0" w:beforeAutospacing="0" w:after="0" w:afterAutospacing="0"/>
      <w:ind w:right="-138"/>
      <w:jc w:val="right"/>
      <w:textAlignment w:val="baseline"/>
      <w:rPr>
        <w:rStyle w:val="normaltextrun"/>
        <w:rFonts w:ascii="Arial" w:hAnsi="Arial" w:cs="Arial"/>
        <w:sz w:val="16"/>
        <w:szCs w:val="16"/>
        <w:lang w:val="en-US"/>
      </w:rPr>
    </w:pPr>
    <w:r>
      <w:rPr>
        <w:noProof/>
      </w:rPr>
      <w:drawing>
        <wp:anchor distT="0" distB="0" distL="114300" distR="114300" simplePos="0" relativeHeight="251660288" behindDoc="0" locked="0" layoutInCell="1" allowOverlap="1" wp14:anchorId="757E2903" wp14:editId="0CF6BE1D">
          <wp:simplePos x="0" y="0"/>
          <wp:positionH relativeFrom="column">
            <wp:posOffset>1969982</wp:posOffset>
          </wp:positionH>
          <wp:positionV relativeFrom="paragraph">
            <wp:posOffset>-118533</wp:posOffset>
          </wp:positionV>
          <wp:extent cx="1470660" cy="557530"/>
          <wp:effectExtent l="0" t="0" r="254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ropy-resins.png"/>
                  <pic:cNvPicPr/>
                </pic:nvPicPr>
                <pic:blipFill>
                  <a:blip r:embed="rId1">
                    <a:extLst>
                      <a:ext uri="{28A0092B-C50C-407E-A947-70E740481C1C}">
                        <a14:useLocalDpi xmlns:a14="http://schemas.microsoft.com/office/drawing/2010/main" val="0"/>
                      </a:ext>
                    </a:extLst>
                  </a:blip>
                  <a:stretch>
                    <a:fillRect/>
                  </a:stretch>
                </pic:blipFill>
                <pic:spPr>
                  <a:xfrm>
                    <a:off x="0" y="0"/>
                    <a:ext cx="1470660" cy="557530"/>
                  </a:xfrm>
                  <a:prstGeom prst="rect">
                    <a:avLst/>
                  </a:prstGeom>
                </pic:spPr>
              </pic:pic>
            </a:graphicData>
          </a:graphic>
          <wp14:sizeRelH relativeFrom="page">
            <wp14:pctWidth>0</wp14:pctWidth>
          </wp14:sizeRelH>
          <wp14:sizeRelV relativeFrom="page">
            <wp14:pctHeight>0</wp14:pctHeight>
          </wp14:sizeRelV>
        </wp:anchor>
      </w:drawing>
    </w:r>
    <w:r w:rsidR="00D634B2">
      <w:rPr>
        <w:noProof/>
      </w:rPr>
      <w:pict w14:anchorId="660F1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5" type="#_x0000_t75" alt="/var/folders/j8/0lf667v51t5d0xfp8_fd43_c0000gs/T/com.microsoft.Word/WebArchiveCopyPasteTempFiles/Z" style="position:absolute;left:0;text-align:left;margin-left:7.95pt;margin-top:-3.35pt;width:129.25pt;height:34.2pt;z-index:251659264;visibility:visible;mso-wrap-style:square;mso-wrap-edited:f;mso-width-percent:0;mso-height-percent:0;mso-position-horizontal-relative:text;mso-position-vertical-relative:text;mso-width-percent:0;mso-height-percent:0">
          <v:imagedata r:id="rId2" o:title="Z"/>
          <w10:wrap type="square"/>
        </v:shape>
      </w:pict>
    </w:r>
    <w:proofErr w:type="spellStart"/>
    <w:r w:rsidR="00663277">
      <w:rPr>
        <w:rStyle w:val="spellingerror"/>
        <w:rFonts w:ascii="Arial" w:hAnsi="Arial" w:cs="Arial"/>
        <w:sz w:val="16"/>
        <w:szCs w:val="16"/>
      </w:rPr>
      <w:t>Cupernham</w:t>
    </w:r>
    <w:proofErr w:type="spellEnd"/>
    <w:r w:rsidR="00663277">
      <w:rPr>
        <w:rStyle w:val="apple-converted-space"/>
        <w:rFonts w:ascii="Arial" w:hAnsi="Arial" w:cs="Arial"/>
        <w:sz w:val="16"/>
        <w:szCs w:val="16"/>
      </w:rPr>
      <w:t> </w:t>
    </w:r>
    <w:r w:rsidR="00663277">
      <w:rPr>
        <w:rStyle w:val="normaltextrun"/>
        <w:rFonts w:ascii="Arial" w:hAnsi="Arial" w:cs="Arial"/>
        <w:sz w:val="16"/>
        <w:szCs w:val="16"/>
        <w:lang w:val="en-US"/>
      </w:rPr>
      <w:t>House,</w:t>
    </w:r>
    <w:r w:rsidR="00663277">
      <w:rPr>
        <w:rStyle w:val="apple-converted-space"/>
        <w:rFonts w:ascii="Arial" w:hAnsi="Arial" w:cs="Arial"/>
        <w:sz w:val="16"/>
        <w:szCs w:val="16"/>
      </w:rPr>
      <w:t> </w:t>
    </w:r>
    <w:proofErr w:type="spellStart"/>
    <w:r w:rsidR="00663277">
      <w:rPr>
        <w:rStyle w:val="spellingerror"/>
        <w:rFonts w:ascii="Arial" w:hAnsi="Arial" w:cs="Arial"/>
        <w:sz w:val="16"/>
        <w:szCs w:val="16"/>
      </w:rPr>
      <w:t>Cupernham</w:t>
    </w:r>
    <w:proofErr w:type="spellEnd"/>
    <w:r w:rsidR="00663277">
      <w:rPr>
        <w:rStyle w:val="apple-converted-space"/>
        <w:rFonts w:ascii="Arial" w:hAnsi="Arial" w:cs="Arial"/>
        <w:sz w:val="16"/>
        <w:szCs w:val="16"/>
      </w:rPr>
      <w:t> </w:t>
    </w:r>
    <w:r w:rsidR="00663277">
      <w:rPr>
        <w:rStyle w:val="normaltextrun"/>
        <w:rFonts w:ascii="Arial" w:hAnsi="Arial" w:cs="Arial"/>
        <w:sz w:val="16"/>
        <w:szCs w:val="16"/>
        <w:lang w:val="en-US"/>
      </w:rPr>
      <w:t>Lane, Romsey, Hampshire SO51 7LF T +44 (0) 1794 521 111 F +44 (0) 1794 521 271</w:t>
    </w:r>
  </w:p>
  <w:p w14:paraId="70BA6264" w14:textId="060B6C6A" w:rsidR="00663277" w:rsidRDefault="00663277" w:rsidP="00663277">
    <w:pPr>
      <w:pStyle w:val="paragraph"/>
      <w:spacing w:before="0" w:beforeAutospacing="0" w:after="0" w:afterAutospacing="0"/>
      <w:ind w:right="-138"/>
      <w:jc w:val="right"/>
      <w:textAlignment w:val="baseline"/>
      <w:rPr>
        <w:rStyle w:val="eop"/>
        <w:rFonts w:ascii="Arial" w:hAnsi="Arial" w:cs="Arial"/>
        <w:sz w:val="16"/>
        <w:szCs w:val="16"/>
      </w:rPr>
    </w:pPr>
  </w:p>
  <w:p w14:paraId="40C2F773" w14:textId="2E3635CA" w:rsidR="00663277" w:rsidRDefault="00663277" w:rsidP="00663277">
    <w:pPr>
      <w:pStyle w:val="paragraph"/>
      <w:spacing w:before="0" w:beforeAutospacing="0" w:after="0" w:afterAutospacing="0"/>
      <w:ind w:right="-138"/>
      <w:jc w:val="right"/>
      <w:textAlignment w:val="baseline"/>
      <w:rPr>
        <w:rStyle w:val="eop"/>
        <w:rFonts w:ascii="Arial" w:hAnsi="Arial" w:cs="Arial"/>
        <w:sz w:val="16"/>
        <w:szCs w:val="16"/>
      </w:rPr>
    </w:pPr>
    <w:r>
      <w:rPr>
        <w:rStyle w:val="eop"/>
        <w:rFonts w:ascii="Arial" w:hAnsi="Arial" w:cs="Arial"/>
        <w:sz w:val="16"/>
        <w:szCs w:val="16"/>
      </w:rPr>
      <w:t> </w:t>
    </w:r>
  </w:p>
  <w:p w14:paraId="77ACF2E5" w14:textId="0C707092" w:rsidR="00D4292C" w:rsidRDefault="008806DC" w:rsidP="00663277">
    <w:pPr>
      <w:pStyle w:val="paragraph"/>
      <w:spacing w:before="0" w:beforeAutospacing="0" w:after="0" w:afterAutospacing="0"/>
      <w:ind w:right="-138"/>
      <w:jc w:val="right"/>
      <w:textAlignment w:val="baseline"/>
      <w:rPr>
        <w:rStyle w:val="apple-converted-space"/>
        <w:rFonts w:ascii="Arial" w:hAnsi="Arial" w:cs="Arial"/>
        <w:sz w:val="16"/>
        <w:szCs w:val="16"/>
      </w:rPr>
    </w:pPr>
    <w:hyperlink r:id="rId3" w:history="1">
      <w:r w:rsidR="002F1F25" w:rsidRPr="007E4861">
        <w:rPr>
          <w:rStyle w:val="Hyperlink"/>
          <w:rFonts w:ascii="Arial" w:hAnsi="Arial" w:cs="Arial"/>
          <w:sz w:val="16"/>
          <w:szCs w:val="16"/>
          <w:lang w:val="en-US"/>
        </w:rPr>
        <w:t>techinfo@wessex-resins.com</w:t>
      </w:r>
    </w:hyperlink>
    <w:r w:rsidR="00663277">
      <w:rPr>
        <w:rStyle w:val="apple-converted-space"/>
        <w:rFonts w:ascii="Arial" w:hAnsi="Arial" w:cs="Arial"/>
        <w:sz w:val="16"/>
        <w:szCs w:val="16"/>
      </w:rPr>
      <w:t> </w:t>
    </w:r>
  </w:p>
  <w:p w14:paraId="49532277" w14:textId="01279515" w:rsidR="00663277" w:rsidRDefault="006632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60C"/>
    <w:rsid w:val="00013704"/>
    <w:rsid w:val="00021A10"/>
    <w:rsid w:val="00035A01"/>
    <w:rsid w:val="000B48D5"/>
    <w:rsid w:val="00125A52"/>
    <w:rsid w:val="001A3B5D"/>
    <w:rsid w:val="001B2B9D"/>
    <w:rsid w:val="002020FE"/>
    <w:rsid w:val="0021403F"/>
    <w:rsid w:val="00220C5D"/>
    <w:rsid w:val="00224930"/>
    <w:rsid w:val="00236528"/>
    <w:rsid w:val="00273D04"/>
    <w:rsid w:val="002C5A1E"/>
    <w:rsid w:val="002F1F25"/>
    <w:rsid w:val="0030629A"/>
    <w:rsid w:val="00353855"/>
    <w:rsid w:val="003717FF"/>
    <w:rsid w:val="003B0728"/>
    <w:rsid w:val="003C0033"/>
    <w:rsid w:val="003E0907"/>
    <w:rsid w:val="004138EC"/>
    <w:rsid w:val="004B7566"/>
    <w:rsid w:val="005558E2"/>
    <w:rsid w:val="00561559"/>
    <w:rsid w:val="00591E2B"/>
    <w:rsid w:val="0065425A"/>
    <w:rsid w:val="00663277"/>
    <w:rsid w:val="00693D26"/>
    <w:rsid w:val="006D1FF3"/>
    <w:rsid w:val="007A5AF5"/>
    <w:rsid w:val="007B79CD"/>
    <w:rsid w:val="007E1654"/>
    <w:rsid w:val="008006FA"/>
    <w:rsid w:val="008806DC"/>
    <w:rsid w:val="008A4169"/>
    <w:rsid w:val="008C2F04"/>
    <w:rsid w:val="008E7B94"/>
    <w:rsid w:val="00931A87"/>
    <w:rsid w:val="00932A66"/>
    <w:rsid w:val="00995996"/>
    <w:rsid w:val="00AA4A12"/>
    <w:rsid w:val="00AC00A7"/>
    <w:rsid w:val="00AC6EBE"/>
    <w:rsid w:val="00B66AFF"/>
    <w:rsid w:val="00BB7FF1"/>
    <w:rsid w:val="00BE15A3"/>
    <w:rsid w:val="00BE5D9C"/>
    <w:rsid w:val="00C35081"/>
    <w:rsid w:val="00C66571"/>
    <w:rsid w:val="00CA1E98"/>
    <w:rsid w:val="00CB1D54"/>
    <w:rsid w:val="00CB6BAC"/>
    <w:rsid w:val="00D01A33"/>
    <w:rsid w:val="00D10999"/>
    <w:rsid w:val="00D30963"/>
    <w:rsid w:val="00D4292C"/>
    <w:rsid w:val="00D634B2"/>
    <w:rsid w:val="00E64904"/>
    <w:rsid w:val="00E8117B"/>
    <w:rsid w:val="00E93223"/>
    <w:rsid w:val="00EB1B09"/>
    <w:rsid w:val="00EE1F39"/>
    <w:rsid w:val="00F1460C"/>
    <w:rsid w:val="00F45E9B"/>
    <w:rsid w:val="00F74B77"/>
    <w:rsid w:val="00FC0A70"/>
    <w:rsid w:val="00FD7E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E19D827"/>
  <w15:chartTrackingRefBased/>
  <w15:docId w15:val="{B0F18DBC-9E7B-7145-B970-F5A7D350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60C"/>
    <w:rPr>
      <w:rFonts w:ascii="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460C"/>
    <w:pPr>
      <w:spacing w:before="100" w:beforeAutospacing="1" w:after="100" w:afterAutospacing="1"/>
    </w:pPr>
    <w:rPr>
      <w:rFonts w:ascii="Times New Roman" w:hAnsi="Times New Roman"/>
    </w:rPr>
  </w:style>
  <w:style w:type="paragraph" w:customStyle="1" w:styleId="p2">
    <w:name w:val="p2"/>
    <w:basedOn w:val="Normal"/>
    <w:uiPriority w:val="99"/>
    <w:rsid w:val="00F1460C"/>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F1460C"/>
  </w:style>
  <w:style w:type="paragraph" w:styleId="Header">
    <w:name w:val="header"/>
    <w:basedOn w:val="Normal"/>
    <w:link w:val="HeaderChar"/>
    <w:uiPriority w:val="99"/>
    <w:unhideWhenUsed/>
    <w:rsid w:val="00663277"/>
    <w:pPr>
      <w:tabs>
        <w:tab w:val="center" w:pos="4680"/>
        <w:tab w:val="right" w:pos="9360"/>
      </w:tabs>
    </w:pPr>
  </w:style>
  <w:style w:type="character" w:customStyle="1" w:styleId="HeaderChar">
    <w:name w:val="Header Char"/>
    <w:basedOn w:val="DefaultParagraphFont"/>
    <w:link w:val="Header"/>
    <w:uiPriority w:val="99"/>
    <w:rsid w:val="00663277"/>
    <w:rPr>
      <w:rFonts w:ascii="Calibri" w:hAnsi="Calibri" w:cs="Times New Roman"/>
      <w:lang w:val="en-US"/>
    </w:rPr>
  </w:style>
  <w:style w:type="paragraph" w:styleId="Footer">
    <w:name w:val="footer"/>
    <w:basedOn w:val="Normal"/>
    <w:link w:val="FooterChar"/>
    <w:uiPriority w:val="99"/>
    <w:unhideWhenUsed/>
    <w:rsid w:val="00663277"/>
    <w:pPr>
      <w:tabs>
        <w:tab w:val="center" w:pos="4680"/>
        <w:tab w:val="right" w:pos="9360"/>
      </w:tabs>
    </w:pPr>
  </w:style>
  <w:style w:type="character" w:customStyle="1" w:styleId="FooterChar">
    <w:name w:val="Footer Char"/>
    <w:basedOn w:val="DefaultParagraphFont"/>
    <w:link w:val="Footer"/>
    <w:uiPriority w:val="99"/>
    <w:rsid w:val="00663277"/>
    <w:rPr>
      <w:rFonts w:ascii="Calibri" w:hAnsi="Calibri" w:cs="Times New Roman"/>
      <w:lang w:val="en-US"/>
    </w:rPr>
  </w:style>
  <w:style w:type="paragraph" w:customStyle="1" w:styleId="paragraph">
    <w:name w:val="paragraph"/>
    <w:basedOn w:val="Normal"/>
    <w:rsid w:val="00663277"/>
    <w:pPr>
      <w:spacing w:before="100" w:beforeAutospacing="1" w:after="100" w:afterAutospacing="1"/>
    </w:pPr>
    <w:rPr>
      <w:rFonts w:ascii="Times New Roman" w:eastAsia="Times New Roman" w:hAnsi="Times New Roman"/>
      <w:lang w:val="en-GB"/>
    </w:rPr>
  </w:style>
  <w:style w:type="character" w:customStyle="1" w:styleId="spellingerror">
    <w:name w:val="spellingerror"/>
    <w:basedOn w:val="DefaultParagraphFont"/>
    <w:rsid w:val="00663277"/>
  </w:style>
  <w:style w:type="character" w:customStyle="1" w:styleId="normaltextrun">
    <w:name w:val="normaltextrun"/>
    <w:basedOn w:val="DefaultParagraphFont"/>
    <w:rsid w:val="00663277"/>
  </w:style>
  <w:style w:type="character" w:customStyle="1" w:styleId="eop">
    <w:name w:val="eop"/>
    <w:basedOn w:val="DefaultParagraphFont"/>
    <w:rsid w:val="00663277"/>
  </w:style>
  <w:style w:type="character" w:styleId="Hyperlink">
    <w:name w:val="Hyperlink"/>
    <w:basedOn w:val="DefaultParagraphFont"/>
    <w:uiPriority w:val="99"/>
    <w:unhideWhenUsed/>
    <w:rsid w:val="00663277"/>
    <w:rPr>
      <w:color w:val="0563C1" w:themeColor="hyperlink"/>
      <w:u w:val="single"/>
    </w:rPr>
  </w:style>
  <w:style w:type="character" w:styleId="UnresolvedMention">
    <w:name w:val="Unresolved Mention"/>
    <w:basedOn w:val="DefaultParagraphFont"/>
    <w:uiPriority w:val="99"/>
    <w:semiHidden/>
    <w:unhideWhenUsed/>
    <w:rsid w:val="00663277"/>
    <w:rPr>
      <w:color w:val="605E5C"/>
      <w:shd w:val="clear" w:color="auto" w:fill="E1DFDD"/>
    </w:rPr>
  </w:style>
  <w:style w:type="paragraph" w:styleId="BalloonText">
    <w:name w:val="Balloon Text"/>
    <w:basedOn w:val="Normal"/>
    <w:link w:val="BalloonTextChar"/>
    <w:uiPriority w:val="99"/>
    <w:semiHidden/>
    <w:unhideWhenUsed/>
    <w:rsid w:val="00236528"/>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36528"/>
    <w:rPr>
      <w:rFonts w:ascii="Times New Roman" w:hAnsi="Times New Roman" w:cs="Times New Roman"/>
      <w:sz w:val="18"/>
      <w:szCs w:val="18"/>
      <w:lang w:val="en-US"/>
    </w:rPr>
  </w:style>
  <w:style w:type="paragraph" w:customStyle="1" w:styleId="basicparagraph">
    <w:name w:val="basicparagraph"/>
    <w:basedOn w:val="Normal"/>
    <w:rsid w:val="00D634B2"/>
    <w:pPr>
      <w:spacing w:before="100" w:beforeAutospacing="1" w:after="100" w:afterAutospacing="1"/>
    </w:pPr>
    <w:rPr>
      <w:rFonts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398451">
      <w:bodyDiv w:val="1"/>
      <w:marLeft w:val="0"/>
      <w:marRight w:val="0"/>
      <w:marTop w:val="0"/>
      <w:marBottom w:val="0"/>
      <w:divBdr>
        <w:top w:val="none" w:sz="0" w:space="0" w:color="auto"/>
        <w:left w:val="none" w:sz="0" w:space="0" w:color="auto"/>
        <w:bottom w:val="none" w:sz="0" w:space="0" w:color="auto"/>
        <w:right w:val="none" w:sz="0" w:space="0" w:color="auto"/>
      </w:divBdr>
      <w:divsChild>
        <w:div w:id="1492330182">
          <w:marLeft w:val="0"/>
          <w:marRight w:val="0"/>
          <w:marTop w:val="0"/>
          <w:marBottom w:val="0"/>
          <w:divBdr>
            <w:top w:val="none" w:sz="0" w:space="0" w:color="auto"/>
            <w:left w:val="none" w:sz="0" w:space="0" w:color="auto"/>
            <w:bottom w:val="none" w:sz="0" w:space="0" w:color="auto"/>
            <w:right w:val="none" w:sz="0" w:space="0" w:color="auto"/>
          </w:divBdr>
        </w:div>
        <w:div w:id="58096735">
          <w:marLeft w:val="0"/>
          <w:marRight w:val="0"/>
          <w:marTop w:val="0"/>
          <w:marBottom w:val="0"/>
          <w:divBdr>
            <w:top w:val="none" w:sz="0" w:space="0" w:color="auto"/>
            <w:left w:val="none" w:sz="0" w:space="0" w:color="auto"/>
            <w:bottom w:val="none" w:sz="0" w:space="0" w:color="auto"/>
            <w:right w:val="none" w:sz="0" w:space="0" w:color="auto"/>
          </w:divBdr>
        </w:div>
        <w:div w:id="2131514738">
          <w:marLeft w:val="0"/>
          <w:marRight w:val="0"/>
          <w:marTop w:val="0"/>
          <w:marBottom w:val="0"/>
          <w:divBdr>
            <w:top w:val="none" w:sz="0" w:space="0" w:color="auto"/>
            <w:left w:val="none" w:sz="0" w:space="0" w:color="auto"/>
            <w:bottom w:val="none" w:sz="0" w:space="0" w:color="auto"/>
            <w:right w:val="none" w:sz="0" w:space="0" w:color="auto"/>
          </w:divBdr>
        </w:div>
      </w:divsChild>
    </w:div>
    <w:div w:id="593243218">
      <w:bodyDiv w:val="1"/>
      <w:marLeft w:val="0"/>
      <w:marRight w:val="0"/>
      <w:marTop w:val="0"/>
      <w:marBottom w:val="0"/>
      <w:divBdr>
        <w:top w:val="none" w:sz="0" w:space="0" w:color="auto"/>
        <w:left w:val="none" w:sz="0" w:space="0" w:color="auto"/>
        <w:bottom w:val="none" w:sz="0" w:space="0" w:color="auto"/>
        <w:right w:val="none" w:sz="0" w:space="0" w:color="auto"/>
      </w:divBdr>
    </w:div>
    <w:div w:id="643319267">
      <w:bodyDiv w:val="1"/>
      <w:marLeft w:val="0"/>
      <w:marRight w:val="0"/>
      <w:marTop w:val="0"/>
      <w:marBottom w:val="0"/>
      <w:divBdr>
        <w:top w:val="none" w:sz="0" w:space="0" w:color="auto"/>
        <w:left w:val="none" w:sz="0" w:space="0" w:color="auto"/>
        <w:bottom w:val="none" w:sz="0" w:space="0" w:color="auto"/>
        <w:right w:val="none" w:sz="0" w:space="0" w:color="auto"/>
      </w:divBdr>
    </w:div>
    <w:div w:id="1609462918">
      <w:bodyDiv w:val="1"/>
      <w:marLeft w:val="0"/>
      <w:marRight w:val="0"/>
      <w:marTop w:val="0"/>
      <w:marBottom w:val="0"/>
      <w:divBdr>
        <w:top w:val="none" w:sz="0" w:space="0" w:color="auto"/>
        <w:left w:val="none" w:sz="0" w:space="0" w:color="auto"/>
        <w:bottom w:val="none" w:sz="0" w:space="0" w:color="auto"/>
        <w:right w:val="none" w:sz="0" w:space="0" w:color="auto"/>
      </w:divBdr>
      <w:divsChild>
        <w:div w:id="525023821">
          <w:marLeft w:val="0"/>
          <w:marRight w:val="0"/>
          <w:marTop w:val="0"/>
          <w:marBottom w:val="0"/>
          <w:divBdr>
            <w:top w:val="none" w:sz="0" w:space="0" w:color="auto"/>
            <w:left w:val="none" w:sz="0" w:space="0" w:color="auto"/>
            <w:bottom w:val="none" w:sz="0" w:space="0" w:color="auto"/>
            <w:right w:val="none" w:sz="0" w:space="0" w:color="auto"/>
          </w:divBdr>
        </w:div>
        <w:div w:id="662702860">
          <w:marLeft w:val="0"/>
          <w:marRight w:val="0"/>
          <w:marTop w:val="0"/>
          <w:marBottom w:val="0"/>
          <w:divBdr>
            <w:top w:val="none" w:sz="0" w:space="0" w:color="auto"/>
            <w:left w:val="none" w:sz="0" w:space="0" w:color="auto"/>
            <w:bottom w:val="none" w:sz="0" w:space="0" w:color="auto"/>
            <w:right w:val="none" w:sz="0" w:space="0" w:color="auto"/>
          </w:divBdr>
        </w:div>
      </w:divsChild>
    </w:div>
    <w:div w:id="1613122542">
      <w:bodyDiv w:val="1"/>
      <w:marLeft w:val="0"/>
      <w:marRight w:val="0"/>
      <w:marTop w:val="0"/>
      <w:marBottom w:val="0"/>
      <w:divBdr>
        <w:top w:val="none" w:sz="0" w:space="0" w:color="auto"/>
        <w:left w:val="none" w:sz="0" w:space="0" w:color="auto"/>
        <w:bottom w:val="none" w:sz="0" w:space="0" w:color="auto"/>
        <w:right w:val="none" w:sz="0" w:space="0" w:color="auto"/>
      </w:divBdr>
      <w:divsChild>
        <w:div w:id="305013614">
          <w:marLeft w:val="0"/>
          <w:marRight w:val="0"/>
          <w:marTop w:val="0"/>
          <w:marBottom w:val="0"/>
          <w:divBdr>
            <w:top w:val="none" w:sz="0" w:space="0" w:color="auto"/>
            <w:left w:val="none" w:sz="0" w:space="0" w:color="auto"/>
            <w:bottom w:val="none" w:sz="0" w:space="0" w:color="auto"/>
            <w:right w:val="none" w:sz="0" w:space="0" w:color="auto"/>
          </w:divBdr>
        </w:div>
        <w:div w:id="1356735298">
          <w:marLeft w:val="0"/>
          <w:marRight w:val="0"/>
          <w:marTop w:val="0"/>
          <w:marBottom w:val="0"/>
          <w:divBdr>
            <w:top w:val="none" w:sz="0" w:space="0" w:color="auto"/>
            <w:left w:val="none" w:sz="0" w:space="0" w:color="auto"/>
            <w:bottom w:val="none" w:sz="0" w:space="0" w:color="auto"/>
            <w:right w:val="none" w:sz="0" w:space="0" w:color="auto"/>
          </w:divBdr>
        </w:div>
        <w:div w:id="964701033">
          <w:marLeft w:val="0"/>
          <w:marRight w:val="0"/>
          <w:marTop w:val="0"/>
          <w:marBottom w:val="0"/>
          <w:divBdr>
            <w:top w:val="none" w:sz="0" w:space="0" w:color="auto"/>
            <w:left w:val="none" w:sz="0" w:space="0" w:color="auto"/>
            <w:bottom w:val="none" w:sz="0" w:space="0" w:color="auto"/>
            <w:right w:val="none" w:sz="0" w:space="0" w:color="auto"/>
          </w:divBdr>
        </w:div>
        <w:div w:id="1619216412">
          <w:marLeft w:val="0"/>
          <w:marRight w:val="0"/>
          <w:marTop w:val="0"/>
          <w:marBottom w:val="0"/>
          <w:divBdr>
            <w:top w:val="none" w:sz="0" w:space="0" w:color="auto"/>
            <w:left w:val="none" w:sz="0" w:space="0" w:color="auto"/>
            <w:bottom w:val="none" w:sz="0" w:space="0" w:color="auto"/>
            <w:right w:val="none" w:sz="0" w:space="0" w:color="auto"/>
          </w:divBdr>
        </w:div>
        <w:div w:id="1746025004">
          <w:marLeft w:val="0"/>
          <w:marRight w:val="0"/>
          <w:marTop w:val="0"/>
          <w:marBottom w:val="0"/>
          <w:divBdr>
            <w:top w:val="none" w:sz="0" w:space="0" w:color="auto"/>
            <w:left w:val="none" w:sz="0" w:space="0" w:color="auto"/>
            <w:bottom w:val="none" w:sz="0" w:space="0" w:color="auto"/>
            <w:right w:val="none" w:sz="0" w:space="0" w:color="auto"/>
          </w:divBdr>
        </w:div>
        <w:div w:id="1250383507">
          <w:marLeft w:val="0"/>
          <w:marRight w:val="0"/>
          <w:marTop w:val="0"/>
          <w:marBottom w:val="0"/>
          <w:divBdr>
            <w:top w:val="none" w:sz="0" w:space="0" w:color="auto"/>
            <w:left w:val="none" w:sz="0" w:space="0" w:color="auto"/>
            <w:bottom w:val="none" w:sz="0" w:space="0" w:color="auto"/>
            <w:right w:val="none" w:sz="0" w:space="0" w:color="auto"/>
          </w:divBdr>
        </w:div>
      </w:divsChild>
    </w:div>
    <w:div w:id="1850020655">
      <w:bodyDiv w:val="1"/>
      <w:marLeft w:val="0"/>
      <w:marRight w:val="0"/>
      <w:marTop w:val="0"/>
      <w:marBottom w:val="0"/>
      <w:divBdr>
        <w:top w:val="none" w:sz="0" w:space="0" w:color="auto"/>
        <w:left w:val="none" w:sz="0" w:space="0" w:color="auto"/>
        <w:bottom w:val="none" w:sz="0" w:space="0" w:color="auto"/>
        <w:right w:val="none" w:sz="0" w:space="0" w:color="auto"/>
      </w:divBdr>
      <w:divsChild>
        <w:div w:id="542907530">
          <w:marLeft w:val="0"/>
          <w:marRight w:val="0"/>
          <w:marTop w:val="0"/>
          <w:marBottom w:val="0"/>
          <w:divBdr>
            <w:top w:val="none" w:sz="0" w:space="0" w:color="auto"/>
            <w:left w:val="none" w:sz="0" w:space="0" w:color="auto"/>
            <w:bottom w:val="none" w:sz="0" w:space="0" w:color="auto"/>
            <w:right w:val="none" w:sz="0" w:space="0" w:color="auto"/>
          </w:divBdr>
        </w:div>
        <w:div w:id="2060156744">
          <w:marLeft w:val="0"/>
          <w:marRight w:val="0"/>
          <w:marTop w:val="0"/>
          <w:marBottom w:val="0"/>
          <w:divBdr>
            <w:top w:val="none" w:sz="0" w:space="0" w:color="auto"/>
            <w:left w:val="none" w:sz="0" w:space="0" w:color="auto"/>
            <w:bottom w:val="none" w:sz="0" w:space="0" w:color="auto"/>
            <w:right w:val="none" w:sz="0" w:space="0" w:color="auto"/>
          </w:divBdr>
        </w:div>
        <w:div w:id="444734658">
          <w:marLeft w:val="0"/>
          <w:marRight w:val="0"/>
          <w:marTop w:val="0"/>
          <w:marBottom w:val="0"/>
          <w:divBdr>
            <w:top w:val="none" w:sz="0" w:space="0" w:color="auto"/>
            <w:left w:val="none" w:sz="0" w:space="0" w:color="auto"/>
            <w:bottom w:val="none" w:sz="0" w:space="0" w:color="auto"/>
            <w:right w:val="none" w:sz="0" w:space="0" w:color="auto"/>
          </w:divBdr>
        </w:div>
        <w:div w:id="1600869662">
          <w:marLeft w:val="0"/>
          <w:marRight w:val="0"/>
          <w:marTop w:val="0"/>
          <w:marBottom w:val="0"/>
          <w:divBdr>
            <w:top w:val="none" w:sz="0" w:space="0" w:color="auto"/>
            <w:left w:val="none" w:sz="0" w:space="0" w:color="auto"/>
            <w:bottom w:val="none" w:sz="0" w:space="0" w:color="auto"/>
            <w:right w:val="none" w:sz="0" w:space="0" w:color="auto"/>
          </w:divBdr>
        </w:div>
        <w:div w:id="306864147">
          <w:marLeft w:val="0"/>
          <w:marRight w:val="0"/>
          <w:marTop w:val="0"/>
          <w:marBottom w:val="0"/>
          <w:divBdr>
            <w:top w:val="none" w:sz="0" w:space="0" w:color="auto"/>
            <w:left w:val="none" w:sz="0" w:space="0" w:color="auto"/>
            <w:bottom w:val="none" w:sz="0" w:space="0" w:color="auto"/>
            <w:right w:val="none" w:sz="0" w:space="0" w:color="auto"/>
          </w:divBdr>
        </w:div>
        <w:div w:id="1273242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maa.agency/media-centr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png"/><Relationship Id="rId1" Type="http://schemas.openxmlformats.org/officeDocument/2006/relationships/image" Target="media/image5.emf"/><Relationship Id="rId5" Type="http://schemas.openxmlformats.org/officeDocument/2006/relationships/image" Target="media/image8.jpg"/><Relationship Id="rId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hyperlink" Target="mailto:techinfo@wessex-resins.com" TargetMode="External"/><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Zella Compton</cp:lastModifiedBy>
  <cp:revision>2</cp:revision>
  <cp:lastPrinted>2019-05-16T11:39:00Z</cp:lastPrinted>
  <dcterms:created xsi:type="dcterms:W3CDTF">2019-05-16T11:50:00Z</dcterms:created>
  <dcterms:modified xsi:type="dcterms:W3CDTF">2019-05-16T11:50:00Z</dcterms:modified>
</cp:coreProperties>
</file>